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2DB" w:rsidRDefault="002D22DB" w:rsidP="002D22DB">
      <w:r>
        <w:t>RECORD OF PROCEEDINGS</w:t>
      </w:r>
    </w:p>
    <w:p w:rsidR="002D22DB" w:rsidRDefault="002D22DB" w:rsidP="002D22DB">
      <w:r>
        <w:t>AIR FORCE BOARD FOR CORRECTION OF MILITARY RECORDS</w:t>
      </w:r>
    </w:p>
    <w:p w:rsidR="002D22DB" w:rsidRDefault="002D22DB" w:rsidP="002D22DB"/>
    <w:p w:rsidR="002D22DB" w:rsidRDefault="002D22DB" w:rsidP="002D22DB">
      <w:r>
        <w:t xml:space="preserve">      IN THE MATTER OF:</w:t>
      </w:r>
      <w:r>
        <w:tab/>
      </w:r>
      <w:r>
        <w:tab/>
        <w:t>DOCKET NUMBER:  BC-2006-01271</w:t>
      </w:r>
    </w:p>
    <w:p w:rsidR="002D22DB" w:rsidRDefault="002D22DB" w:rsidP="002D22DB">
      <w:r>
        <w:tab/>
      </w:r>
      <w:r>
        <w:tab/>
        <w:t>INDEX CODE:  107.00</w:t>
      </w:r>
    </w:p>
    <w:p w:rsidR="002D22DB" w:rsidRDefault="002D22DB" w:rsidP="002D22DB">
      <w:r>
        <w:tab/>
        <w:t>XXXXXXX</w:t>
      </w:r>
      <w:r>
        <w:tab/>
      </w:r>
      <w:r>
        <w:tab/>
      </w:r>
      <w:r>
        <w:tab/>
      </w:r>
      <w:r>
        <w:tab/>
        <w:t>COUNSEL:  NONE</w:t>
      </w:r>
    </w:p>
    <w:p w:rsidR="002D22DB" w:rsidRDefault="002D22DB" w:rsidP="002D22DB">
      <w:r>
        <w:tab/>
      </w:r>
      <w:r>
        <w:tab/>
      </w:r>
      <w:r>
        <w:tab/>
      </w:r>
      <w:r>
        <w:tab/>
      </w:r>
      <w:r>
        <w:tab/>
      </w:r>
      <w:r>
        <w:tab/>
        <w:t>HEARING DESIRED:  NOT INDICATED</w:t>
      </w:r>
    </w:p>
    <w:p w:rsidR="002D22DB" w:rsidRDefault="002D22DB" w:rsidP="002D22DB"/>
    <w:p w:rsidR="002D22DB" w:rsidRDefault="002D22DB" w:rsidP="002D22DB">
      <w:r>
        <w:t>__________________________________________________________________</w:t>
      </w:r>
    </w:p>
    <w:p w:rsidR="002D22DB" w:rsidRDefault="002D22DB" w:rsidP="002D22DB"/>
    <w:p w:rsidR="002D22DB" w:rsidRDefault="002D22DB" w:rsidP="002D22DB">
      <w:r>
        <w:t>APPLICANT REQUESTS THAT:</w:t>
      </w:r>
    </w:p>
    <w:p w:rsidR="002D22DB" w:rsidRDefault="002D22DB" w:rsidP="002D22DB"/>
    <w:p w:rsidR="002D22DB" w:rsidRDefault="002D22DB" w:rsidP="002D22DB">
      <w:r>
        <w:t xml:space="preserve">The Purple Heart (PH) be added to his DD Form 214, Armed Forces of </w:t>
      </w:r>
    </w:p>
    <w:p w:rsidR="002D22DB" w:rsidRDefault="002D22DB" w:rsidP="002D22DB">
      <w:r>
        <w:t>the United States Report of Transfer or Discharge.</w:t>
      </w:r>
    </w:p>
    <w:p w:rsidR="002D22DB" w:rsidRDefault="002D22DB" w:rsidP="002D22DB"/>
    <w:p w:rsidR="002D22DB" w:rsidRDefault="002D22DB" w:rsidP="002D22DB">
      <w:r>
        <w:t>__________________________________________________________________</w:t>
      </w:r>
    </w:p>
    <w:p w:rsidR="002D22DB" w:rsidRDefault="002D22DB" w:rsidP="002D22DB"/>
    <w:p w:rsidR="002D22DB" w:rsidRDefault="002D22DB" w:rsidP="002D22DB">
      <w:r>
        <w:t>APPLICANT CONTENDS THAT:</w:t>
      </w:r>
    </w:p>
    <w:p w:rsidR="002D22DB" w:rsidRDefault="002D22DB" w:rsidP="002D22DB"/>
    <w:p w:rsidR="002D22DB" w:rsidRDefault="002D22DB" w:rsidP="002D22DB">
      <w:r>
        <w:t xml:space="preserve">The PH is not listed on his DD Form 214.  An Army Hospital in </w:t>
      </w:r>
    </w:p>
    <w:p w:rsidR="002D22DB" w:rsidRDefault="002D22DB" w:rsidP="002D22DB">
      <w:r>
        <w:t xml:space="preserve">Saigon stated “The Purple Heart was earned but not awarded this </w:t>
      </w:r>
    </w:p>
    <w:p w:rsidR="002D22DB" w:rsidRDefault="002D22DB" w:rsidP="002D22DB">
      <w:r>
        <w:t xml:space="preserve">facility.”  He was advised the paperwork would flow in three weeks </w:t>
      </w:r>
    </w:p>
    <w:p w:rsidR="002D22DB" w:rsidRDefault="002D22DB" w:rsidP="002D22DB">
      <w:r>
        <w:t xml:space="preserve">but it never did.  </w:t>
      </w:r>
    </w:p>
    <w:p w:rsidR="002D22DB" w:rsidRDefault="002D22DB" w:rsidP="002D22DB"/>
    <w:p w:rsidR="002D22DB" w:rsidRDefault="002D22DB" w:rsidP="002D22DB">
      <w:r>
        <w:t xml:space="preserve">In support of his request, applicant provided copies of </w:t>
      </w:r>
    </w:p>
    <w:p w:rsidR="002D22DB" w:rsidRDefault="002D22DB" w:rsidP="002D22DB">
      <w:r>
        <w:t xml:space="preserve">correspondence from the Department of Veterans Affairs, a Western </w:t>
      </w:r>
    </w:p>
    <w:p w:rsidR="002D22DB" w:rsidRDefault="002D22DB" w:rsidP="002D22DB">
      <w:r>
        <w:t>Union Telegram, his AF Form 899, Permanent Change of Station-</w:t>
      </w:r>
    </w:p>
    <w:p w:rsidR="002D22DB" w:rsidRDefault="002D22DB" w:rsidP="002D22DB">
      <w:r>
        <w:t xml:space="preserve">Military; a letter from Michigan Technological University, copies </w:t>
      </w:r>
    </w:p>
    <w:p w:rsidR="002D22DB" w:rsidRDefault="002D22DB" w:rsidP="002D22DB">
      <w:r>
        <w:t xml:space="preserve">of a newspaper article, his DD Form 149, Application for </w:t>
      </w:r>
    </w:p>
    <w:p w:rsidR="002D22DB" w:rsidRDefault="002D22DB" w:rsidP="002D22DB">
      <w:r>
        <w:lastRenderedPageBreak/>
        <w:t>Correction of Military Record and a photo of the PH medal.</w:t>
      </w:r>
    </w:p>
    <w:p w:rsidR="002D22DB" w:rsidRDefault="002D22DB" w:rsidP="002D22DB"/>
    <w:p w:rsidR="002D22DB" w:rsidRDefault="002D22DB" w:rsidP="002D22DB">
      <w:r>
        <w:t>His complete submission, with attachments, is at Exhibit A.</w:t>
      </w:r>
    </w:p>
    <w:p w:rsidR="002D22DB" w:rsidRDefault="002D22DB" w:rsidP="002D22DB"/>
    <w:p w:rsidR="002D22DB" w:rsidRDefault="002D22DB" w:rsidP="002D22DB">
      <w:r>
        <w:t>__________________________________________________________________</w:t>
      </w:r>
    </w:p>
    <w:p w:rsidR="002D22DB" w:rsidRDefault="002D22DB" w:rsidP="002D22DB"/>
    <w:p w:rsidR="002D22DB" w:rsidRDefault="002D22DB" w:rsidP="002D22DB">
      <w:r>
        <w:t>STATEMENT OF FACTS:</w:t>
      </w:r>
    </w:p>
    <w:p w:rsidR="002D22DB" w:rsidRDefault="002D22DB" w:rsidP="002D22DB"/>
    <w:p w:rsidR="002D22DB" w:rsidRDefault="002D22DB" w:rsidP="002D22DB">
      <w:r>
        <w:t xml:space="preserve">Applicant’s military personnel record reflects he served on active </w:t>
      </w:r>
    </w:p>
    <w:p w:rsidR="002D22DB" w:rsidRDefault="002D22DB" w:rsidP="002D22DB">
      <w:r>
        <w:t xml:space="preserve">duty from 24 November 1964 through 19 May 1969. </w:t>
      </w:r>
    </w:p>
    <w:p w:rsidR="002D22DB" w:rsidRDefault="002D22DB" w:rsidP="002D22DB"/>
    <w:p w:rsidR="002D22DB" w:rsidRDefault="002D22DB" w:rsidP="002D22DB">
      <w:r>
        <w:t xml:space="preserve">On 19 May 1969, he was released from active duty and transferred </w:t>
      </w:r>
    </w:p>
    <w:p w:rsidR="002D22DB" w:rsidRDefault="002D22DB" w:rsidP="002D22DB">
      <w:r>
        <w:t xml:space="preserve">to the Air Force Reserve in the grade of staff sergeant after </w:t>
      </w:r>
    </w:p>
    <w:p w:rsidR="002D22DB" w:rsidRDefault="002D22DB" w:rsidP="002D22DB">
      <w:r>
        <w:t>serving 4 years, 5 months and 26 days on active duty.</w:t>
      </w:r>
    </w:p>
    <w:p w:rsidR="002D22DB" w:rsidRDefault="002D22DB" w:rsidP="002D22DB"/>
    <w:p w:rsidR="002D22DB" w:rsidRDefault="002D22DB" w:rsidP="002D22DB">
      <w:r>
        <w:t xml:space="preserve">On 15 April 2006, the applicant submitted his initial DD Form 149 </w:t>
      </w:r>
    </w:p>
    <w:p w:rsidR="002D22DB" w:rsidRDefault="002D22DB" w:rsidP="002D22DB">
      <w:r>
        <w:t>requesting his DD Form 214 be amended to include the PH Medal.</w:t>
      </w:r>
    </w:p>
    <w:p w:rsidR="002D22DB" w:rsidRDefault="002D22DB" w:rsidP="002D22DB"/>
    <w:p w:rsidR="002D22DB" w:rsidRDefault="002D22DB" w:rsidP="002D22DB">
      <w:r>
        <w:t xml:space="preserve">On 6 August 2006, the applicant requested his case be withdrawn to </w:t>
      </w:r>
    </w:p>
    <w:p w:rsidR="002D22DB" w:rsidRDefault="002D22DB" w:rsidP="002D22DB">
      <w:r>
        <w:t xml:space="preserve">gather more information.  On 21 August 2006, his case was </w:t>
      </w:r>
    </w:p>
    <w:p w:rsidR="002D22DB" w:rsidRDefault="002D22DB" w:rsidP="002D22DB">
      <w:r>
        <w:t xml:space="preserve">administratively closed.  On 25 April 2007, the applicant was </w:t>
      </w:r>
    </w:p>
    <w:p w:rsidR="002D22DB" w:rsidRDefault="002D22DB" w:rsidP="002D22DB">
      <w:r>
        <w:t xml:space="preserve">notified six months had passed since his case was closed and after </w:t>
      </w:r>
    </w:p>
    <w:p w:rsidR="002D22DB" w:rsidRDefault="002D22DB" w:rsidP="002D22DB">
      <w:r>
        <w:t xml:space="preserve">30 days his case would be closed without prejudice.  On 15 May </w:t>
      </w:r>
    </w:p>
    <w:p w:rsidR="002D22DB" w:rsidRDefault="002D22DB" w:rsidP="002D22DB">
      <w:r>
        <w:t xml:space="preserve">2007, the applicant acknowledged his case would be closed in 30 </w:t>
      </w:r>
    </w:p>
    <w:p w:rsidR="002D22DB" w:rsidRDefault="002D22DB" w:rsidP="002D22DB">
      <w:r>
        <w:t xml:space="preserve">days and stated he was trying to locate other wounded airmen for </w:t>
      </w:r>
    </w:p>
    <w:p w:rsidR="002D22DB" w:rsidRDefault="002D22DB" w:rsidP="002D22DB">
      <w:r>
        <w:t xml:space="preserve">statements in support of his request.  On 4 March 2009, he </w:t>
      </w:r>
    </w:p>
    <w:p w:rsidR="002D22DB" w:rsidRDefault="002D22DB" w:rsidP="002D22DB">
      <w:r>
        <w:t>submitted another DD Form 149 reopening his case.</w:t>
      </w:r>
    </w:p>
    <w:p w:rsidR="002D22DB" w:rsidRDefault="002D22DB" w:rsidP="002D22DB"/>
    <w:p w:rsidR="002D22DB" w:rsidRDefault="002D22DB" w:rsidP="002D22DB">
      <w:r>
        <w:t>__________________________________________________________________</w:t>
      </w:r>
    </w:p>
    <w:p w:rsidR="002D22DB" w:rsidRDefault="002D22DB" w:rsidP="002D22DB"/>
    <w:p w:rsidR="002D22DB" w:rsidRDefault="002D22DB" w:rsidP="002D22DB">
      <w:r>
        <w:t>AIR FORCE EVALUATION:</w:t>
      </w:r>
    </w:p>
    <w:p w:rsidR="002D22DB" w:rsidRDefault="002D22DB" w:rsidP="002D22DB"/>
    <w:p w:rsidR="002D22DB" w:rsidRDefault="002D22DB" w:rsidP="002D22DB">
      <w:r>
        <w:t xml:space="preserve">AFPC/DPPPR recommends denial.  DPPPR states the applicant provided </w:t>
      </w:r>
    </w:p>
    <w:p w:rsidR="002D22DB" w:rsidRDefault="002D22DB" w:rsidP="002D22DB">
      <w:r>
        <w:t xml:space="preserve">a Western Union Telegram from the Chief, Casualty Division </w:t>
      </w:r>
    </w:p>
    <w:p w:rsidR="002D22DB" w:rsidRDefault="002D22DB" w:rsidP="002D22DB">
      <w:r>
        <w:t xml:space="preserve">Headquarters stating on 17 November 1968, while standing with a </w:t>
      </w:r>
    </w:p>
    <w:p w:rsidR="002D22DB" w:rsidRDefault="002D22DB" w:rsidP="002D22DB">
      <w:r>
        <w:t xml:space="preserve">group of Americans in Saigon, an unidentified person threw a </w:t>
      </w:r>
    </w:p>
    <w:p w:rsidR="002D22DB" w:rsidRDefault="002D22DB" w:rsidP="002D22DB">
      <w:r>
        <w:t xml:space="preserve">grenade into their midst.  As a result, he received grenade </w:t>
      </w:r>
    </w:p>
    <w:p w:rsidR="002D22DB" w:rsidRDefault="002D22DB" w:rsidP="002D22DB">
      <w:r>
        <w:t xml:space="preserve">fragmentation wounds to his head and shoulder.  After a review of </w:t>
      </w:r>
    </w:p>
    <w:p w:rsidR="002D22DB" w:rsidRDefault="002D22DB" w:rsidP="002D22DB">
      <w:r>
        <w:t xml:space="preserve">the records, DPPPR states there is no special order provided or </w:t>
      </w:r>
    </w:p>
    <w:p w:rsidR="002D22DB" w:rsidRDefault="002D22DB" w:rsidP="002D22DB">
      <w:r>
        <w:t>located in his record to support the award of the PH.</w:t>
      </w:r>
    </w:p>
    <w:p w:rsidR="002D22DB" w:rsidRDefault="002D22DB" w:rsidP="002D22DB"/>
    <w:p w:rsidR="002D22DB" w:rsidRDefault="002D22DB" w:rsidP="002D22DB">
      <w:r>
        <w:t>The complete DPPPR evaluation is attached at Exhibit C.</w:t>
      </w:r>
    </w:p>
    <w:p w:rsidR="002D22DB" w:rsidRDefault="002D22DB" w:rsidP="002D22DB"/>
    <w:p w:rsidR="002D22DB" w:rsidRDefault="002D22DB" w:rsidP="002D22DB">
      <w:r>
        <w:t>__________________________________________________________________</w:t>
      </w:r>
    </w:p>
    <w:p w:rsidR="002D22DB" w:rsidRDefault="002D22DB" w:rsidP="002D22DB"/>
    <w:p w:rsidR="002D22DB" w:rsidRDefault="002D22DB" w:rsidP="002D22DB">
      <w:r>
        <w:t>APPLICANT'S REVIEW OF AIR FORCE EVALUATION:</w:t>
      </w:r>
    </w:p>
    <w:p w:rsidR="002D22DB" w:rsidRDefault="002D22DB" w:rsidP="002D22DB"/>
    <w:p w:rsidR="002D22DB" w:rsidRDefault="002D22DB" w:rsidP="002D22DB">
      <w:r>
        <w:t xml:space="preserve">A copy of the Air Force evaluation was forwarded to the applicant </w:t>
      </w:r>
    </w:p>
    <w:p w:rsidR="002D22DB" w:rsidRDefault="002D22DB" w:rsidP="002D22DB">
      <w:r>
        <w:t xml:space="preserve">on 14 July 2006 for review and comment within 30 days. As of this </w:t>
      </w:r>
    </w:p>
    <w:p w:rsidR="002D22DB" w:rsidRDefault="002D22DB" w:rsidP="002D22DB">
      <w:r>
        <w:t>date, this office has received no response (Exhibit D).</w:t>
      </w:r>
    </w:p>
    <w:p w:rsidR="002D22DB" w:rsidRDefault="002D22DB" w:rsidP="002D22DB"/>
    <w:p w:rsidR="002D22DB" w:rsidRDefault="002D22DB" w:rsidP="002D22DB">
      <w:r>
        <w:t xml:space="preserve">_________________________________________________________________ </w:t>
      </w:r>
    </w:p>
    <w:p w:rsidR="002D22DB" w:rsidRDefault="002D22DB" w:rsidP="002D22DB"/>
    <w:p w:rsidR="002D22DB" w:rsidRDefault="002D22DB" w:rsidP="002D22DB">
      <w:r>
        <w:t>THE BOARD CONCLUDES THAT:</w:t>
      </w:r>
    </w:p>
    <w:p w:rsidR="002D22DB" w:rsidRDefault="002D22DB" w:rsidP="002D22DB"/>
    <w:p w:rsidR="002D22DB" w:rsidRDefault="002D22DB" w:rsidP="002D22DB">
      <w:r>
        <w:t>1.</w:t>
      </w:r>
      <w:r>
        <w:tab/>
        <w:t xml:space="preserve">The applicant has exhausted all remedies provided by existing </w:t>
      </w:r>
    </w:p>
    <w:p w:rsidR="002D22DB" w:rsidRDefault="002D22DB" w:rsidP="002D22DB">
      <w:r>
        <w:t>law or regulations.</w:t>
      </w:r>
    </w:p>
    <w:p w:rsidR="002D22DB" w:rsidRDefault="002D22DB" w:rsidP="002D22DB"/>
    <w:p w:rsidR="002D22DB" w:rsidRDefault="002D22DB" w:rsidP="002D22DB">
      <w:r>
        <w:lastRenderedPageBreak/>
        <w:t>2.</w:t>
      </w:r>
      <w:r>
        <w:tab/>
        <w:t xml:space="preserve">The application was not timely filed; however, it is in the </w:t>
      </w:r>
    </w:p>
    <w:p w:rsidR="002D22DB" w:rsidRDefault="002D22DB" w:rsidP="002D22DB">
      <w:r>
        <w:t>interest of justice to excuse the failure to timely file.</w:t>
      </w:r>
    </w:p>
    <w:p w:rsidR="002D22DB" w:rsidRDefault="002D22DB" w:rsidP="002D22DB"/>
    <w:p w:rsidR="002D22DB" w:rsidRDefault="002D22DB" w:rsidP="002D22DB">
      <w:r>
        <w:t xml:space="preserve">3.  Sufficient relevant evidence has been presented to </w:t>
      </w:r>
    </w:p>
    <w:p w:rsidR="002D22DB" w:rsidRDefault="002D22DB" w:rsidP="002D22DB">
      <w:r>
        <w:t xml:space="preserve">demonstrate the existence of an error or injustice.  In this </w:t>
      </w:r>
    </w:p>
    <w:p w:rsidR="002D22DB" w:rsidRDefault="002D22DB" w:rsidP="002D22DB">
      <w:r>
        <w:t xml:space="preserve">respect, since the applicant is understandably unable to provide </w:t>
      </w:r>
    </w:p>
    <w:p w:rsidR="002D22DB" w:rsidRDefault="002D22DB" w:rsidP="002D22DB">
      <w:r>
        <w:t xml:space="preserve">eyewitness accounts at this point; based on the evidence provided </w:t>
      </w:r>
    </w:p>
    <w:p w:rsidR="002D22DB" w:rsidRDefault="002D22DB" w:rsidP="002D22DB">
      <w:r>
        <w:t xml:space="preserve">and having no reason to question his integrity in this matter, </w:t>
      </w:r>
    </w:p>
    <w:p w:rsidR="002D22DB" w:rsidRDefault="002D22DB" w:rsidP="002D22DB">
      <w:r>
        <w:t xml:space="preserve">the Board Majority believes he has established reasonable doubt </w:t>
      </w:r>
    </w:p>
    <w:p w:rsidR="002D22DB" w:rsidRDefault="002D22DB" w:rsidP="002D22DB">
      <w:r>
        <w:t xml:space="preserve">as to whether the injuries he claims he suffered during a grenade </w:t>
      </w:r>
    </w:p>
    <w:p w:rsidR="002D22DB" w:rsidRDefault="002D22DB" w:rsidP="002D22DB">
      <w:r>
        <w:t xml:space="preserve">bombing in Saigon, qualify for award of the PH.  The Board </w:t>
      </w:r>
    </w:p>
    <w:p w:rsidR="002D22DB" w:rsidRDefault="002D22DB" w:rsidP="002D22DB">
      <w:r>
        <w:t xml:space="preserve">majority believes the benefit of the doubt in this matter should </w:t>
      </w:r>
    </w:p>
    <w:p w:rsidR="002D22DB" w:rsidRDefault="002D22DB" w:rsidP="002D22DB">
      <w:r>
        <w:t xml:space="preserve">be resolved in his favor and that his records should be corrected </w:t>
      </w:r>
    </w:p>
    <w:p w:rsidR="002D22DB" w:rsidRDefault="002D22DB" w:rsidP="002D22DB">
      <w:r>
        <w:t xml:space="preserve">accordingly.  In view of the foregoing, the Board majority </w:t>
      </w:r>
    </w:p>
    <w:p w:rsidR="002D22DB" w:rsidRDefault="002D22DB" w:rsidP="002D22DB">
      <w:r>
        <w:t>recommend that his records be corrected as indicated below.</w:t>
      </w:r>
    </w:p>
    <w:p w:rsidR="002D22DB" w:rsidRDefault="002D22DB" w:rsidP="002D22DB"/>
    <w:p w:rsidR="002D22DB" w:rsidRDefault="002D22DB" w:rsidP="002D22DB">
      <w:r>
        <w:t>_______________________________________________________________</w:t>
      </w:r>
    </w:p>
    <w:p w:rsidR="002D22DB" w:rsidRDefault="002D22DB" w:rsidP="002D22DB">
      <w:r>
        <w:t>_</w:t>
      </w:r>
    </w:p>
    <w:p w:rsidR="002D22DB" w:rsidRDefault="002D22DB" w:rsidP="002D22DB"/>
    <w:p w:rsidR="002D22DB" w:rsidRDefault="002D22DB" w:rsidP="002D22DB"/>
    <w:p w:rsidR="002D22DB" w:rsidRDefault="002D22DB" w:rsidP="002D22DB"/>
    <w:p w:rsidR="002D22DB" w:rsidRDefault="002D22DB" w:rsidP="002D22DB"/>
    <w:p w:rsidR="002D22DB" w:rsidRDefault="002D22DB" w:rsidP="002D22DB">
      <w:r>
        <w:t>THE BOARD MAJORITY RECOMMENDS THAT:</w:t>
      </w:r>
    </w:p>
    <w:p w:rsidR="002D22DB" w:rsidRDefault="002D22DB" w:rsidP="002D22DB"/>
    <w:p w:rsidR="002D22DB" w:rsidRDefault="002D22DB" w:rsidP="002D22DB">
      <w:r>
        <w:t xml:space="preserve">The pertinent military records of the Department of the Air Force </w:t>
      </w:r>
    </w:p>
    <w:p w:rsidR="002D22DB" w:rsidRDefault="002D22DB" w:rsidP="002D22DB">
      <w:r>
        <w:t xml:space="preserve">relating to APPLICANT be corrected to show that he was awarded the </w:t>
      </w:r>
    </w:p>
    <w:p w:rsidR="002D22DB" w:rsidRDefault="002D22DB" w:rsidP="002D22DB">
      <w:r>
        <w:t xml:space="preserve">Purple Heart for injuries he received in Saigon during the Vietnam </w:t>
      </w:r>
    </w:p>
    <w:p w:rsidR="002D22DB" w:rsidRDefault="002D22DB" w:rsidP="002D22DB">
      <w:r>
        <w:t>War.</w:t>
      </w:r>
    </w:p>
    <w:p w:rsidR="002D22DB" w:rsidRDefault="002D22DB" w:rsidP="002D22DB"/>
    <w:p w:rsidR="002D22DB" w:rsidRDefault="002D22DB" w:rsidP="002D22DB">
      <w:r>
        <w:lastRenderedPageBreak/>
        <w:t>__________________________________________________________________</w:t>
      </w:r>
    </w:p>
    <w:p w:rsidR="002D22DB" w:rsidRDefault="002D22DB" w:rsidP="002D22DB"/>
    <w:p w:rsidR="002D22DB" w:rsidRDefault="002D22DB" w:rsidP="002D22DB">
      <w:r>
        <w:t xml:space="preserve">The following members of the Board considered AFBCMR Docket Number </w:t>
      </w:r>
    </w:p>
    <w:p w:rsidR="002D22DB" w:rsidRDefault="002D22DB" w:rsidP="002D22DB">
      <w:r>
        <w:t xml:space="preserve">BC-2006-01271 in Executive Session on 16 June 2009 and 24 June </w:t>
      </w:r>
    </w:p>
    <w:p w:rsidR="002D22DB" w:rsidRDefault="002D22DB" w:rsidP="002D22DB">
      <w:r>
        <w:t>2009, under the provisions of AFI 36-2603:</w:t>
      </w:r>
    </w:p>
    <w:p w:rsidR="002D22DB" w:rsidRDefault="002D22DB" w:rsidP="002D22DB"/>
    <w:p w:rsidR="002D22DB" w:rsidRDefault="002D22DB" w:rsidP="002D22DB">
      <w:r>
        <w:tab/>
      </w:r>
      <w:r>
        <w:tab/>
      </w:r>
      <w:r>
        <w:tab/>
      </w:r>
    </w:p>
    <w:p w:rsidR="002D22DB" w:rsidRDefault="002D22DB" w:rsidP="002D22DB"/>
    <w:p w:rsidR="002D22DB" w:rsidRDefault="002D22DB" w:rsidP="002D22DB">
      <w:r>
        <w:t xml:space="preserve">The Board majority voted to correct the records as recommended. </w:t>
      </w:r>
    </w:p>
    <w:p w:rsidR="002D22DB" w:rsidRDefault="002D22DB" w:rsidP="002D22DB">
      <w:r>
        <w:t xml:space="preserve">XXXXXXXXXX voted to deny the applicant’s request but elected not </w:t>
      </w:r>
    </w:p>
    <w:p w:rsidR="002D22DB" w:rsidRDefault="002D22DB" w:rsidP="002D22DB">
      <w:r>
        <w:t xml:space="preserve">to submit a minority report.  The following documentary evidence </w:t>
      </w:r>
    </w:p>
    <w:p w:rsidR="002D22DB" w:rsidRDefault="002D22DB" w:rsidP="002D22DB">
      <w:r>
        <w:t>was considered:</w:t>
      </w:r>
    </w:p>
    <w:p w:rsidR="002D22DB" w:rsidRDefault="002D22DB" w:rsidP="002D22DB"/>
    <w:p w:rsidR="002D22DB" w:rsidRDefault="002D22DB" w:rsidP="002D22DB">
      <w:r>
        <w:tab/>
        <w:t>Exhibit A. DD Form 149, dated 24 March 2009, w/atchs.</w:t>
      </w:r>
    </w:p>
    <w:p w:rsidR="002D22DB" w:rsidRDefault="002D22DB" w:rsidP="002D22DB">
      <w:r>
        <w:t>Exhibit B. Applicant's Master Personnel Records.</w:t>
      </w:r>
    </w:p>
    <w:p w:rsidR="002D22DB" w:rsidRDefault="002D22DB" w:rsidP="002D22DB">
      <w:r>
        <w:tab/>
        <w:t>Exhibit C. Letter, AFPC/DPPPR, dated 10 May 2006.</w:t>
      </w:r>
    </w:p>
    <w:p w:rsidR="002D22DB" w:rsidRDefault="002D22DB" w:rsidP="002D22DB">
      <w:r>
        <w:tab/>
        <w:t>Exhibit D. Letter, SAF/MRBR, dated 14 July 2006.</w:t>
      </w:r>
    </w:p>
    <w:p w:rsidR="002D22DB" w:rsidRDefault="002D22DB" w:rsidP="002D22DB"/>
    <w:p w:rsidR="002D22DB" w:rsidRDefault="002D22DB" w:rsidP="002D22DB"/>
    <w:p w:rsidR="002D22DB" w:rsidRDefault="002D22DB" w:rsidP="002D22DB"/>
    <w:p w:rsidR="002D22DB" w:rsidRDefault="002D22DB" w:rsidP="002D22DB"/>
    <w:p w:rsidR="002D22DB" w:rsidRDefault="002D22DB" w:rsidP="002D22DB">
      <w:r>
        <w:tab/>
      </w:r>
      <w:bookmarkStart w:id="0" w:name="_GoBack"/>
      <w:bookmarkEnd w:id="0"/>
    </w:p>
    <w:p w:rsidR="002D22DB" w:rsidRDefault="002D22DB" w:rsidP="002D22DB"/>
    <w:p w:rsidR="002D22DB" w:rsidRDefault="002D22DB" w:rsidP="002D22DB"/>
    <w:p w:rsidR="002D22DB" w:rsidRDefault="002D22DB" w:rsidP="002D22DB">
      <w:r>
        <w:tab/>
      </w:r>
    </w:p>
    <w:p w:rsidR="00DF4E30" w:rsidRDefault="00DF4E30"/>
    <w:sectPr w:rsidR="00DF4E3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33E2" w:rsidRDefault="001433E2" w:rsidP="002D22DB">
      <w:pPr>
        <w:spacing w:after="0" w:line="240" w:lineRule="auto"/>
      </w:pPr>
      <w:r>
        <w:separator/>
      </w:r>
    </w:p>
  </w:endnote>
  <w:endnote w:type="continuationSeparator" w:id="0">
    <w:p w:rsidR="001433E2" w:rsidRDefault="001433E2" w:rsidP="002D2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22DB" w:rsidRDefault="002D22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22DB" w:rsidRDefault="002D22D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22DB" w:rsidRDefault="002D22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33E2" w:rsidRDefault="001433E2" w:rsidP="002D22DB">
      <w:pPr>
        <w:spacing w:after="0" w:line="240" w:lineRule="auto"/>
      </w:pPr>
      <w:r>
        <w:separator/>
      </w:r>
    </w:p>
  </w:footnote>
  <w:footnote w:type="continuationSeparator" w:id="0">
    <w:p w:rsidR="001433E2" w:rsidRDefault="001433E2" w:rsidP="002D2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22DB" w:rsidRDefault="002D22D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22DB" w:rsidRDefault="002D22D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22DB" w:rsidRDefault="002D22D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2DB"/>
    <w:rsid w:val="001433E2"/>
    <w:rsid w:val="002D22DB"/>
    <w:rsid w:val="00DF4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2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22DB"/>
  </w:style>
  <w:style w:type="paragraph" w:styleId="Footer">
    <w:name w:val="footer"/>
    <w:basedOn w:val="Normal"/>
    <w:link w:val="FooterChar"/>
    <w:uiPriority w:val="99"/>
    <w:unhideWhenUsed/>
    <w:rsid w:val="002D2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22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787</Words>
  <Characters>4489</Characters>
  <Application>Microsoft Office Word</Application>
  <DocSecurity>0</DocSecurity>
  <Lines>37</Lines>
  <Paragraphs>10</Paragraphs>
  <ScaleCrop>false</ScaleCrop>
  <Company/>
  <LinksUpToDate>false</LinksUpToDate>
  <CharactersWithSpaces>5266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2020-05-05T15:41:00Z</dcterms:created>
  <dcterms:modified xsi:type="dcterms:W3CDTF">2020-05-05T15:41:00Z</dcterms:modified>
</cp:coreProperties>
</file>