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 xml:space="preserve">                       RECORD OF PROCEEDINGS</w:t>
      </w:r>
    </w:p>
    <w:p w:rsidR="005020C8" w:rsidRDefault="005020C8" w:rsidP="005020C8">
      <w:pPr>
        <w:tabs>
          <w:tab w:val="left" w:pos="288"/>
          <w:tab w:val="left" w:pos="4752"/>
        </w:tabs>
        <w:spacing w:line="240" w:lineRule="exact"/>
        <w:rPr>
          <w:rFonts w:ascii="Courier New" w:hAnsi="Courier New"/>
        </w:rPr>
      </w:pPr>
      <w:r>
        <w:rPr>
          <w:rFonts w:ascii="Courier New" w:hAnsi="Courier New"/>
        </w:rPr>
        <w:t xml:space="preserve">         AIR FORCE BOARD FOR CORRECTION OF MILITARY RECORDS</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IN THE MATTER OF:</w:t>
      </w:r>
      <w:r>
        <w:rPr>
          <w:rFonts w:ascii="Courier New" w:hAnsi="Courier New"/>
        </w:rPr>
        <w:tab/>
        <w:t xml:space="preserve">DOCKET NUMBER:  </w:t>
      </w:r>
      <w:r w:rsidR="00DE7359">
        <w:rPr>
          <w:rFonts w:ascii="Courier New" w:hAnsi="Courier New"/>
        </w:rPr>
        <w:t>BC-2010-00953</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ab/>
      </w:r>
      <w:r>
        <w:rPr>
          <w:rFonts w:ascii="Courier New" w:hAnsi="Courier New"/>
        </w:rPr>
        <w:tab/>
        <w:t xml:space="preserve">COUNSEL:  </w:t>
      </w:r>
      <w:r w:rsidR="009B0B0E">
        <w:rPr>
          <w:rFonts w:ascii="Courier New" w:hAnsi="Courier New"/>
        </w:rPr>
        <w:t>XXXXXXX</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rPr>
          <w:rFonts w:ascii="Courier New" w:hAnsi="Courier New"/>
        </w:rPr>
      </w:pPr>
      <w:r>
        <w:rPr>
          <w:rFonts w:ascii="Courier New" w:hAnsi="Courier New"/>
        </w:rPr>
        <w:tab/>
      </w:r>
      <w:r w:rsidR="005C2F02">
        <w:rPr>
          <w:rFonts w:ascii="Courier New" w:hAnsi="Courier New"/>
        </w:rPr>
        <w:tab/>
        <w:t xml:space="preserve">HEARING DESIRED:  </w:t>
      </w:r>
      <w:r>
        <w:rPr>
          <w:rFonts w:ascii="Courier New" w:hAnsi="Courier New"/>
        </w:rPr>
        <w:t>NO</w:t>
      </w:r>
    </w:p>
    <w:p w:rsidR="005020C8" w:rsidRDefault="005020C8" w:rsidP="005020C8">
      <w:pPr>
        <w:tabs>
          <w:tab w:val="left" w:pos="288"/>
          <w:tab w:val="left" w:pos="4752"/>
        </w:tabs>
        <w:spacing w:line="240" w:lineRule="exact"/>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 REQUESTS THAT</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C2F02" w:rsidP="005020C8">
      <w:pPr>
        <w:tabs>
          <w:tab w:val="left" w:pos="288"/>
          <w:tab w:val="left" w:pos="4752"/>
        </w:tabs>
        <w:spacing w:line="240" w:lineRule="exact"/>
        <w:jc w:val="both"/>
        <w:rPr>
          <w:rFonts w:ascii="Courier New" w:hAnsi="Courier New"/>
        </w:rPr>
      </w:pPr>
      <w:r>
        <w:rPr>
          <w:rFonts w:ascii="Courier New" w:hAnsi="Courier New"/>
        </w:rPr>
        <w:t>His records be corrected to show he was promoted to either Captain, or at worst, First Lieutenant prior to his medical retirement.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 CONTENDS THAT</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F02B59" w:rsidP="005020C8">
      <w:pPr>
        <w:tabs>
          <w:tab w:val="left" w:pos="288"/>
          <w:tab w:val="left" w:pos="4752"/>
        </w:tabs>
        <w:spacing w:line="240" w:lineRule="exact"/>
        <w:jc w:val="both"/>
        <w:rPr>
          <w:rFonts w:ascii="Courier New" w:hAnsi="Courier New"/>
        </w:rPr>
      </w:pPr>
      <w:r>
        <w:rPr>
          <w:rFonts w:ascii="Courier New" w:hAnsi="Courier New"/>
        </w:rPr>
        <w:t>He recently learned that upon graduation from medical school he was to be appointed in the grade of captain.  He feels he should be promoted as he served satisfactorily and earned the Air Force Commendation Medal (AFCM).  A complete copy of the evidence submitted in support of the appeal is at Exhibit A.</w:t>
      </w: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STATEMENT OF FACTS</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 xml:space="preserve">The relevant facts pertaining to this application are contained in the letter prepared by the appropriate office of the Air Force.  </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AIR FORCE EVALUATION</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C2F02" w:rsidP="005020C8">
      <w:pPr>
        <w:tabs>
          <w:tab w:val="left" w:pos="288"/>
          <w:tab w:val="left" w:pos="4752"/>
        </w:tabs>
        <w:spacing w:line="240" w:lineRule="exact"/>
        <w:jc w:val="both"/>
        <w:rPr>
          <w:rFonts w:ascii="Courier New" w:hAnsi="Courier New"/>
        </w:rPr>
      </w:pPr>
      <w:r>
        <w:rPr>
          <w:rFonts w:ascii="Courier New" w:hAnsi="Courier New"/>
        </w:rPr>
        <w:t>AFPC/DPAME</w:t>
      </w:r>
      <w:r w:rsidR="005020C8">
        <w:rPr>
          <w:rFonts w:ascii="Courier New" w:hAnsi="Courier New"/>
        </w:rPr>
        <w:t xml:space="preserve"> recommended denial</w:t>
      </w:r>
      <w:r w:rsidR="00ED7458">
        <w:rPr>
          <w:rFonts w:ascii="Courier New" w:hAnsi="Courier New"/>
        </w:rPr>
        <w:t xml:space="preserve"> as the applicant has not shown evidence of an error or injustice.  By law and regulation, he </w:t>
      </w:r>
      <w:r w:rsidR="00F14EE6">
        <w:rPr>
          <w:rFonts w:ascii="Courier New" w:hAnsi="Courier New"/>
        </w:rPr>
        <w:t>did</w:t>
      </w:r>
      <w:r w:rsidR="00ED7458">
        <w:rPr>
          <w:rFonts w:ascii="Courier New" w:hAnsi="Courier New"/>
        </w:rPr>
        <w:t xml:space="preserve"> not meet the requirements </w:t>
      </w:r>
      <w:r w:rsidR="00F02B59">
        <w:rPr>
          <w:rFonts w:ascii="Courier New" w:hAnsi="Courier New"/>
        </w:rPr>
        <w:t xml:space="preserve">necessary </w:t>
      </w:r>
      <w:r w:rsidR="00ED7458">
        <w:rPr>
          <w:rFonts w:ascii="Courier New" w:hAnsi="Courier New"/>
        </w:rPr>
        <w:t>to be appointed in the Regular Air Force in the grade of captain.</w:t>
      </w:r>
      <w:r w:rsidR="005020C8">
        <w:rPr>
          <w:rFonts w:ascii="Courier New" w:hAnsi="Courier New"/>
        </w:rPr>
        <w:t xml:space="preserve">  A complete copy of the evaluation</w:t>
      </w:r>
      <w:r>
        <w:rPr>
          <w:rFonts w:ascii="Courier New" w:hAnsi="Courier New"/>
        </w:rPr>
        <w:t>, with attachments,</w:t>
      </w:r>
      <w:r w:rsidR="005020C8">
        <w:rPr>
          <w:rFonts w:ascii="Courier New" w:hAnsi="Courier New"/>
        </w:rPr>
        <w:t xml:space="preserve"> is at Exhibit</w:t>
      </w:r>
      <w:r>
        <w:rPr>
          <w:rFonts w:ascii="Courier New" w:hAnsi="Courier New"/>
        </w:rPr>
        <w:t> C</w:t>
      </w:r>
      <w:r w:rsidR="005020C8">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u w:val="single"/>
        </w:rPr>
        <w:t>APPLICANT'S REVIEW OF AIR FORCE EVALUATION</w:t>
      </w:r>
      <w:r>
        <w:rPr>
          <w:rFonts w:ascii="Courier New" w:hAnsi="Courier New"/>
        </w:rPr>
        <w:t>:</w:t>
      </w:r>
    </w:p>
    <w:p w:rsidR="005020C8" w:rsidRDefault="005020C8" w:rsidP="005020C8">
      <w:pPr>
        <w:tabs>
          <w:tab w:val="left" w:pos="288"/>
          <w:tab w:val="left" w:pos="4752"/>
        </w:tabs>
        <w:spacing w:line="240" w:lineRule="exact"/>
        <w:jc w:val="both"/>
        <w:rPr>
          <w:rFonts w:ascii="Courier New" w:hAnsi="Courier New"/>
        </w:rPr>
      </w:pPr>
    </w:p>
    <w:p w:rsidR="005020C8" w:rsidRDefault="00ED7458" w:rsidP="005020C8">
      <w:pPr>
        <w:tabs>
          <w:tab w:val="left" w:pos="288"/>
          <w:tab w:val="left" w:pos="4752"/>
        </w:tabs>
        <w:spacing w:line="240" w:lineRule="exact"/>
        <w:jc w:val="both"/>
        <w:rPr>
          <w:rFonts w:ascii="Courier New" w:hAnsi="Courier New"/>
        </w:rPr>
      </w:pPr>
      <w:r>
        <w:rPr>
          <w:rFonts w:ascii="Courier New" w:hAnsi="Courier New"/>
        </w:rPr>
        <w:t>Counsel for the applicant responded by providing a statement essentially disputing DPAME</w:t>
      </w:r>
      <w:r w:rsidR="002B4C95">
        <w:rPr>
          <w:rFonts w:ascii="Courier New" w:hAnsi="Courier New"/>
        </w:rPr>
        <w:t>’s contention the applicant did not meet the requirements for promotion to captain.</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288"/>
          <w:tab w:val="left" w:pos="4752"/>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288"/>
          <w:tab w:val="left" w:pos="4752"/>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u w:val="single"/>
        </w:rPr>
        <w:t>THE BOARD CONCLUDES THAT</w:t>
      </w:r>
      <w:r>
        <w:rPr>
          <w:rFonts w:ascii="Courier New" w:hAnsi="Courier New"/>
        </w:rPr>
        <w:t>:</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1.  The applicant has exhausted all remedies provided by existing law or regulations.</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2.  The application was not timely filed; however, it is in the interest of justice to excuse the failure to timely file.</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 xml:space="preserve">3.  Insufficient relevant evidence has been presented to demonstrate the existence of error or injustice.  After careful consideration of applicant's request and the available evidence of record, we find insufficient evidence of error or injustice to warrant corrective action.  The facts and opinions stated in the advisory opinion appear to be based on the evidence of record and have not been adequately rebutted by applicant.  Absent evidence </w:t>
      </w:r>
      <w:r w:rsidR="00F02B59">
        <w:rPr>
          <w:rFonts w:ascii="Courier New" w:hAnsi="Courier New"/>
        </w:rPr>
        <w:t xml:space="preserve">the </w:t>
      </w:r>
      <w:r>
        <w:rPr>
          <w:rFonts w:ascii="Courier New" w:hAnsi="Courier New"/>
        </w:rPr>
        <w:t>applicant was denied rights to which entitled, appropriate regulations were not followed, or appropriate standards were not applied, we find no basis to disturb the existing record.</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u w:val="single"/>
        </w:rPr>
        <w:t>THE BOARD DETERMINES THAT</w:t>
      </w:r>
      <w:r>
        <w:rPr>
          <w:rFonts w:ascii="Courier New" w:hAnsi="Courier New"/>
        </w:rPr>
        <w:t>:</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r>
        <w:rPr>
          <w:rFonts w:ascii="Courier New" w:hAnsi="Courier New"/>
        </w:rPr>
        <w:t>_________________________________________________________________</w:t>
      </w:r>
    </w:p>
    <w:p w:rsidR="005020C8" w:rsidRDefault="005020C8" w:rsidP="005020C8">
      <w:pPr>
        <w:tabs>
          <w:tab w:val="left" w:pos="576"/>
          <w:tab w:val="left" w:pos="1152"/>
          <w:tab w:val="left" w:pos="2304"/>
          <w:tab w:val="left" w:pos="3456"/>
          <w:tab w:val="left" w:pos="4608"/>
          <w:tab w:val="left" w:pos="5760"/>
        </w:tabs>
        <w:spacing w:line="240" w:lineRule="exact"/>
        <w:jc w:val="both"/>
        <w:rPr>
          <w:rFonts w:ascii="Courier New" w:hAnsi="Courier New"/>
        </w:rPr>
      </w:pPr>
    </w:p>
    <w:p w:rsidR="005020C8" w:rsidRDefault="005020C8" w:rsidP="00F02B59">
      <w:pPr>
        <w:tabs>
          <w:tab w:val="left" w:pos="576"/>
          <w:tab w:val="left" w:pos="1152"/>
          <w:tab w:val="left" w:pos="2304"/>
          <w:tab w:val="left" w:pos="3456"/>
          <w:tab w:val="left" w:pos="4608"/>
          <w:tab w:val="left" w:pos="5760"/>
        </w:tabs>
        <w:spacing w:line="240" w:lineRule="exact"/>
        <w:ind w:right="-90"/>
        <w:jc w:val="both"/>
        <w:rPr>
          <w:rFonts w:ascii="Courier New" w:hAnsi="Courier New"/>
        </w:rPr>
      </w:pPr>
      <w:r>
        <w:rPr>
          <w:rFonts w:ascii="Courier New" w:hAnsi="Courier New"/>
        </w:rPr>
        <w:t xml:space="preserve">The following members of the Board considered AFBCMR Docket Number </w:t>
      </w:r>
      <w:r w:rsidR="00DE7359">
        <w:rPr>
          <w:rFonts w:ascii="Courier New" w:hAnsi="Courier New"/>
        </w:rPr>
        <w:t>BC-2010-00953</w:t>
      </w:r>
      <w:r>
        <w:rPr>
          <w:rFonts w:ascii="Courier New" w:hAnsi="Courier New"/>
        </w:rPr>
        <w:t xml:space="preserve"> in Executive Session on </w:t>
      </w:r>
      <w:r w:rsidR="00F02B59">
        <w:rPr>
          <w:rFonts w:ascii="Courier New" w:hAnsi="Courier New"/>
        </w:rPr>
        <w:t>5 January 2011</w:t>
      </w:r>
      <w:r>
        <w:rPr>
          <w:rFonts w:ascii="Courier New" w:hAnsi="Courier New"/>
        </w:rPr>
        <w:t>, under the provisions of AFI 36-2603:</w:t>
      </w:r>
    </w:p>
    <w:p w:rsidR="005020C8" w:rsidRDefault="005020C8" w:rsidP="005020C8">
      <w:pPr>
        <w:tabs>
          <w:tab w:val="left" w:pos="576"/>
        </w:tabs>
        <w:spacing w:line="240" w:lineRule="exact"/>
        <w:ind w:right="-720"/>
        <w:jc w:val="both"/>
        <w:rPr>
          <w:rFonts w:ascii="Courier New" w:hAnsi="Courier New"/>
        </w:rPr>
      </w:pPr>
    </w:p>
    <w:p w:rsidR="005D2EA0" w:rsidRDefault="005020C8" w:rsidP="005D2EA0">
      <w:pPr>
        <w:tabs>
          <w:tab w:val="left" w:pos="576"/>
        </w:tabs>
        <w:spacing w:line="240" w:lineRule="exact"/>
        <w:ind w:right="-720"/>
        <w:jc w:val="both"/>
        <w:rPr>
          <w:rFonts w:ascii="Courier New" w:hAnsi="Courier New"/>
        </w:rPr>
      </w:pPr>
      <w:r>
        <w:rPr>
          <w:rFonts w:ascii="Courier New" w:hAnsi="Courier New"/>
        </w:rPr>
        <w:tab/>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The following documentary evidence was considered:</w:t>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A.  DD Form 149, dated</w:t>
      </w:r>
      <w:r w:rsidR="005C2F02">
        <w:rPr>
          <w:rFonts w:ascii="Courier New" w:hAnsi="Courier New"/>
        </w:rPr>
        <w:t xml:space="preserve"> 1 Mar 10, w/atchs</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B.  Applicant's Master Personnel Records.</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C.  Letter,</w:t>
      </w:r>
      <w:r w:rsidR="005C2F02">
        <w:rPr>
          <w:rFonts w:ascii="Courier New" w:hAnsi="Courier New"/>
        </w:rPr>
        <w:t xml:space="preserve"> AFPC/DPAME</w:t>
      </w:r>
      <w:r>
        <w:rPr>
          <w:rFonts w:ascii="Courier New" w:hAnsi="Courier New"/>
        </w:rPr>
        <w:t>, dated</w:t>
      </w:r>
      <w:r w:rsidR="005C2F02">
        <w:rPr>
          <w:rFonts w:ascii="Courier New" w:hAnsi="Courier New"/>
        </w:rPr>
        <w:t xml:space="preserve"> 17 May 10, w/atchs</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Exhibit D.  Letter, AFBCMR, dated</w:t>
      </w:r>
      <w:r w:rsidR="005C2F02">
        <w:rPr>
          <w:rFonts w:ascii="Courier New" w:hAnsi="Courier New"/>
        </w:rPr>
        <w:t xml:space="preserve"> 2 Jul 10</w:t>
      </w:r>
      <w:r>
        <w:rPr>
          <w:rFonts w:ascii="Courier New" w:hAnsi="Courier New"/>
        </w:rPr>
        <w:t>.</w:t>
      </w: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p>
    <w:p w:rsidR="005020C8" w:rsidRDefault="005020C8" w:rsidP="005020C8">
      <w:pPr>
        <w:tabs>
          <w:tab w:val="left" w:pos="576"/>
        </w:tabs>
        <w:spacing w:line="240" w:lineRule="exact"/>
        <w:ind w:right="-720"/>
        <w:jc w:val="both"/>
        <w:rPr>
          <w:rFonts w:ascii="Courier New" w:hAnsi="Courier New"/>
        </w:rPr>
      </w:pPr>
      <w:r>
        <w:rPr>
          <w:rFonts w:ascii="Courier New" w:hAnsi="Courier New"/>
        </w:rPr>
        <w:t xml:space="preserve">                                   </w:t>
      </w:r>
    </w:p>
    <w:p w:rsidR="005020C8" w:rsidRDefault="005020C8" w:rsidP="005020C8">
      <w:pPr>
        <w:tabs>
          <w:tab w:val="left" w:pos="576"/>
        </w:tabs>
        <w:spacing w:line="240" w:lineRule="exact"/>
        <w:ind w:right="-720"/>
        <w:jc w:val="both"/>
        <w:rPr>
          <w:rFonts w:ascii="Courier New" w:hAnsi="Courier New"/>
        </w:rPr>
      </w:pPr>
      <w:bookmarkStart w:id="0" w:name="_GoBack"/>
      <w:bookmarkEnd w:id="0"/>
    </w:p>
    <w:sectPr w:rsidR="005020C8" w:rsidSect="003C01D7">
      <w:headerReference w:type="even" r:id="rId6"/>
      <w:headerReference w:type="default" r:id="rId7"/>
      <w:footerReference w:type="even" r:id="rId8"/>
      <w:footerReference w:type="default" r:id="rId9"/>
      <w:headerReference w:type="first" r:id="rId10"/>
      <w:footerReference w:type="first" r:id="rId11"/>
      <w:pgSz w:w="12240" w:h="15840"/>
      <w:pgMar w:top="1080" w:right="1440" w:bottom="1260"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36" w:rsidRDefault="00343A36">
      <w:r>
        <w:separator/>
      </w:r>
    </w:p>
  </w:endnote>
  <w:endnote w:type="continuationSeparator" w:id="0">
    <w:p w:rsidR="00343A36" w:rsidRDefault="0034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7C" w:rsidRDefault="00FE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EA" w:rsidRPr="00FE3D7C" w:rsidRDefault="00C311EA" w:rsidP="00FE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7C" w:rsidRDefault="00FE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36" w:rsidRDefault="00343A36">
      <w:r>
        <w:separator/>
      </w:r>
    </w:p>
  </w:footnote>
  <w:footnote w:type="continuationSeparator" w:id="0">
    <w:p w:rsidR="00343A36" w:rsidRDefault="0034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7C" w:rsidRDefault="00FE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EA" w:rsidRPr="005020C8" w:rsidRDefault="00C311EA" w:rsidP="0050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7C" w:rsidRDefault="00FE3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712"/>
    <w:rsid w:val="00012CA6"/>
    <w:rsid w:val="0002172C"/>
    <w:rsid w:val="000379F1"/>
    <w:rsid w:val="00060D9B"/>
    <w:rsid w:val="00060F33"/>
    <w:rsid w:val="000B6775"/>
    <w:rsid w:val="000C06FB"/>
    <w:rsid w:val="00112AAB"/>
    <w:rsid w:val="00115B63"/>
    <w:rsid w:val="00120BD7"/>
    <w:rsid w:val="00156995"/>
    <w:rsid w:val="00161041"/>
    <w:rsid w:val="001948B7"/>
    <w:rsid w:val="00197D68"/>
    <w:rsid w:val="001A2BB6"/>
    <w:rsid w:val="001B0F6F"/>
    <w:rsid w:val="001D125B"/>
    <w:rsid w:val="00245F2C"/>
    <w:rsid w:val="002479C8"/>
    <w:rsid w:val="002A43A8"/>
    <w:rsid w:val="002B4C95"/>
    <w:rsid w:val="002B72B7"/>
    <w:rsid w:val="002C7CB3"/>
    <w:rsid w:val="002F3965"/>
    <w:rsid w:val="00316863"/>
    <w:rsid w:val="003169C0"/>
    <w:rsid w:val="003201C5"/>
    <w:rsid w:val="00326FB0"/>
    <w:rsid w:val="00343A36"/>
    <w:rsid w:val="003C01D7"/>
    <w:rsid w:val="003C6C3D"/>
    <w:rsid w:val="003D0092"/>
    <w:rsid w:val="003E18CE"/>
    <w:rsid w:val="004415A8"/>
    <w:rsid w:val="0044609E"/>
    <w:rsid w:val="00475C9C"/>
    <w:rsid w:val="004904FE"/>
    <w:rsid w:val="004D005D"/>
    <w:rsid w:val="005020C8"/>
    <w:rsid w:val="00516431"/>
    <w:rsid w:val="00575098"/>
    <w:rsid w:val="00593A4C"/>
    <w:rsid w:val="005A200F"/>
    <w:rsid w:val="005C0315"/>
    <w:rsid w:val="005C2F02"/>
    <w:rsid w:val="005D2EA0"/>
    <w:rsid w:val="005F2AA1"/>
    <w:rsid w:val="005F6816"/>
    <w:rsid w:val="0060712C"/>
    <w:rsid w:val="006176FE"/>
    <w:rsid w:val="00623766"/>
    <w:rsid w:val="00630557"/>
    <w:rsid w:val="00656FFD"/>
    <w:rsid w:val="006637A6"/>
    <w:rsid w:val="0066392A"/>
    <w:rsid w:val="00675B21"/>
    <w:rsid w:val="00686B73"/>
    <w:rsid w:val="006A40BC"/>
    <w:rsid w:val="006E3EB3"/>
    <w:rsid w:val="00713B4A"/>
    <w:rsid w:val="00746DFF"/>
    <w:rsid w:val="007641E9"/>
    <w:rsid w:val="0076492D"/>
    <w:rsid w:val="007E3A97"/>
    <w:rsid w:val="008D6B54"/>
    <w:rsid w:val="00934C4B"/>
    <w:rsid w:val="00987989"/>
    <w:rsid w:val="009930B2"/>
    <w:rsid w:val="009B0B0E"/>
    <w:rsid w:val="009B6F2F"/>
    <w:rsid w:val="009E380A"/>
    <w:rsid w:val="00A40712"/>
    <w:rsid w:val="00A73A89"/>
    <w:rsid w:val="00A9590F"/>
    <w:rsid w:val="00AC7931"/>
    <w:rsid w:val="00B027BA"/>
    <w:rsid w:val="00B31E40"/>
    <w:rsid w:val="00B53A24"/>
    <w:rsid w:val="00BC79BA"/>
    <w:rsid w:val="00BD2E5F"/>
    <w:rsid w:val="00C11970"/>
    <w:rsid w:val="00C25177"/>
    <w:rsid w:val="00C311EA"/>
    <w:rsid w:val="00C4209D"/>
    <w:rsid w:val="00C44228"/>
    <w:rsid w:val="00C9428D"/>
    <w:rsid w:val="00CB2944"/>
    <w:rsid w:val="00CC5E9E"/>
    <w:rsid w:val="00CF0FA0"/>
    <w:rsid w:val="00D2504A"/>
    <w:rsid w:val="00D71E7B"/>
    <w:rsid w:val="00D861A3"/>
    <w:rsid w:val="00DA0995"/>
    <w:rsid w:val="00DA467A"/>
    <w:rsid w:val="00DB4FEE"/>
    <w:rsid w:val="00DE5BDB"/>
    <w:rsid w:val="00DE7359"/>
    <w:rsid w:val="00E5007C"/>
    <w:rsid w:val="00E56893"/>
    <w:rsid w:val="00E64D95"/>
    <w:rsid w:val="00E85C0C"/>
    <w:rsid w:val="00EB7DFB"/>
    <w:rsid w:val="00EC0E01"/>
    <w:rsid w:val="00EC31C7"/>
    <w:rsid w:val="00ED13C9"/>
    <w:rsid w:val="00ED7458"/>
    <w:rsid w:val="00F01242"/>
    <w:rsid w:val="00F02B59"/>
    <w:rsid w:val="00F14EE6"/>
    <w:rsid w:val="00F45C0F"/>
    <w:rsid w:val="00F53A5A"/>
    <w:rsid w:val="00F55B87"/>
    <w:rsid w:val="00F63EE3"/>
    <w:rsid w:val="00F93E12"/>
    <w:rsid w:val="00FA45DB"/>
    <w:rsid w:val="00FE3D7C"/>
    <w:rsid w:val="00FF554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1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9C"/>
    <w:rPr>
      <w:rFonts w:ascii="Courier (W1)" w:hAnsi="Courier (W1)"/>
      <w:color w:val="0000FF"/>
      <w:sz w:val="24"/>
    </w:rPr>
  </w:style>
  <w:style w:type="paragraph" w:styleId="Heading1">
    <w:name w:val="heading 1"/>
    <w:basedOn w:val="Normal"/>
    <w:next w:val="Normal"/>
    <w:link w:val="Heading1Char"/>
    <w:uiPriority w:val="9"/>
    <w:qFormat/>
    <w:rsid w:val="00475C9C"/>
    <w:pPr>
      <w:keepNext/>
      <w:tabs>
        <w:tab w:val="left" w:pos="6624"/>
      </w:tabs>
      <w:spacing w:line="240" w:lineRule="exact"/>
      <w:ind w:right="-1080"/>
      <w:outlineLvl w:val="0"/>
    </w:pPr>
    <w:rPr>
      <w:rFonts w:ascii="Courier New" w:hAnsi="Courier New"/>
      <w:color w:val="auto"/>
    </w:rPr>
  </w:style>
  <w:style w:type="paragraph" w:styleId="Heading2">
    <w:name w:val="heading 2"/>
    <w:basedOn w:val="Normal"/>
    <w:next w:val="Normal"/>
    <w:link w:val="Heading2Char"/>
    <w:uiPriority w:val="9"/>
    <w:qFormat/>
    <w:rsid w:val="00475C9C"/>
    <w:pPr>
      <w:keepNext/>
      <w:tabs>
        <w:tab w:val="left" w:pos="288"/>
        <w:tab w:val="left" w:pos="4752"/>
      </w:tabs>
      <w:spacing w:line="240" w:lineRule="exact"/>
      <w:ind w:right="-720"/>
      <w:jc w:val="right"/>
      <w:outlineLvl w:val="1"/>
    </w:pPr>
    <w:rPr>
      <w:rFonts w:ascii="Courier New" w:hAnsi="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5559"/>
    <w:rPr>
      <w:rFonts w:ascii="Cambria" w:eastAsia="Times New Roman" w:hAnsi="Cambria" w:cs="Times New Roman"/>
      <w:b/>
      <w:bCs/>
      <w:color w:val="0000FF"/>
      <w:kern w:val="32"/>
      <w:sz w:val="32"/>
      <w:szCs w:val="32"/>
    </w:rPr>
  </w:style>
  <w:style w:type="character" w:customStyle="1" w:styleId="Heading2Char">
    <w:name w:val="Heading 2 Char"/>
    <w:link w:val="Heading2"/>
    <w:uiPriority w:val="9"/>
    <w:semiHidden/>
    <w:rsid w:val="005D5559"/>
    <w:rPr>
      <w:rFonts w:ascii="Cambria" w:eastAsia="Times New Roman" w:hAnsi="Cambria" w:cs="Times New Roman"/>
      <w:b/>
      <w:bCs/>
      <w:i/>
      <w:iCs/>
      <w:color w:val="0000FF"/>
      <w:sz w:val="28"/>
      <w:szCs w:val="28"/>
    </w:rPr>
  </w:style>
  <w:style w:type="paragraph" w:styleId="BodyText">
    <w:name w:val="Body Text"/>
    <w:basedOn w:val="Normal"/>
    <w:link w:val="BodyTextChar"/>
    <w:uiPriority w:val="99"/>
    <w:rsid w:val="00475C9C"/>
    <w:pPr>
      <w:ind w:right="-720"/>
      <w:jc w:val="both"/>
    </w:pPr>
    <w:rPr>
      <w:rFonts w:ascii="Courier New" w:hAnsi="Courier New"/>
      <w:color w:val="auto"/>
    </w:rPr>
  </w:style>
  <w:style w:type="character" w:customStyle="1" w:styleId="BodyTextChar">
    <w:name w:val="Body Text Char"/>
    <w:link w:val="BodyText"/>
    <w:uiPriority w:val="99"/>
    <w:semiHidden/>
    <w:rsid w:val="005D5559"/>
    <w:rPr>
      <w:rFonts w:ascii="Courier (W1)" w:hAnsi="Courier (W1)"/>
      <w:color w:val="0000FF"/>
      <w:sz w:val="24"/>
    </w:rPr>
  </w:style>
  <w:style w:type="paragraph" w:styleId="Header">
    <w:name w:val="header"/>
    <w:basedOn w:val="Normal"/>
    <w:link w:val="HeaderChar"/>
    <w:uiPriority w:val="99"/>
    <w:rsid w:val="00475C9C"/>
    <w:pPr>
      <w:tabs>
        <w:tab w:val="center" w:pos="4320"/>
        <w:tab w:val="right" w:pos="8640"/>
      </w:tabs>
    </w:pPr>
    <w:rPr>
      <w:rFonts w:ascii="Times New Roman" w:hAnsi="Times New Roman"/>
      <w:color w:val="auto"/>
    </w:rPr>
  </w:style>
  <w:style w:type="character" w:customStyle="1" w:styleId="HeaderChar">
    <w:name w:val="Header Char"/>
    <w:link w:val="Header"/>
    <w:uiPriority w:val="99"/>
    <w:locked/>
    <w:rsid w:val="003C6C3D"/>
    <w:rPr>
      <w:rFonts w:cs="Times New Roman"/>
      <w:sz w:val="24"/>
    </w:rPr>
  </w:style>
  <w:style w:type="paragraph" w:styleId="Footer">
    <w:name w:val="footer"/>
    <w:basedOn w:val="Normal"/>
    <w:link w:val="FooterChar"/>
    <w:uiPriority w:val="99"/>
    <w:rsid w:val="00475C9C"/>
    <w:pPr>
      <w:tabs>
        <w:tab w:val="center" w:pos="4320"/>
        <w:tab w:val="right" w:pos="8640"/>
      </w:tabs>
    </w:pPr>
  </w:style>
  <w:style w:type="character" w:customStyle="1" w:styleId="FooterChar">
    <w:name w:val="Footer Char"/>
    <w:link w:val="Footer"/>
    <w:uiPriority w:val="99"/>
    <w:locked/>
    <w:rsid w:val="003C6C3D"/>
    <w:rPr>
      <w:rFonts w:ascii="Courier (W1)" w:hAnsi="Courier (W1)" w:cs="Times New Roman"/>
      <w:color w:val="0000FF"/>
      <w:sz w:val="24"/>
    </w:rPr>
  </w:style>
  <w:style w:type="paragraph" w:styleId="BodyText2">
    <w:name w:val="Body Text 2"/>
    <w:basedOn w:val="Normal"/>
    <w:link w:val="BodyText2Char"/>
    <w:uiPriority w:val="99"/>
    <w:rsid w:val="00475C9C"/>
    <w:pPr>
      <w:tabs>
        <w:tab w:val="left" w:pos="576"/>
        <w:tab w:val="left" w:pos="1152"/>
        <w:tab w:val="left" w:pos="2304"/>
        <w:tab w:val="left" w:pos="3456"/>
        <w:tab w:val="left" w:pos="4608"/>
        <w:tab w:val="left" w:pos="5760"/>
      </w:tabs>
      <w:spacing w:line="240" w:lineRule="exact"/>
      <w:ind w:right="-720"/>
      <w:jc w:val="both"/>
    </w:pPr>
    <w:rPr>
      <w:rFonts w:ascii="Courier New" w:hAnsi="Courier New"/>
    </w:rPr>
  </w:style>
  <w:style w:type="character" w:customStyle="1" w:styleId="BodyText2Char">
    <w:name w:val="Body Text 2 Char"/>
    <w:link w:val="BodyText2"/>
    <w:uiPriority w:val="99"/>
    <w:semiHidden/>
    <w:rsid w:val="005D5559"/>
    <w:rPr>
      <w:rFonts w:ascii="Courier (W1)" w:hAnsi="Courier (W1)"/>
      <w:color w:val="0000FF"/>
      <w:sz w:val="24"/>
    </w:rPr>
  </w:style>
  <w:style w:type="paragraph" w:styleId="BalloonText">
    <w:name w:val="Balloon Text"/>
    <w:basedOn w:val="Normal"/>
    <w:link w:val="BalloonTextChar"/>
    <w:uiPriority w:val="99"/>
    <w:rsid w:val="003C6C3D"/>
    <w:rPr>
      <w:rFonts w:ascii="Tahoma" w:hAnsi="Tahoma" w:cs="Tahoma"/>
      <w:sz w:val="16"/>
      <w:szCs w:val="16"/>
    </w:rPr>
  </w:style>
  <w:style w:type="character" w:customStyle="1" w:styleId="BalloonTextChar">
    <w:name w:val="Balloon Text Char"/>
    <w:link w:val="BalloonText"/>
    <w:uiPriority w:val="99"/>
    <w:locked/>
    <w:rsid w:val="003C6C3D"/>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2020-03-26T00:53:00Z</dcterms:created>
  <dcterms:modified xsi:type="dcterms:W3CDTF">2020-05-04T13:21:00Z</dcterms:modified>
</cp:coreProperties>
</file>