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E7" w:rsidRDefault="000441E7" w:rsidP="008D031A">
      <w:pPr>
        <w:tabs>
          <w:tab w:val="left" w:pos="288"/>
          <w:tab w:val="left" w:pos="4752"/>
        </w:tabs>
        <w:spacing w:line="240" w:lineRule="exact"/>
        <w:ind w:right="-720"/>
        <w:jc w:val="center"/>
        <w:rPr>
          <w:rFonts w:ascii="Courier New" w:hAnsi="Courier New"/>
        </w:rPr>
      </w:pPr>
      <w:r>
        <w:rPr>
          <w:rFonts w:ascii="Courier New" w:hAnsi="Courier New"/>
        </w:rPr>
        <w:t>RECORD OF PROCEEDINGS</w:t>
      </w:r>
    </w:p>
    <w:p w:rsidR="000441E7" w:rsidRDefault="000441E7" w:rsidP="008D031A">
      <w:pPr>
        <w:tabs>
          <w:tab w:val="left" w:pos="288"/>
          <w:tab w:val="left" w:pos="4752"/>
        </w:tabs>
        <w:spacing w:line="240" w:lineRule="exact"/>
        <w:ind w:right="-720"/>
        <w:jc w:val="center"/>
        <w:rPr>
          <w:rFonts w:ascii="Courier New" w:hAnsi="Courier New"/>
        </w:rPr>
      </w:pPr>
      <w:r>
        <w:rPr>
          <w:rFonts w:ascii="Courier New" w:hAnsi="Courier New"/>
        </w:rPr>
        <w:t>AIR FORCE BOARD FOR CORRECTION OF MILITARY RECORDS</w:t>
      </w:r>
    </w:p>
    <w:p w:rsidR="000441E7" w:rsidRDefault="000441E7">
      <w:pPr>
        <w:tabs>
          <w:tab w:val="left" w:pos="288"/>
          <w:tab w:val="left" w:pos="4752"/>
        </w:tabs>
        <w:spacing w:line="240" w:lineRule="exact"/>
        <w:ind w:right="-720"/>
        <w:rPr>
          <w:rFonts w:ascii="Courier New" w:hAnsi="Courier New"/>
        </w:rPr>
      </w:pPr>
    </w:p>
    <w:p w:rsidR="000441E7" w:rsidRDefault="000441E7">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IN THE MATTER OF:</w:t>
      </w:r>
      <w:r>
        <w:rPr>
          <w:rFonts w:ascii="Courier New" w:hAnsi="Courier New"/>
        </w:rPr>
        <w:tab/>
        <w:t xml:space="preserve">DOCKET NUMBER:  </w:t>
      </w:r>
      <w:r w:rsidR="00D8438F">
        <w:rPr>
          <w:rFonts w:ascii="Courier New" w:hAnsi="Courier New"/>
        </w:rPr>
        <w:t>BC-20</w:t>
      </w:r>
      <w:r w:rsidR="00617D47">
        <w:rPr>
          <w:rFonts w:ascii="Courier New" w:hAnsi="Courier New"/>
        </w:rPr>
        <w:t>10-0</w:t>
      </w:r>
      <w:r w:rsidR="004E7018">
        <w:rPr>
          <w:rFonts w:ascii="Courier New" w:hAnsi="Courier New"/>
        </w:rPr>
        <w:t>2048</w:t>
      </w:r>
    </w:p>
    <w:p w:rsidR="00191F3A" w:rsidRDefault="00191F3A" w:rsidP="00191F3A">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ab/>
      </w:r>
      <w:r w:rsidR="00941D5F">
        <w:rPr>
          <w:rFonts w:ascii="Courier New" w:hAnsi="Courier New"/>
        </w:rPr>
        <w:t>XXXXXXX</w:t>
      </w:r>
      <w:r>
        <w:rPr>
          <w:rFonts w:ascii="Courier New" w:hAnsi="Courier New"/>
        </w:rPr>
        <w:tab/>
        <w:t xml:space="preserve">COUNSEL: </w:t>
      </w:r>
      <w:r w:rsidR="00C50CBD">
        <w:rPr>
          <w:rFonts w:ascii="Courier New" w:hAnsi="Courier New"/>
        </w:rPr>
        <w:t xml:space="preserve"> NONE</w:t>
      </w:r>
    </w:p>
    <w:p w:rsidR="00191F3A" w:rsidRDefault="00191F3A" w:rsidP="00191F3A">
      <w:pPr>
        <w:tabs>
          <w:tab w:val="left" w:pos="288"/>
          <w:tab w:val="left" w:pos="4752"/>
        </w:tabs>
        <w:spacing w:line="240" w:lineRule="exact"/>
        <w:ind w:right="-720"/>
        <w:rPr>
          <w:rFonts w:ascii="Courier New" w:hAnsi="Courier New"/>
        </w:rPr>
      </w:pPr>
    </w:p>
    <w:p w:rsidR="00191F3A" w:rsidRDefault="00922EC0" w:rsidP="00191F3A">
      <w:pPr>
        <w:tabs>
          <w:tab w:val="left" w:pos="288"/>
          <w:tab w:val="left" w:pos="4752"/>
        </w:tabs>
        <w:spacing w:line="240" w:lineRule="exact"/>
        <w:ind w:right="-720"/>
        <w:rPr>
          <w:rFonts w:ascii="Courier New" w:hAnsi="Courier New"/>
        </w:rPr>
      </w:pPr>
      <w:r>
        <w:rPr>
          <w:rFonts w:ascii="Courier New" w:hAnsi="Courier New"/>
        </w:rPr>
        <w:tab/>
      </w:r>
      <w:r w:rsidR="00191F3A">
        <w:rPr>
          <w:rFonts w:ascii="Courier New" w:hAnsi="Courier New"/>
        </w:rPr>
        <w:tab/>
        <w:t xml:space="preserve">HEARING DESIRED:  </w:t>
      </w:r>
      <w:r w:rsidR="00C50CBD">
        <w:rPr>
          <w:rFonts w:ascii="Courier New" w:hAnsi="Courier New"/>
        </w:rPr>
        <w:t>NO</w:t>
      </w:r>
    </w:p>
    <w:p w:rsidR="000441E7" w:rsidRDefault="000441E7">
      <w:pPr>
        <w:tabs>
          <w:tab w:val="left" w:pos="288"/>
          <w:tab w:val="left" w:pos="4752"/>
        </w:tabs>
        <w:spacing w:line="240" w:lineRule="exact"/>
        <w:ind w:right="-720"/>
        <w:rPr>
          <w:rFonts w:ascii="Courier New" w:hAnsi="Courier New"/>
        </w:rPr>
      </w:pPr>
    </w:p>
    <w:p w:rsidR="008D031A" w:rsidRDefault="008D031A">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APPLICANT REQUESTS THAT</w:t>
      </w:r>
      <w:r>
        <w:rPr>
          <w:rFonts w:ascii="Courier New" w:hAnsi="Courier New"/>
        </w:rPr>
        <w:t>:</w:t>
      </w:r>
    </w:p>
    <w:p w:rsidR="004E7018" w:rsidRDefault="004E7018" w:rsidP="00C50CBD">
      <w:pPr>
        <w:tabs>
          <w:tab w:val="left" w:pos="288"/>
          <w:tab w:val="left" w:pos="4752"/>
        </w:tabs>
        <w:spacing w:line="240" w:lineRule="exact"/>
        <w:ind w:right="-720"/>
        <w:jc w:val="both"/>
        <w:rPr>
          <w:rFonts w:ascii="Courier New" w:hAnsi="Courier New"/>
        </w:rPr>
      </w:pPr>
    </w:p>
    <w:p w:rsidR="003630EC" w:rsidRDefault="004E7018" w:rsidP="00C50CBD">
      <w:pPr>
        <w:tabs>
          <w:tab w:val="left" w:pos="288"/>
          <w:tab w:val="left" w:pos="4752"/>
        </w:tabs>
        <w:spacing w:line="240" w:lineRule="exact"/>
        <w:ind w:right="-720"/>
        <w:jc w:val="both"/>
        <w:rPr>
          <w:rFonts w:ascii="Courier New" w:hAnsi="Courier New"/>
        </w:rPr>
      </w:pPr>
      <w:r>
        <w:rPr>
          <w:rFonts w:ascii="Courier New" w:hAnsi="Courier New"/>
        </w:rPr>
        <w:t xml:space="preserve">His record be corrected to reflect he was promoted to </w:t>
      </w:r>
      <w:r w:rsidR="00CD79E8">
        <w:rPr>
          <w:rFonts w:ascii="Courier New" w:hAnsi="Courier New"/>
        </w:rPr>
        <w:t xml:space="preserve">the grade of </w:t>
      </w:r>
      <w:r>
        <w:rPr>
          <w:rFonts w:ascii="Courier New" w:hAnsi="Courier New"/>
        </w:rPr>
        <w:t xml:space="preserve">lieutenant colonel </w:t>
      </w:r>
      <w:r w:rsidR="00CD79E8">
        <w:rPr>
          <w:rFonts w:ascii="Courier New" w:hAnsi="Courier New"/>
        </w:rPr>
        <w:t xml:space="preserve">(O-5) </w:t>
      </w:r>
      <w:r>
        <w:rPr>
          <w:rFonts w:ascii="Courier New" w:hAnsi="Courier New"/>
        </w:rPr>
        <w:t>prior to his discharge</w:t>
      </w:r>
      <w:r w:rsidR="00C7554C">
        <w:rPr>
          <w:rFonts w:ascii="Courier New" w:hAnsi="Courier New"/>
        </w:rPr>
        <w:t xml:space="preserve"> after World War II</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APPLICANT CONTENDS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CD79E8" w:rsidRDefault="00CD79E8" w:rsidP="00191F3A">
      <w:pPr>
        <w:tabs>
          <w:tab w:val="left" w:pos="288"/>
          <w:tab w:val="left" w:pos="4752"/>
        </w:tabs>
        <w:spacing w:line="240" w:lineRule="exact"/>
        <w:ind w:right="-720"/>
        <w:jc w:val="both"/>
        <w:rPr>
          <w:rFonts w:ascii="Courier New" w:hAnsi="Courier New"/>
        </w:rPr>
      </w:pPr>
      <w:r>
        <w:rPr>
          <w:rFonts w:ascii="Courier New" w:hAnsi="Courier New"/>
        </w:rPr>
        <w:t xml:space="preserve">He was on terminal leave when </w:t>
      </w:r>
      <w:r w:rsidR="00C7554C">
        <w:rPr>
          <w:rFonts w:ascii="Courier New" w:hAnsi="Courier New"/>
        </w:rPr>
        <w:t xml:space="preserve">the War Department issued </w:t>
      </w:r>
      <w:r>
        <w:rPr>
          <w:rFonts w:ascii="Courier New" w:hAnsi="Courier New"/>
        </w:rPr>
        <w:t>an order allowing majors to apply for temporary promotion to lieutenant colonel</w:t>
      </w:r>
      <w:r w:rsidR="00C7554C">
        <w:rPr>
          <w:rFonts w:ascii="Courier New" w:hAnsi="Courier New"/>
        </w:rPr>
        <w:t xml:space="preserve"> while on terminal leave</w:t>
      </w:r>
      <w:r>
        <w:rPr>
          <w:rFonts w:ascii="Courier New" w:hAnsi="Courier New"/>
        </w:rPr>
        <w:t>.  He would have certainly done so had he known of the order.</w:t>
      </w:r>
    </w:p>
    <w:p w:rsidR="00CD79E8" w:rsidRDefault="00CD79E8" w:rsidP="00191F3A">
      <w:pPr>
        <w:tabs>
          <w:tab w:val="left" w:pos="288"/>
          <w:tab w:val="left" w:pos="4752"/>
        </w:tabs>
        <w:spacing w:line="240" w:lineRule="exact"/>
        <w:ind w:right="-720"/>
        <w:jc w:val="both"/>
        <w:rPr>
          <w:rFonts w:ascii="Courier New" w:hAnsi="Courier New"/>
        </w:rPr>
      </w:pPr>
    </w:p>
    <w:p w:rsidR="00A24AF3" w:rsidRDefault="00A24AF3">
      <w:pPr>
        <w:tabs>
          <w:tab w:val="left" w:pos="288"/>
          <w:tab w:val="left" w:pos="4752"/>
        </w:tabs>
        <w:spacing w:line="240" w:lineRule="exact"/>
        <w:ind w:right="-720"/>
        <w:jc w:val="both"/>
        <w:rPr>
          <w:rFonts w:ascii="Courier New" w:hAnsi="Courier New"/>
        </w:rPr>
      </w:pPr>
      <w:r>
        <w:rPr>
          <w:rFonts w:ascii="Courier New" w:hAnsi="Courier New"/>
        </w:rPr>
        <w:t>The applicant’s complete submission</w:t>
      </w:r>
      <w:r w:rsidR="00CD79E8">
        <w:rPr>
          <w:rFonts w:ascii="Courier New" w:hAnsi="Courier New"/>
        </w:rPr>
        <w:t>, with attachments,</w:t>
      </w:r>
      <w:r>
        <w:rPr>
          <w:rFonts w:ascii="Courier New" w:hAnsi="Courier New"/>
        </w:rPr>
        <w:t xml:space="preserve"> is at Exhibit A.</w:t>
      </w:r>
    </w:p>
    <w:p w:rsidR="00A24AF3" w:rsidRDefault="00A24AF3">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STATEMENT OF FACTS</w:t>
      </w:r>
      <w:r>
        <w:rPr>
          <w:rFonts w:ascii="Courier New" w:hAnsi="Courier New"/>
        </w:rPr>
        <w:t>:</w:t>
      </w:r>
    </w:p>
    <w:p w:rsidR="00191F3A" w:rsidRDefault="00191F3A">
      <w:pPr>
        <w:tabs>
          <w:tab w:val="left" w:pos="288"/>
          <w:tab w:val="left" w:pos="4752"/>
        </w:tabs>
        <w:spacing w:line="240" w:lineRule="exact"/>
        <w:ind w:right="-720"/>
        <w:jc w:val="both"/>
        <w:rPr>
          <w:rFonts w:ascii="Courier New" w:hAnsi="Courier New"/>
        </w:rPr>
      </w:pPr>
    </w:p>
    <w:p w:rsidR="00C87EC1" w:rsidRDefault="00C7554C" w:rsidP="001D6337">
      <w:pPr>
        <w:tabs>
          <w:tab w:val="left" w:pos="288"/>
          <w:tab w:val="left" w:pos="4752"/>
        </w:tabs>
        <w:spacing w:line="240" w:lineRule="exact"/>
        <w:ind w:right="-720"/>
        <w:jc w:val="both"/>
        <w:rPr>
          <w:rFonts w:ascii="Courier New" w:hAnsi="Courier New"/>
        </w:rPr>
      </w:pPr>
      <w:r>
        <w:rPr>
          <w:rFonts w:ascii="Courier New" w:hAnsi="Courier New"/>
        </w:rPr>
        <w:t xml:space="preserve">The applicant’s military personnel records indicate he </w:t>
      </w:r>
      <w:r w:rsidR="00C87EC1">
        <w:rPr>
          <w:rFonts w:ascii="Courier New" w:hAnsi="Courier New"/>
        </w:rPr>
        <w:t xml:space="preserve">was appointed a second lieutenant (O-1) in the Army of the United States on 24 May 40.  </w:t>
      </w:r>
    </w:p>
    <w:p w:rsidR="00C87EC1" w:rsidRDefault="00C87EC1" w:rsidP="001D6337">
      <w:pPr>
        <w:tabs>
          <w:tab w:val="left" w:pos="288"/>
          <w:tab w:val="left" w:pos="4752"/>
        </w:tabs>
        <w:spacing w:line="240" w:lineRule="exact"/>
        <w:ind w:right="-720"/>
        <w:jc w:val="both"/>
        <w:rPr>
          <w:rFonts w:ascii="Courier New" w:hAnsi="Courier New"/>
        </w:rPr>
      </w:pPr>
    </w:p>
    <w:p w:rsidR="00C87EC1" w:rsidRDefault="00C87EC1" w:rsidP="001D6337">
      <w:pPr>
        <w:tabs>
          <w:tab w:val="left" w:pos="288"/>
          <w:tab w:val="left" w:pos="4752"/>
        </w:tabs>
        <w:spacing w:line="240" w:lineRule="exact"/>
        <w:ind w:right="-720"/>
        <w:jc w:val="both"/>
        <w:rPr>
          <w:rFonts w:ascii="Courier New" w:hAnsi="Courier New"/>
        </w:rPr>
      </w:pPr>
      <w:r>
        <w:rPr>
          <w:rFonts w:ascii="Courier New" w:hAnsi="Courier New"/>
        </w:rPr>
        <w:t xml:space="preserve">According to the applicant’s WD AGO Form 53, </w:t>
      </w:r>
      <w:r w:rsidRPr="00C87EC1">
        <w:rPr>
          <w:rFonts w:ascii="Courier New" w:hAnsi="Courier New"/>
          <w:i/>
        </w:rPr>
        <w:t>Military Record and Report of Separation Certificate of Service</w:t>
      </w:r>
      <w:r>
        <w:rPr>
          <w:rFonts w:ascii="Courier New" w:hAnsi="Courier New"/>
        </w:rPr>
        <w:t>, he commenced his initial period of active service on 25 Jun 41.  He was progressively promoted to the temporary grade of major (O-4) effective and with a date of rank of 19 Aug 43.  He was promoted to the permanent grade of major on 1 Jul 44.</w:t>
      </w:r>
    </w:p>
    <w:p w:rsidR="00C87EC1" w:rsidRDefault="00C87EC1" w:rsidP="001D6337">
      <w:pPr>
        <w:tabs>
          <w:tab w:val="left" w:pos="288"/>
          <w:tab w:val="left" w:pos="4752"/>
        </w:tabs>
        <w:spacing w:line="240" w:lineRule="exact"/>
        <w:ind w:right="-720"/>
        <w:jc w:val="both"/>
        <w:rPr>
          <w:rFonts w:ascii="Courier New" w:hAnsi="Courier New"/>
        </w:rPr>
      </w:pPr>
    </w:p>
    <w:p w:rsidR="00C87EC1" w:rsidRDefault="00C87EC1" w:rsidP="001D6337">
      <w:pPr>
        <w:tabs>
          <w:tab w:val="left" w:pos="288"/>
          <w:tab w:val="left" w:pos="4752"/>
        </w:tabs>
        <w:spacing w:line="240" w:lineRule="exact"/>
        <w:ind w:right="-720"/>
        <w:jc w:val="both"/>
        <w:rPr>
          <w:rFonts w:ascii="Courier New" w:hAnsi="Courier New"/>
        </w:rPr>
      </w:pPr>
      <w:r>
        <w:rPr>
          <w:rFonts w:ascii="Courier New" w:hAnsi="Courier New"/>
        </w:rPr>
        <w:t xml:space="preserve">On </w:t>
      </w:r>
      <w:r w:rsidR="00233AF8">
        <w:rPr>
          <w:rFonts w:ascii="Courier New" w:hAnsi="Courier New"/>
        </w:rPr>
        <w:t>17 Oct 45, the War Department announced that officers of all Reserve Components up to the grade of colonel who had not been promoted while on active duty would be promoted to the higher grade effected on the date they go on terminal leave, provided they served on active duty for two years and had an efficiency index of 35.</w:t>
      </w:r>
    </w:p>
    <w:p w:rsidR="00233AF8" w:rsidRDefault="00233AF8" w:rsidP="001D6337">
      <w:pPr>
        <w:tabs>
          <w:tab w:val="left" w:pos="288"/>
          <w:tab w:val="left" w:pos="4752"/>
        </w:tabs>
        <w:spacing w:line="240" w:lineRule="exact"/>
        <w:ind w:right="-720"/>
        <w:jc w:val="both"/>
        <w:rPr>
          <w:rFonts w:ascii="Courier New" w:hAnsi="Courier New"/>
        </w:rPr>
      </w:pPr>
    </w:p>
    <w:p w:rsidR="00233AF8" w:rsidRDefault="00233AF8" w:rsidP="001D6337">
      <w:pPr>
        <w:tabs>
          <w:tab w:val="left" w:pos="288"/>
          <w:tab w:val="left" w:pos="4752"/>
        </w:tabs>
        <w:spacing w:line="240" w:lineRule="exact"/>
        <w:ind w:right="-720"/>
        <w:jc w:val="both"/>
        <w:rPr>
          <w:rFonts w:ascii="Courier New" w:hAnsi="Courier New"/>
        </w:rPr>
      </w:pPr>
      <w:r>
        <w:rPr>
          <w:rFonts w:ascii="Courier New" w:hAnsi="Courier New"/>
        </w:rPr>
        <w:t>On 26 Oct 45, the applicant commenced his terminal leave period of 2 months and 16 days.</w:t>
      </w:r>
    </w:p>
    <w:p w:rsidR="00233AF8" w:rsidRDefault="00233AF8" w:rsidP="001D6337">
      <w:pPr>
        <w:tabs>
          <w:tab w:val="left" w:pos="288"/>
          <w:tab w:val="left" w:pos="4752"/>
        </w:tabs>
        <w:spacing w:line="240" w:lineRule="exact"/>
        <w:ind w:right="-720"/>
        <w:jc w:val="both"/>
        <w:rPr>
          <w:rFonts w:ascii="Courier New" w:hAnsi="Courier New"/>
        </w:rPr>
      </w:pPr>
      <w:r>
        <w:rPr>
          <w:rFonts w:ascii="Courier New" w:hAnsi="Courier New"/>
        </w:rPr>
        <w:lastRenderedPageBreak/>
        <w:t xml:space="preserve">On 13 Dec 45, the War Department expanded the above policy to include officers who had been promoted.  Majors with an efficiency index of 40 or higher who </w:t>
      </w:r>
      <w:r w:rsidR="007567BE">
        <w:rPr>
          <w:rFonts w:ascii="Courier New" w:hAnsi="Courier New"/>
        </w:rPr>
        <w:t xml:space="preserve">had </w:t>
      </w:r>
      <w:r>
        <w:rPr>
          <w:rFonts w:ascii="Courier New" w:hAnsi="Courier New"/>
        </w:rPr>
        <w:t>completed 24 months of service in grade could be promoted one grade on the first day of terminal leave.  Officers who were on terminal leave at the time the policy was issued were eligible for the promotion prior to reverting to an inactive status.</w:t>
      </w:r>
    </w:p>
    <w:p w:rsidR="00233AF8" w:rsidRDefault="00233AF8" w:rsidP="001D6337">
      <w:pPr>
        <w:tabs>
          <w:tab w:val="left" w:pos="288"/>
          <w:tab w:val="left" w:pos="4752"/>
        </w:tabs>
        <w:spacing w:line="240" w:lineRule="exact"/>
        <w:ind w:right="-720"/>
        <w:jc w:val="both"/>
        <w:rPr>
          <w:rFonts w:ascii="Courier New" w:hAnsi="Courier New"/>
        </w:rPr>
      </w:pPr>
    </w:p>
    <w:p w:rsidR="00233AF8" w:rsidRDefault="00233AF8" w:rsidP="001D6337">
      <w:pPr>
        <w:tabs>
          <w:tab w:val="left" w:pos="288"/>
          <w:tab w:val="left" w:pos="4752"/>
        </w:tabs>
        <w:spacing w:line="240" w:lineRule="exact"/>
        <w:ind w:right="-720"/>
        <w:jc w:val="both"/>
        <w:rPr>
          <w:rFonts w:ascii="Courier New" w:hAnsi="Courier New"/>
        </w:rPr>
      </w:pPr>
      <w:r>
        <w:rPr>
          <w:rFonts w:ascii="Courier New" w:hAnsi="Courier New"/>
        </w:rPr>
        <w:t>On 15 Jan 46, the applicant was released from active duty and credited with 4 years, 6 months, and 21 days of total active service.</w:t>
      </w:r>
    </w:p>
    <w:p w:rsidR="00C87EC1" w:rsidRDefault="00C87EC1" w:rsidP="001D6337">
      <w:pPr>
        <w:tabs>
          <w:tab w:val="left" w:pos="288"/>
          <w:tab w:val="left" w:pos="4752"/>
        </w:tabs>
        <w:spacing w:line="240" w:lineRule="exact"/>
        <w:ind w:right="-720"/>
        <w:jc w:val="both"/>
        <w:rPr>
          <w:rFonts w:ascii="Courier New" w:hAnsi="Courier New"/>
        </w:rPr>
      </w:pPr>
    </w:p>
    <w:p w:rsidR="00383675" w:rsidRPr="008D031A" w:rsidRDefault="00383675" w:rsidP="00383675">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383675" w:rsidRDefault="00383675" w:rsidP="00383675">
      <w:pPr>
        <w:tabs>
          <w:tab w:val="left" w:pos="288"/>
          <w:tab w:val="left" w:pos="4752"/>
        </w:tabs>
        <w:spacing w:line="240" w:lineRule="exact"/>
        <w:ind w:right="-720"/>
        <w:jc w:val="both"/>
        <w:rPr>
          <w:rFonts w:ascii="Courier New" w:hAnsi="Courier New"/>
        </w:rPr>
      </w:pPr>
    </w:p>
    <w:p w:rsidR="00383675" w:rsidRDefault="00383675" w:rsidP="00383675">
      <w:pPr>
        <w:tabs>
          <w:tab w:val="left" w:pos="288"/>
          <w:tab w:val="left" w:pos="4752"/>
        </w:tabs>
        <w:spacing w:line="240" w:lineRule="exact"/>
        <w:ind w:right="-720"/>
        <w:jc w:val="both"/>
        <w:rPr>
          <w:rFonts w:ascii="Courier New" w:hAnsi="Courier New"/>
        </w:rPr>
      </w:pPr>
      <w:r>
        <w:rPr>
          <w:rFonts w:ascii="Courier New" w:hAnsi="Courier New"/>
          <w:u w:val="single"/>
        </w:rPr>
        <w:t>AIR FORCE EVALUATION</w:t>
      </w:r>
      <w:r>
        <w:rPr>
          <w:rFonts w:ascii="Courier New" w:hAnsi="Courier New"/>
        </w:rPr>
        <w:t>:</w:t>
      </w:r>
    </w:p>
    <w:p w:rsidR="00383675" w:rsidRDefault="00383675" w:rsidP="00383675">
      <w:pPr>
        <w:tabs>
          <w:tab w:val="left" w:pos="288"/>
          <w:tab w:val="left" w:pos="4752"/>
        </w:tabs>
        <w:spacing w:line="240" w:lineRule="exact"/>
        <w:ind w:right="-720"/>
        <w:jc w:val="both"/>
        <w:rPr>
          <w:rFonts w:ascii="Courier New" w:hAnsi="Courier New"/>
        </w:rPr>
      </w:pPr>
    </w:p>
    <w:p w:rsidR="00670E4E" w:rsidRDefault="00612142" w:rsidP="00612142">
      <w:pPr>
        <w:tabs>
          <w:tab w:val="left" w:pos="288"/>
          <w:tab w:val="left" w:pos="4752"/>
        </w:tabs>
        <w:spacing w:line="240" w:lineRule="exact"/>
        <w:ind w:right="-720"/>
        <w:jc w:val="both"/>
        <w:rPr>
          <w:rFonts w:ascii="Courier New" w:hAnsi="Courier New"/>
        </w:rPr>
      </w:pPr>
      <w:r>
        <w:rPr>
          <w:rFonts w:ascii="Courier New" w:hAnsi="Courier New"/>
        </w:rPr>
        <w:t>AFPC/DPSO</w:t>
      </w:r>
      <w:r w:rsidR="00670E4E">
        <w:rPr>
          <w:rFonts w:ascii="Courier New" w:hAnsi="Courier New"/>
        </w:rPr>
        <w:t>O</w:t>
      </w:r>
      <w:r>
        <w:rPr>
          <w:rFonts w:ascii="Courier New" w:hAnsi="Courier New"/>
        </w:rPr>
        <w:t xml:space="preserve"> recommends </w:t>
      </w:r>
      <w:r w:rsidR="00CD79E8">
        <w:rPr>
          <w:rFonts w:ascii="Courier New" w:hAnsi="Courier New"/>
        </w:rPr>
        <w:t>the application be rejec</w:t>
      </w:r>
      <w:r w:rsidR="00670E4E">
        <w:rPr>
          <w:rFonts w:ascii="Courier New" w:hAnsi="Courier New"/>
        </w:rPr>
        <w:t xml:space="preserve">ted as untimely, indicating the </w:t>
      </w:r>
      <w:r w:rsidR="00CD79E8">
        <w:rPr>
          <w:rFonts w:ascii="Courier New" w:hAnsi="Courier New"/>
        </w:rPr>
        <w:t>applicant has provided no documentation to indicate he was eligible or recommended for promotion.  The record indicates he entered active duty as a second lieutenant, Army of the United States, on 25 Jan 41</w:t>
      </w:r>
      <w:r w:rsidR="007567BE">
        <w:rPr>
          <w:rFonts w:ascii="Courier New" w:hAnsi="Courier New"/>
        </w:rPr>
        <w:t xml:space="preserve"> [sic]</w:t>
      </w:r>
      <w:r w:rsidR="00CD79E8">
        <w:rPr>
          <w:rFonts w:ascii="Courier New" w:hAnsi="Courier New"/>
        </w:rPr>
        <w:t xml:space="preserve"> and was progressively promoted to the grade of major (O-4) on 4 Jul 44.  He was relieved from active duty in the grade of major on 15</w:t>
      </w:r>
      <w:r w:rsidR="007567BE">
        <w:rPr>
          <w:rFonts w:ascii="Courier New" w:hAnsi="Courier New"/>
        </w:rPr>
        <w:t> </w:t>
      </w:r>
      <w:r w:rsidR="00CD79E8">
        <w:rPr>
          <w:rFonts w:ascii="Courier New" w:hAnsi="Courier New"/>
        </w:rPr>
        <w:t>Jan</w:t>
      </w:r>
      <w:r w:rsidR="007567BE">
        <w:rPr>
          <w:rFonts w:ascii="Courier New" w:hAnsi="Courier New"/>
        </w:rPr>
        <w:t> </w:t>
      </w:r>
      <w:r w:rsidR="00CD79E8">
        <w:rPr>
          <w:rFonts w:ascii="Courier New" w:hAnsi="Courier New"/>
        </w:rPr>
        <w:t xml:space="preserve">46.  On 17 Oct 45, the War Department announced that officers of all Reserve components up to the grade of colonel who had not been promoted while on active duty </w:t>
      </w:r>
      <w:r w:rsidR="007567BE">
        <w:rPr>
          <w:rFonts w:ascii="Courier New" w:hAnsi="Courier New"/>
        </w:rPr>
        <w:t>c</w:t>
      </w:r>
      <w:r w:rsidR="00CD79E8">
        <w:rPr>
          <w:rFonts w:ascii="Courier New" w:hAnsi="Courier New"/>
        </w:rPr>
        <w:t xml:space="preserve">ould be promoted </w:t>
      </w:r>
      <w:r w:rsidR="00670E4E">
        <w:rPr>
          <w:rFonts w:ascii="Courier New" w:hAnsi="Courier New"/>
        </w:rPr>
        <w:t>effective the date they go on terminal leave provided they served on active duty for two years and had an efficiency index of 35.  However, this provision does not apply as the applicant was promoted while on active duty.  The War Department expanded this policy to include officers who had been promoted.  Majors with an efficiency index of 40 or higher who completed 24 months service in grade could be promoted on the first day of terminal leave.  Based on the applicant’s date of rank 4 Jul 44, he did not meet the 24 month time-in-grade requirement.  Additionally, since his effectiveness reports are not available, his efficiency index cannot be determined.  The reasons for having a statute of limitations include</w:t>
      </w:r>
      <w:r w:rsidR="001972C6">
        <w:rPr>
          <w:rFonts w:ascii="Courier New" w:hAnsi="Courier New"/>
        </w:rPr>
        <w:t>s</w:t>
      </w:r>
      <w:r w:rsidR="00670E4E">
        <w:rPr>
          <w:rFonts w:ascii="Courier New" w:hAnsi="Courier New"/>
        </w:rPr>
        <w:t xml:space="preserve"> the fact that stale claims like this one cannot be adequately addressed because the passage of time has resulted in the loss or destruction of records needed to adjudicate the claim.</w:t>
      </w:r>
    </w:p>
    <w:p w:rsidR="00670E4E" w:rsidRDefault="00670E4E" w:rsidP="00612142">
      <w:pPr>
        <w:tabs>
          <w:tab w:val="left" w:pos="288"/>
          <w:tab w:val="left" w:pos="4752"/>
        </w:tabs>
        <w:spacing w:line="240" w:lineRule="exact"/>
        <w:ind w:right="-720"/>
        <w:jc w:val="both"/>
        <w:rPr>
          <w:rFonts w:ascii="Courier New" w:hAnsi="Courier New"/>
        </w:rPr>
      </w:pPr>
    </w:p>
    <w:p w:rsidR="00670E4E" w:rsidRDefault="00670E4E" w:rsidP="00612142">
      <w:pPr>
        <w:tabs>
          <w:tab w:val="left" w:pos="288"/>
          <w:tab w:val="left" w:pos="4752"/>
        </w:tabs>
        <w:spacing w:line="240" w:lineRule="exact"/>
        <w:ind w:right="-720"/>
        <w:jc w:val="both"/>
        <w:rPr>
          <w:rFonts w:ascii="Courier New" w:hAnsi="Courier New"/>
        </w:rPr>
      </w:pPr>
      <w:r>
        <w:rPr>
          <w:rFonts w:ascii="Courier New" w:hAnsi="Courier New"/>
        </w:rPr>
        <w:t>A complete copy of the AFPC/DPSOO evaluation is at Exhibit C.</w:t>
      </w:r>
    </w:p>
    <w:p w:rsidR="00670E4E" w:rsidRDefault="00670E4E" w:rsidP="00612142">
      <w:pPr>
        <w:tabs>
          <w:tab w:val="left" w:pos="288"/>
          <w:tab w:val="left" w:pos="4752"/>
        </w:tabs>
        <w:spacing w:line="240" w:lineRule="exact"/>
        <w:ind w:right="-720"/>
        <w:jc w:val="both"/>
        <w:rPr>
          <w:rFonts w:ascii="Courier New" w:hAnsi="Courier New"/>
        </w:rPr>
      </w:pPr>
    </w:p>
    <w:p w:rsidR="00383675" w:rsidRPr="008D031A" w:rsidRDefault="00383675" w:rsidP="00383675">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C70069" w:rsidRDefault="00C70069" w:rsidP="00383675">
      <w:pPr>
        <w:tabs>
          <w:tab w:val="left" w:pos="288"/>
          <w:tab w:val="left" w:pos="4752"/>
        </w:tabs>
        <w:spacing w:line="240" w:lineRule="exact"/>
        <w:ind w:right="-720"/>
        <w:jc w:val="both"/>
        <w:rPr>
          <w:rFonts w:ascii="Courier New" w:hAnsi="Courier New"/>
          <w:u w:val="single"/>
        </w:rPr>
      </w:pPr>
    </w:p>
    <w:p w:rsidR="00383675" w:rsidRDefault="00383675" w:rsidP="00383675">
      <w:pPr>
        <w:tabs>
          <w:tab w:val="left" w:pos="288"/>
          <w:tab w:val="left" w:pos="4752"/>
        </w:tabs>
        <w:spacing w:line="240" w:lineRule="exact"/>
        <w:ind w:right="-720"/>
        <w:jc w:val="both"/>
        <w:rPr>
          <w:rFonts w:ascii="Courier New" w:hAnsi="Courier New"/>
        </w:rPr>
      </w:pPr>
      <w:r>
        <w:rPr>
          <w:rFonts w:ascii="Courier New" w:hAnsi="Courier New"/>
          <w:u w:val="single"/>
        </w:rPr>
        <w:t>APPLICANT'S REVIEW OF AIR FORCE EVALUATION</w:t>
      </w:r>
      <w:r>
        <w:rPr>
          <w:rFonts w:ascii="Courier New" w:hAnsi="Courier New"/>
        </w:rPr>
        <w:t>:</w:t>
      </w:r>
    </w:p>
    <w:p w:rsidR="00383675" w:rsidRDefault="00383675" w:rsidP="00383675">
      <w:pPr>
        <w:tabs>
          <w:tab w:val="left" w:pos="288"/>
          <w:tab w:val="left" w:pos="4752"/>
        </w:tabs>
        <w:spacing w:line="240" w:lineRule="exact"/>
        <w:ind w:right="-720"/>
        <w:jc w:val="both"/>
        <w:rPr>
          <w:rFonts w:ascii="Courier New" w:hAnsi="Courier New"/>
        </w:rPr>
      </w:pPr>
    </w:p>
    <w:p w:rsidR="00A15D99" w:rsidRDefault="00670E4E" w:rsidP="00A15D99">
      <w:pPr>
        <w:tabs>
          <w:tab w:val="left" w:pos="288"/>
          <w:tab w:val="left" w:pos="4752"/>
        </w:tabs>
        <w:spacing w:line="240" w:lineRule="exact"/>
        <w:ind w:right="-720"/>
        <w:jc w:val="both"/>
        <w:rPr>
          <w:rFonts w:ascii="Courier New" w:hAnsi="Courier New"/>
        </w:rPr>
      </w:pPr>
      <w:r>
        <w:rPr>
          <w:rFonts w:ascii="Courier New" w:hAnsi="Courier New"/>
        </w:rPr>
        <w:t>A copy</w:t>
      </w:r>
      <w:r w:rsidR="00A15D99">
        <w:rPr>
          <w:rFonts w:ascii="Courier New" w:hAnsi="Courier New"/>
        </w:rPr>
        <w:t xml:space="preserve"> of the Air Force evaluation</w:t>
      </w:r>
      <w:r>
        <w:rPr>
          <w:rFonts w:ascii="Courier New" w:hAnsi="Courier New"/>
        </w:rPr>
        <w:t xml:space="preserve"> was</w:t>
      </w:r>
      <w:r w:rsidR="00A15D99">
        <w:rPr>
          <w:rFonts w:ascii="Courier New" w:hAnsi="Courier New"/>
        </w:rPr>
        <w:t xml:space="preserve"> forwarded to the applicant on 2</w:t>
      </w:r>
      <w:r w:rsidR="00322E3E">
        <w:rPr>
          <w:rFonts w:ascii="Courier New" w:hAnsi="Courier New"/>
        </w:rPr>
        <w:t>3 Dec 10</w:t>
      </w:r>
      <w:r w:rsidR="00A15D99">
        <w:rPr>
          <w:rFonts w:ascii="Courier New" w:hAnsi="Courier New"/>
        </w:rPr>
        <w:t xml:space="preserve"> for review and comment within 30 days.  As of this date, no response has been received by this office (Exhibit </w:t>
      </w:r>
      <w:r w:rsidR="0068348C">
        <w:rPr>
          <w:rFonts w:ascii="Courier New" w:hAnsi="Courier New"/>
        </w:rPr>
        <w:t>D</w:t>
      </w:r>
      <w:r w:rsidR="00A15D99">
        <w:rPr>
          <w:rFonts w:ascii="Courier New" w:hAnsi="Courier New"/>
        </w:rPr>
        <w:t>).</w:t>
      </w:r>
    </w:p>
    <w:p w:rsidR="009559BC" w:rsidRDefault="009559BC" w:rsidP="009559BC">
      <w:pPr>
        <w:tabs>
          <w:tab w:val="left" w:pos="288"/>
          <w:tab w:val="left" w:pos="4752"/>
        </w:tabs>
        <w:spacing w:line="240" w:lineRule="exact"/>
        <w:ind w:right="-720"/>
        <w:jc w:val="both"/>
        <w:rPr>
          <w:rFonts w:ascii="Courier New" w:hAnsi="Courier New"/>
        </w:rPr>
      </w:pPr>
    </w:p>
    <w:p w:rsidR="00D81189" w:rsidRDefault="000441E7" w:rsidP="00D81189">
      <w:pPr>
        <w:tabs>
          <w:tab w:val="left" w:pos="288"/>
          <w:tab w:val="left" w:pos="4752"/>
        </w:tabs>
        <w:ind w:right="-720"/>
        <w:jc w:val="both"/>
        <w:rPr>
          <w:rFonts w:ascii="Courier New" w:hAnsi="Courier New" w:cs="Courier New"/>
          <w:szCs w:val="24"/>
          <w:u w:val="single"/>
        </w:rPr>
      </w:pPr>
      <w:r w:rsidRPr="00D81189">
        <w:rPr>
          <w:rFonts w:ascii="Courier New" w:hAnsi="Courier New" w:cs="Courier New"/>
          <w:szCs w:val="24"/>
          <w:u w:val="single"/>
        </w:rPr>
        <w:t>________________________________________________________________</w:t>
      </w:r>
    </w:p>
    <w:p w:rsidR="008F6AC8" w:rsidRDefault="008F6AC8" w:rsidP="008F6AC8">
      <w:pPr>
        <w:tabs>
          <w:tab w:val="left" w:pos="288"/>
          <w:tab w:val="left" w:pos="4752"/>
        </w:tabs>
        <w:spacing w:line="240" w:lineRule="exact"/>
        <w:ind w:right="-720"/>
        <w:jc w:val="both"/>
        <w:rPr>
          <w:rFonts w:ascii="Courier New" w:hAnsi="Courier New"/>
        </w:rPr>
      </w:pPr>
      <w:r w:rsidRPr="00144BAC">
        <w:rPr>
          <w:rFonts w:ascii="Courier New" w:hAnsi="Courier New"/>
          <w:u w:val="single"/>
        </w:rPr>
        <w:t>THE BOARD CONCLUDES THAT</w:t>
      </w:r>
      <w:r>
        <w:rPr>
          <w:rFonts w:ascii="Courier New" w:hAnsi="Courier New"/>
        </w:rPr>
        <w:t>:</w:t>
      </w:r>
    </w:p>
    <w:p w:rsidR="008F6AC8" w:rsidRDefault="008F6AC8" w:rsidP="008F6AC8">
      <w:pPr>
        <w:tabs>
          <w:tab w:val="left" w:pos="288"/>
          <w:tab w:val="left" w:pos="4752"/>
        </w:tabs>
        <w:spacing w:line="240" w:lineRule="exact"/>
        <w:ind w:right="-720"/>
        <w:jc w:val="both"/>
        <w:rPr>
          <w:rFonts w:ascii="Courier New" w:hAnsi="Courier New"/>
        </w:rPr>
      </w:pPr>
    </w:p>
    <w:p w:rsidR="008F6AC8" w:rsidRPr="00ED73D0" w:rsidRDefault="008F6AC8" w:rsidP="008F6AC8">
      <w:pPr>
        <w:tabs>
          <w:tab w:val="left" w:pos="288"/>
          <w:tab w:val="left" w:pos="4752"/>
        </w:tabs>
        <w:spacing w:line="240" w:lineRule="exact"/>
        <w:ind w:right="-720"/>
        <w:jc w:val="both"/>
        <w:rPr>
          <w:rFonts w:ascii="Courier New" w:hAnsi="Courier New"/>
        </w:rPr>
      </w:pPr>
      <w:r w:rsidRPr="00ED73D0">
        <w:rPr>
          <w:rFonts w:ascii="Courier New" w:hAnsi="Courier New"/>
        </w:rPr>
        <w:t>1.  The applicant has exhausted all remedies provided by existing law or regulations.</w:t>
      </w:r>
    </w:p>
    <w:p w:rsidR="008F6AC8" w:rsidRPr="00ED73D0" w:rsidRDefault="008F6AC8" w:rsidP="008F6AC8">
      <w:pPr>
        <w:tabs>
          <w:tab w:val="left" w:pos="288"/>
          <w:tab w:val="left" w:pos="4752"/>
        </w:tabs>
        <w:spacing w:line="240" w:lineRule="exact"/>
        <w:ind w:right="-720"/>
        <w:jc w:val="both"/>
        <w:rPr>
          <w:rFonts w:ascii="Courier New" w:hAnsi="Courier New"/>
        </w:rPr>
      </w:pPr>
    </w:p>
    <w:p w:rsidR="008F6AC8" w:rsidRDefault="008F6AC8" w:rsidP="008F6AC8">
      <w:pPr>
        <w:tabs>
          <w:tab w:val="left" w:pos="288"/>
          <w:tab w:val="left" w:pos="4752"/>
        </w:tabs>
        <w:spacing w:line="240" w:lineRule="exact"/>
        <w:ind w:right="-720"/>
        <w:jc w:val="both"/>
        <w:rPr>
          <w:rFonts w:ascii="Courier New" w:hAnsi="Courier New"/>
        </w:rPr>
      </w:pPr>
      <w:r w:rsidRPr="00ED73D0">
        <w:rPr>
          <w:rFonts w:ascii="Courier New" w:hAnsi="Courier New"/>
        </w:rPr>
        <w:t xml:space="preserve">2.  The application was </w:t>
      </w:r>
      <w:r>
        <w:rPr>
          <w:rFonts w:ascii="Courier New" w:hAnsi="Courier New"/>
        </w:rPr>
        <w:t>not timely filed; however, it is in the interest of justice to excuse the failure to timely file.</w:t>
      </w:r>
    </w:p>
    <w:p w:rsidR="008F6AC8" w:rsidRDefault="008F6AC8" w:rsidP="008F6AC8">
      <w:pPr>
        <w:tabs>
          <w:tab w:val="left" w:pos="288"/>
          <w:tab w:val="left" w:pos="4752"/>
        </w:tabs>
        <w:spacing w:line="240" w:lineRule="exact"/>
        <w:ind w:right="-720"/>
        <w:jc w:val="both"/>
        <w:rPr>
          <w:rFonts w:ascii="Courier New" w:hAnsi="Courier New"/>
        </w:rPr>
      </w:pPr>
    </w:p>
    <w:p w:rsidR="00687A5F" w:rsidRDefault="008F6AC8" w:rsidP="008F6AC8">
      <w:pPr>
        <w:tabs>
          <w:tab w:val="left" w:pos="288"/>
          <w:tab w:val="left" w:pos="4752"/>
        </w:tabs>
        <w:spacing w:line="240" w:lineRule="exact"/>
        <w:ind w:right="-720"/>
        <w:jc w:val="both"/>
        <w:rPr>
          <w:rFonts w:ascii="Courier New" w:hAnsi="Courier New" w:cs="Courier New"/>
          <w:szCs w:val="24"/>
        </w:rPr>
      </w:pPr>
      <w:r w:rsidRPr="003E1772">
        <w:rPr>
          <w:rFonts w:ascii="Courier New" w:hAnsi="Courier New" w:cs="Courier New"/>
          <w:szCs w:val="24"/>
        </w:rPr>
        <w:t>3.</w:t>
      </w:r>
      <w:r>
        <w:rPr>
          <w:rFonts w:ascii="Courier New" w:hAnsi="Courier New" w:cs="Courier New"/>
          <w:szCs w:val="24"/>
        </w:rPr>
        <w:t xml:space="preserve">  Sufficient </w:t>
      </w:r>
      <w:r w:rsidRPr="003E1772">
        <w:rPr>
          <w:rFonts w:ascii="Courier New" w:hAnsi="Courier New" w:cs="Courier New"/>
          <w:szCs w:val="24"/>
        </w:rPr>
        <w:t xml:space="preserve">relevant evidence has been presented to demonstrate the existence of </w:t>
      </w:r>
      <w:r w:rsidR="00DD3B01">
        <w:rPr>
          <w:rFonts w:ascii="Courier New" w:hAnsi="Courier New" w:cs="Courier New"/>
          <w:szCs w:val="24"/>
        </w:rPr>
        <w:t xml:space="preserve">a probable </w:t>
      </w:r>
      <w:r w:rsidRPr="003E1772">
        <w:rPr>
          <w:rFonts w:ascii="Courier New" w:hAnsi="Courier New" w:cs="Courier New"/>
          <w:szCs w:val="24"/>
        </w:rPr>
        <w:t>error or injustice</w:t>
      </w:r>
      <w:r>
        <w:rPr>
          <w:rFonts w:ascii="Courier New" w:hAnsi="Courier New" w:cs="Courier New"/>
          <w:szCs w:val="24"/>
        </w:rPr>
        <w:t>.</w:t>
      </w:r>
      <w:r w:rsidRPr="003E1772">
        <w:rPr>
          <w:rFonts w:ascii="Courier New" w:hAnsi="Courier New" w:cs="Courier New"/>
          <w:szCs w:val="24"/>
        </w:rPr>
        <w:t xml:space="preserve">  </w:t>
      </w:r>
      <w:r>
        <w:rPr>
          <w:rFonts w:ascii="Courier New" w:hAnsi="Courier New" w:cs="Courier New"/>
          <w:szCs w:val="24"/>
        </w:rPr>
        <w:t xml:space="preserve">The applicant contends that he should have been promoted to the grade of lieutenant colonel upon his release from active duty </w:t>
      </w:r>
      <w:r w:rsidR="00DD3B01">
        <w:rPr>
          <w:rFonts w:ascii="Courier New" w:hAnsi="Courier New" w:cs="Courier New"/>
          <w:szCs w:val="24"/>
        </w:rPr>
        <w:t xml:space="preserve">from </w:t>
      </w:r>
      <w:r>
        <w:rPr>
          <w:rFonts w:ascii="Courier New" w:hAnsi="Courier New" w:cs="Courier New"/>
          <w:szCs w:val="24"/>
        </w:rPr>
        <w:t xml:space="preserve">the Army Air Corps </w:t>
      </w:r>
      <w:r w:rsidR="008465D6">
        <w:rPr>
          <w:rFonts w:ascii="Courier New" w:hAnsi="Courier New" w:cs="Courier New"/>
          <w:szCs w:val="24"/>
        </w:rPr>
        <w:t xml:space="preserve">after World War II </w:t>
      </w:r>
      <w:r w:rsidR="00DD3B01">
        <w:rPr>
          <w:rFonts w:ascii="Courier New" w:hAnsi="Courier New" w:cs="Courier New"/>
          <w:szCs w:val="24"/>
        </w:rPr>
        <w:t>in accordance with a War Department policy in effect at the time</w:t>
      </w:r>
      <w:r>
        <w:rPr>
          <w:rFonts w:ascii="Courier New" w:hAnsi="Courier New" w:cs="Courier New"/>
          <w:szCs w:val="24"/>
        </w:rPr>
        <w:t xml:space="preserve">.  After a thorough review of the evidence of record and the applicant’s complete submission, we believe </w:t>
      </w:r>
      <w:r w:rsidR="00E966D5">
        <w:rPr>
          <w:rFonts w:ascii="Courier New" w:hAnsi="Courier New" w:cs="Courier New"/>
          <w:szCs w:val="24"/>
        </w:rPr>
        <w:t xml:space="preserve">a preponderance of the evidence indicates he is the victim of a probable error or injustice.  </w:t>
      </w:r>
      <w:r>
        <w:rPr>
          <w:rFonts w:ascii="Courier New" w:hAnsi="Courier New" w:cs="Courier New"/>
          <w:szCs w:val="24"/>
        </w:rPr>
        <w:t xml:space="preserve">In this respect, we note </w:t>
      </w:r>
      <w:r w:rsidR="00B11713">
        <w:rPr>
          <w:rFonts w:ascii="Courier New" w:hAnsi="Courier New" w:cs="Courier New"/>
          <w:szCs w:val="24"/>
        </w:rPr>
        <w:t xml:space="preserve">the </w:t>
      </w:r>
      <w:r w:rsidR="00A753F3">
        <w:rPr>
          <w:rFonts w:ascii="Courier New" w:hAnsi="Courier New" w:cs="Courier New"/>
          <w:szCs w:val="24"/>
        </w:rPr>
        <w:t>subject policy a</w:t>
      </w:r>
      <w:r w:rsidR="00B11713">
        <w:rPr>
          <w:rFonts w:ascii="Courier New" w:hAnsi="Courier New" w:cs="Courier New"/>
          <w:szCs w:val="24"/>
        </w:rPr>
        <w:t>llow</w:t>
      </w:r>
      <w:r w:rsidR="00DD3B01">
        <w:rPr>
          <w:rFonts w:ascii="Courier New" w:hAnsi="Courier New" w:cs="Courier New"/>
          <w:szCs w:val="24"/>
        </w:rPr>
        <w:t>ed</w:t>
      </w:r>
      <w:r w:rsidR="00B11713">
        <w:rPr>
          <w:rFonts w:ascii="Courier New" w:hAnsi="Courier New" w:cs="Courier New"/>
          <w:szCs w:val="24"/>
        </w:rPr>
        <w:t xml:space="preserve"> for the promotion of </w:t>
      </w:r>
      <w:r w:rsidR="00A753F3">
        <w:rPr>
          <w:rFonts w:ascii="Courier New" w:hAnsi="Courier New" w:cs="Courier New"/>
          <w:szCs w:val="24"/>
        </w:rPr>
        <w:t xml:space="preserve">majors to </w:t>
      </w:r>
      <w:r w:rsidR="001972C6">
        <w:rPr>
          <w:rFonts w:ascii="Courier New" w:hAnsi="Courier New" w:cs="Courier New"/>
          <w:szCs w:val="24"/>
        </w:rPr>
        <w:t xml:space="preserve">the grade of </w:t>
      </w:r>
      <w:r w:rsidR="00A753F3">
        <w:rPr>
          <w:rFonts w:ascii="Courier New" w:hAnsi="Courier New" w:cs="Courier New"/>
          <w:szCs w:val="24"/>
        </w:rPr>
        <w:t>lieutenant colonel, provided they had at least 24</w:t>
      </w:r>
      <w:r w:rsidR="008465D6">
        <w:rPr>
          <w:rFonts w:ascii="Courier New" w:hAnsi="Courier New" w:cs="Courier New"/>
          <w:szCs w:val="24"/>
        </w:rPr>
        <w:t> </w:t>
      </w:r>
      <w:proofErr w:type="spellStart"/>
      <w:r w:rsidR="00A753F3">
        <w:rPr>
          <w:rFonts w:ascii="Courier New" w:hAnsi="Courier New" w:cs="Courier New"/>
          <w:szCs w:val="24"/>
        </w:rPr>
        <w:t>months time</w:t>
      </w:r>
      <w:proofErr w:type="spellEnd"/>
      <w:r w:rsidR="00A753F3">
        <w:rPr>
          <w:rFonts w:ascii="Courier New" w:hAnsi="Courier New" w:cs="Courier New"/>
          <w:szCs w:val="24"/>
        </w:rPr>
        <w:t xml:space="preserve"> in grade (TIG) and an efficiency index of at least 40</w:t>
      </w:r>
      <w:r w:rsidR="00726CE9">
        <w:rPr>
          <w:rFonts w:ascii="Courier New" w:hAnsi="Courier New" w:cs="Courier New"/>
          <w:szCs w:val="24"/>
        </w:rPr>
        <w:t xml:space="preserve"> upon commencing terminal leave</w:t>
      </w:r>
      <w:r w:rsidR="00A753F3">
        <w:rPr>
          <w:rFonts w:ascii="Courier New" w:hAnsi="Courier New" w:cs="Courier New"/>
          <w:szCs w:val="24"/>
        </w:rPr>
        <w:t>.  We note the comments by the Air Force office of primary responsibility</w:t>
      </w:r>
      <w:r w:rsidR="00726CE9">
        <w:rPr>
          <w:rFonts w:ascii="Courier New" w:hAnsi="Courier New" w:cs="Courier New"/>
          <w:szCs w:val="24"/>
        </w:rPr>
        <w:t xml:space="preserve"> (OPR)</w:t>
      </w:r>
      <w:r w:rsidR="00A753F3">
        <w:rPr>
          <w:rFonts w:ascii="Courier New" w:hAnsi="Courier New" w:cs="Courier New"/>
          <w:szCs w:val="24"/>
        </w:rPr>
        <w:t xml:space="preserve"> indicating the applicant was ineligible because he lacked the requisite TIG </w:t>
      </w:r>
      <w:r w:rsidR="00726CE9">
        <w:rPr>
          <w:rFonts w:ascii="Courier New" w:hAnsi="Courier New" w:cs="Courier New"/>
          <w:szCs w:val="24"/>
        </w:rPr>
        <w:t xml:space="preserve">as his </w:t>
      </w:r>
      <w:r w:rsidR="00A753F3">
        <w:rPr>
          <w:rFonts w:ascii="Courier New" w:hAnsi="Courier New" w:cs="Courier New"/>
          <w:szCs w:val="24"/>
        </w:rPr>
        <w:t xml:space="preserve">date of rank </w:t>
      </w:r>
      <w:r w:rsidR="00E966D5">
        <w:rPr>
          <w:rFonts w:ascii="Courier New" w:hAnsi="Courier New" w:cs="Courier New"/>
          <w:szCs w:val="24"/>
        </w:rPr>
        <w:t xml:space="preserve">to the permanent grade </w:t>
      </w:r>
      <w:r w:rsidR="00A753F3">
        <w:rPr>
          <w:rFonts w:ascii="Courier New" w:hAnsi="Courier New" w:cs="Courier New"/>
          <w:szCs w:val="24"/>
        </w:rPr>
        <w:t xml:space="preserve">of major </w:t>
      </w:r>
      <w:r w:rsidR="00726CE9">
        <w:rPr>
          <w:rFonts w:ascii="Courier New" w:hAnsi="Courier New" w:cs="Courier New"/>
          <w:szCs w:val="24"/>
        </w:rPr>
        <w:t>was</w:t>
      </w:r>
      <w:r w:rsidR="00A753F3">
        <w:rPr>
          <w:rFonts w:ascii="Courier New" w:hAnsi="Courier New" w:cs="Courier New"/>
          <w:szCs w:val="24"/>
        </w:rPr>
        <w:t xml:space="preserve"> 1 Jul 44.  </w:t>
      </w:r>
      <w:r w:rsidR="00726CE9">
        <w:rPr>
          <w:rFonts w:ascii="Courier New" w:hAnsi="Courier New" w:cs="Courier New"/>
          <w:szCs w:val="24"/>
        </w:rPr>
        <w:t xml:space="preserve">However, </w:t>
      </w:r>
      <w:r w:rsidR="00E966D5">
        <w:rPr>
          <w:rFonts w:ascii="Courier New" w:hAnsi="Courier New" w:cs="Courier New"/>
          <w:szCs w:val="24"/>
        </w:rPr>
        <w:t xml:space="preserve">we note the applicant had been promoted to the temporary grade of major on 19 Aug 43.  As such, </w:t>
      </w:r>
      <w:r w:rsidR="00E63258">
        <w:rPr>
          <w:rFonts w:ascii="Courier New" w:hAnsi="Courier New" w:cs="Courier New"/>
          <w:szCs w:val="24"/>
        </w:rPr>
        <w:t xml:space="preserve">we believe he met the TIG requirement </w:t>
      </w:r>
      <w:r w:rsidR="00E966D5">
        <w:rPr>
          <w:rFonts w:ascii="Courier New" w:hAnsi="Courier New" w:cs="Courier New"/>
          <w:szCs w:val="24"/>
        </w:rPr>
        <w:t>prior to departing on terminal leave on 26 Oct 45.  As for the efficiency index</w:t>
      </w:r>
      <w:r w:rsidR="00687A5F">
        <w:rPr>
          <w:rFonts w:ascii="Courier New" w:hAnsi="Courier New" w:cs="Courier New"/>
          <w:szCs w:val="24"/>
        </w:rPr>
        <w:t xml:space="preserve"> requirements</w:t>
      </w:r>
      <w:r w:rsidR="00E966D5">
        <w:rPr>
          <w:rFonts w:ascii="Courier New" w:hAnsi="Courier New" w:cs="Courier New"/>
          <w:szCs w:val="24"/>
        </w:rPr>
        <w:t xml:space="preserve">, we note </w:t>
      </w:r>
      <w:r w:rsidR="00E63258">
        <w:rPr>
          <w:rFonts w:ascii="Courier New" w:hAnsi="Courier New" w:cs="Courier New"/>
          <w:szCs w:val="24"/>
        </w:rPr>
        <w:t xml:space="preserve">the comments by the Air Force OPR indicating they could not determine the applicant’s efficiency index.  However, the applicant’s records contain efficiency reports that make it clear </w:t>
      </w:r>
      <w:r w:rsidR="007C4AA5">
        <w:rPr>
          <w:rFonts w:ascii="Courier New" w:hAnsi="Courier New" w:cs="Courier New"/>
          <w:szCs w:val="24"/>
        </w:rPr>
        <w:t xml:space="preserve">he was </w:t>
      </w:r>
      <w:r w:rsidR="00E63258">
        <w:rPr>
          <w:rFonts w:ascii="Courier New" w:hAnsi="Courier New" w:cs="Courier New"/>
          <w:szCs w:val="24"/>
        </w:rPr>
        <w:t xml:space="preserve">consistently rated as “Superior” among his peers.  As such, we believe </w:t>
      </w:r>
      <w:r w:rsidR="007C4AA5">
        <w:rPr>
          <w:rFonts w:ascii="Courier New" w:hAnsi="Courier New" w:cs="Courier New"/>
          <w:szCs w:val="24"/>
        </w:rPr>
        <w:t xml:space="preserve">it is likely </w:t>
      </w:r>
      <w:r w:rsidR="00E63258">
        <w:rPr>
          <w:rFonts w:ascii="Courier New" w:hAnsi="Courier New" w:cs="Courier New"/>
          <w:szCs w:val="24"/>
        </w:rPr>
        <w:t xml:space="preserve">the applicant </w:t>
      </w:r>
      <w:r w:rsidR="00687A5F">
        <w:rPr>
          <w:rFonts w:ascii="Courier New" w:hAnsi="Courier New" w:cs="Courier New"/>
          <w:szCs w:val="24"/>
        </w:rPr>
        <w:t>met the prescribed performance standards</w:t>
      </w:r>
      <w:r w:rsidR="007C4AA5">
        <w:rPr>
          <w:rFonts w:ascii="Courier New" w:hAnsi="Courier New" w:cs="Courier New"/>
          <w:szCs w:val="24"/>
        </w:rPr>
        <w:t xml:space="preserve"> as well</w:t>
      </w:r>
      <w:r w:rsidR="00687A5F">
        <w:rPr>
          <w:rFonts w:ascii="Courier New" w:hAnsi="Courier New" w:cs="Courier New"/>
          <w:szCs w:val="24"/>
        </w:rPr>
        <w:t xml:space="preserve">.  Accordingly, we </w:t>
      </w:r>
      <w:r w:rsidR="007C4AA5">
        <w:rPr>
          <w:rFonts w:ascii="Courier New" w:hAnsi="Courier New" w:cs="Courier New"/>
          <w:szCs w:val="24"/>
        </w:rPr>
        <w:t xml:space="preserve">find it likely </w:t>
      </w:r>
      <w:r w:rsidR="00687A5F">
        <w:rPr>
          <w:rFonts w:ascii="Courier New" w:hAnsi="Courier New" w:cs="Courier New"/>
          <w:szCs w:val="24"/>
        </w:rPr>
        <w:t xml:space="preserve">the </w:t>
      </w:r>
      <w:r w:rsidR="007C4AA5">
        <w:rPr>
          <w:rFonts w:ascii="Courier New" w:hAnsi="Courier New" w:cs="Courier New"/>
          <w:szCs w:val="24"/>
        </w:rPr>
        <w:t xml:space="preserve">applicant was eligible for promotion </w:t>
      </w:r>
      <w:r w:rsidR="00687A5F">
        <w:rPr>
          <w:rFonts w:ascii="Courier New" w:hAnsi="Courier New" w:cs="Courier New"/>
          <w:szCs w:val="24"/>
        </w:rPr>
        <w:t xml:space="preserve">under the subject policy.  Therefore, to preclude any further injustice to this World War II veteran, we recommend that his records be corrected </w:t>
      </w:r>
      <w:r w:rsidR="007C4AA5">
        <w:rPr>
          <w:rFonts w:ascii="Courier New" w:hAnsi="Courier New" w:cs="Courier New"/>
          <w:szCs w:val="24"/>
        </w:rPr>
        <w:t>as indicated below.</w:t>
      </w:r>
    </w:p>
    <w:p w:rsidR="008F6AC8" w:rsidRPr="00C70069" w:rsidRDefault="008F6AC8" w:rsidP="008F6AC8">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u w:val="single"/>
        </w:rPr>
        <w:t>________________________________________________________________</w:t>
      </w:r>
    </w:p>
    <w:p w:rsidR="00D11CEE" w:rsidRDefault="00D11CEE" w:rsidP="00333AA6">
      <w:pPr>
        <w:tabs>
          <w:tab w:val="left" w:pos="288"/>
          <w:tab w:val="left" w:pos="4752"/>
        </w:tabs>
        <w:spacing w:line="240" w:lineRule="exact"/>
        <w:ind w:right="-720"/>
        <w:jc w:val="both"/>
        <w:rPr>
          <w:rFonts w:ascii="Courier New" w:eastAsiaTheme="minorHAnsi" w:hAnsi="Courier New" w:cs="Courier New"/>
          <w:szCs w:val="24"/>
          <w:u w:val="single"/>
        </w:rPr>
      </w:pPr>
    </w:p>
    <w:p w:rsidR="00B70882" w:rsidRPr="00B70882" w:rsidRDefault="008F6AC8" w:rsidP="00333AA6">
      <w:pPr>
        <w:tabs>
          <w:tab w:val="left" w:pos="288"/>
          <w:tab w:val="left" w:pos="4752"/>
        </w:tabs>
        <w:spacing w:line="240" w:lineRule="exact"/>
        <w:ind w:right="-720"/>
        <w:jc w:val="both"/>
        <w:rPr>
          <w:rFonts w:ascii="Courier New" w:eastAsiaTheme="minorHAnsi" w:hAnsi="Courier New" w:cs="Courier New"/>
          <w:szCs w:val="24"/>
        </w:rPr>
      </w:pPr>
      <w:r>
        <w:rPr>
          <w:rFonts w:ascii="Courier New" w:eastAsiaTheme="minorHAnsi" w:hAnsi="Courier New" w:cs="Courier New"/>
          <w:szCs w:val="24"/>
          <w:u w:val="single"/>
        </w:rPr>
        <w:t xml:space="preserve">THE BOARD </w:t>
      </w:r>
      <w:r w:rsidR="00A84E3C">
        <w:rPr>
          <w:rFonts w:ascii="Courier New" w:eastAsiaTheme="minorHAnsi" w:hAnsi="Courier New" w:cs="Courier New"/>
          <w:szCs w:val="24"/>
          <w:u w:val="single"/>
        </w:rPr>
        <w:t>RECOMMEND</w:t>
      </w:r>
      <w:r>
        <w:rPr>
          <w:rFonts w:ascii="Courier New" w:eastAsiaTheme="minorHAnsi" w:hAnsi="Courier New" w:cs="Courier New"/>
          <w:szCs w:val="24"/>
          <w:u w:val="single"/>
        </w:rPr>
        <w:t>S THAT</w:t>
      </w:r>
      <w:r w:rsidR="00B70882" w:rsidRPr="00B70882">
        <w:rPr>
          <w:rFonts w:ascii="Courier New" w:eastAsiaTheme="minorHAnsi" w:hAnsi="Courier New" w:cs="Courier New"/>
          <w:szCs w:val="24"/>
        </w:rPr>
        <w:t>:</w:t>
      </w:r>
    </w:p>
    <w:p w:rsidR="00B70882" w:rsidRPr="00B70882" w:rsidRDefault="00B70882" w:rsidP="007A7D68">
      <w:pPr>
        <w:tabs>
          <w:tab w:val="left" w:pos="288"/>
          <w:tab w:val="left" w:pos="4752"/>
        </w:tabs>
        <w:spacing w:line="240" w:lineRule="exact"/>
        <w:ind w:right="-720"/>
        <w:jc w:val="both"/>
        <w:rPr>
          <w:rFonts w:ascii="Courier New" w:eastAsiaTheme="minorHAnsi" w:hAnsi="Courier New" w:cs="Courier New"/>
          <w:szCs w:val="24"/>
        </w:rPr>
      </w:pPr>
    </w:p>
    <w:p w:rsidR="00B70882" w:rsidRDefault="008F6AC8" w:rsidP="007A7D68">
      <w:pPr>
        <w:tabs>
          <w:tab w:val="left" w:pos="288"/>
          <w:tab w:val="left" w:pos="4752"/>
        </w:tabs>
        <w:spacing w:line="240" w:lineRule="exact"/>
        <w:ind w:right="-720"/>
        <w:jc w:val="both"/>
        <w:rPr>
          <w:rFonts w:ascii="Courier New" w:hAnsi="Courier New" w:cs="Courier New"/>
          <w:szCs w:val="24"/>
        </w:rPr>
      </w:pPr>
      <w:r w:rsidRPr="00447AF6">
        <w:rPr>
          <w:rFonts w:ascii="Courier New" w:hAnsi="Courier New" w:cs="Courier New"/>
          <w:szCs w:val="24"/>
        </w:rPr>
        <w:t xml:space="preserve">The pertinent military records of the Department of the Air Force relating to </w:t>
      </w:r>
      <w:r>
        <w:rPr>
          <w:rFonts w:ascii="Courier New" w:hAnsi="Courier New" w:cs="Courier New"/>
          <w:szCs w:val="24"/>
        </w:rPr>
        <w:t xml:space="preserve">the </w:t>
      </w:r>
      <w:r w:rsidRPr="00447AF6">
        <w:rPr>
          <w:rFonts w:ascii="Courier New" w:hAnsi="Courier New" w:cs="Courier New"/>
          <w:szCs w:val="24"/>
        </w:rPr>
        <w:t xml:space="preserve">APPLICANT be corrected to show </w:t>
      </w:r>
      <w:r>
        <w:rPr>
          <w:rFonts w:ascii="Courier New" w:hAnsi="Courier New" w:cs="Courier New"/>
          <w:szCs w:val="24"/>
        </w:rPr>
        <w:t>that</w:t>
      </w:r>
      <w:r w:rsidR="007C4AA5">
        <w:rPr>
          <w:rFonts w:ascii="Courier New" w:hAnsi="Courier New" w:cs="Courier New"/>
          <w:szCs w:val="24"/>
        </w:rPr>
        <w:t xml:space="preserve"> he was promoted to the </w:t>
      </w:r>
      <w:r w:rsidR="008465D6">
        <w:rPr>
          <w:rFonts w:ascii="Courier New" w:hAnsi="Courier New" w:cs="Courier New"/>
          <w:szCs w:val="24"/>
        </w:rPr>
        <w:t xml:space="preserve">temporary </w:t>
      </w:r>
      <w:r w:rsidR="007C4AA5">
        <w:rPr>
          <w:rFonts w:ascii="Courier New" w:hAnsi="Courier New" w:cs="Courier New"/>
          <w:szCs w:val="24"/>
        </w:rPr>
        <w:t>grade of lieutenant colonel (O-5), effective and with a date of rank of 13 Dec 45.</w:t>
      </w:r>
    </w:p>
    <w:p w:rsidR="008F6AC8" w:rsidRPr="00B70882" w:rsidRDefault="008F6AC8" w:rsidP="007A7D68">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u w:val="single"/>
        </w:rPr>
      </w:pPr>
      <w:r w:rsidRPr="00B70882">
        <w:rPr>
          <w:rFonts w:ascii="Courier New" w:eastAsiaTheme="minorHAnsi" w:hAnsi="Courier New" w:cs="Courier New"/>
          <w:szCs w:val="24"/>
          <w:u w:val="single"/>
        </w:rPr>
        <w:t>________________________________________________________________</w:t>
      </w:r>
    </w:p>
    <w:p w:rsidR="00333AA6" w:rsidRDefault="00333AA6" w:rsidP="00333AA6">
      <w:pPr>
        <w:tabs>
          <w:tab w:val="left" w:pos="288"/>
          <w:tab w:val="left" w:pos="4752"/>
        </w:tabs>
        <w:spacing w:line="240" w:lineRule="exact"/>
        <w:ind w:right="-720"/>
        <w:jc w:val="both"/>
        <w:rPr>
          <w:rFonts w:ascii="Courier New" w:eastAsiaTheme="minorHAnsi" w:hAnsi="Courier New" w:cs="Courier New"/>
          <w:szCs w:val="24"/>
        </w:rPr>
      </w:pPr>
    </w:p>
    <w:p w:rsidR="008465D6" w:rsidRDefault="008465D6" w:rsidP="00333AA6">
      <w:pPr>
        <w:tabs>
          <w:tab w:val="left" w:pos="288"/>
          <w:tab w:val="left" w:pos="4752"/>
        </w:tabs>
        <w:spacing w:line="240" w:lineRule="exact"/>
        <w:ind w:right="-720"/>
        <w:jc w:val="both"/>
        <w:rPr>
          <w:rFonts w:ascii="Courier New" w:eastAsiaTheme="minorHAnsi" w:hAnsi="Courier New" w:cs="Courier New"/>
          <w:szCs w:val="24"/>
        </w:rPr>
      </w:pPr>
    </w:p>
    <w:p w:rsidR="008465D6" w:rsidRDefault="008465D6" w:rsidP="00333AA6">
      <w:pPr>
        <w:tabs>
          <w:tab w:val="left" w:pos="288"/>
          <w:tab w:val="left" w:pos="4752"/>
        </w:tabs>
        <w:spacing w:line="240" w:lineRule="exact"/>
        <w:ind w:right="-720"/>
        <w:jc w:val="both"/>
        <w:rPr>
          <w:rFonts w:ascii="Courier New" w:eastAsiaTheme="minorHAnsi" w:hAnsi="Courier New" w:cs="Courier New"/>
          <w:szCs w:val="24"/>
        </w:rPr>
      </w:pPr>
    </w:p>
    <w:p w:rsidR="008465D6" w:rsidRDefault="008465D6" w:rsidP="00333AA6">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t>The following members of the Board considered AFBCMR Docket Number BC-20</w:t>
      </w:r>
      <w:r w:rsidR="00617D47">
        <w:rPr>
          <w:rFonts w:ascii="Courier New" w:eastAsiaTheme="minorHAnsi" w:hAnsi="Courier New" w:cs="Courier New"/>
          <w:szCs w:val="24"/>
        </w:rPr>
        <w:t>10-0</w:t>
      </w:r>
      <w:r w:rsidR="004E7018">
        <w:rPr>
          <w:rFonts w:ascii="Courier New" w:eastAsiaTheme="minorHAnsi" w:hAnsi="Courier New" w:cs="Courier New"/>
          <w:szCs w:val="24"/>
        </w:rPr>
        <w:t>2048</w:t>
      </w:r>
      <w:r w:rsidRPr="00B70882">
        <w:rPr>
          <w:rFonts w:ascii="Courier New" w:eastAsiaTheme="minorHAnsi" w:hAnsi="Courier New" w:cs="Courier New"/>
          <w:szCs w:val="24"/>
        </w:rPr>
        <w:t xml:space="preserve"> in Executive Session on </w:t>
      </w:r>
      <w:r w:rsidR="007A7D68">
        <w:rPr>
          <w:rFonts w:ascii="Courier New" w:eastAsiaTheme="minorHAnsi" w:hAnsi="Courier New" w:cs="Courier New"/>
          <w:szCs w:val="24"/>
        </w:rPr>
        <w:t>8 Feb 11</w:t>
      </w:r>
      <w:r w:rsidRPr="00B70882">
        <w:rPr>
          <w:rFonts w:ascii="Courier New" w:eastAsiaTheme="minorHAnsi" w:hAnsi="Courier New" w:cs="Courier New"/>
          <w:szCs w:val="24"/>
        </w:rPr>
        <w:t>, under the provisions of AFI 36-2603:</w:t>
      </w:r>
    </w:p>
    <w:p w:rsidR="00665E4B" w:rsidRPr="00701FB7" w:rsidRDefault="00665E4B" w:rsidP="00665E4B">
      <w:pPr>
        <w:tabs>
          <w:tab w:val="left" w:pos="576"/>
        </w:tabs>
        <w:spacing w:line="240" w:lineRule="exact"/>
        <w:ind w:right="-720"/>
        <w:jc w:val="both"/>
        <w:rPr>
          <w:rFonts w:ascii="Courier New" w:hAnsi="Courier New"/>
        </w:rPr>
      </w:pPr>
    </w:p>
    <w:p w:rsidR="008F6AC8" w:rsidRPr="00A210D0" w:rsidRDefault="008F6AC8" w:rsidP="00F45512">
      <w:pPr>
        <w:tabs>
          <w:tab w:val="left" w:pos="576"/>
        </w:tabs>
        <w:spacing w:line="240" w:lineRule="exact"/>
        <w:jc w:val="both"/>
        <w:rPr>
          <w:rFonts w:ascii="Courier New" w:hAnsi="Courier New" w:cs="Courier New"/>
        </w:rPr>
      </w:pPr>
      <w:r w:rsidRPr="00A210D0">
        <w:rPr>
          <w:rFonts w:ascii="Courier New" w:hAnsi="Courier New" w:cs="Courier New"/>
        </w:rPr>
        <w:tab/>
      </w:r>
    </w:p>
    <w:p w:rsidR="00665E4B" w:rsidRDefault="00665E4B" w:rsidP="00665E4B">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t xml:space="preserve">The following documentary </w:t>
      </w:r>
      <w:r w:rsidR="00C7692A">
        <w:rPr>
          <w:rFonts w:ascii="Courier New" w:eastAsiaTheme="minorHAnsi" w:hAnsi="Courier New" w:cs="Courier New"/>
          <w:szCs w:val="24"/>
        </w:rPr>
        <w:t xml:space="preserve">evidence </w:t>
      </w:r>
      <w:r w:rsidRPr="00B70882">
        <w:rPr>
          <w:rFonts w:ascii="Courier New" w:eastAsiaTheme="minorHAnsi" w:hAnsi="Courier New" w:cs="Courier New"/>
          <w:szCs w:val="24"/>
        </w:rPr>
        <w:t>was considered:</w:t>
      </w:r>
    </w:p>
    <w:p w:rsidR="006B2AA0" w:rsidRPr="003D0DAD" w:rsidRDefault="006B2AA0" w:rsidP="006B2AA0">
      <w:pPr>
        <w:tabs>
          <w:tab w:val="left" w:pos="576"/>
        </w:tabs>
        <w:spacing w:line="240" w:lineRule="exact"/>
        <w:ind w:right="-720"/>
        <w:jc w:val="both"/>
        <w:rPr>
          <w:rFonts w:ascii="Courier New" w:hAnsi="Courier New" w:cs="Courier New"/>
          <w:szCs w:val="24"/>
        </w:rPr>
      </w:pPr>
    </w:p>
    <w:p w:rsidR="006B2AA0" w:rsidRPr="003D0DAD" w:rsidRDefault="006B2AA0" w:rsidP="006B2AA0">
      <w:pPr>
        <w:tabs>
          <w:tab w:val="left" w:pos="576"/>
        </w:tabs>
        <w:spacing w:line="240" w:lineRule="exact"/>
        <w:ind w:right="-720"/>
        <w:jc w:val="both"/>
        <w:rPr>
          <w:rFonts w:ascii="Courier New" w:hAnsi="Courier New" w:cs="Courier New"/>
          <w:szCs w:val="24"/>
        </w:rPr>
      </w:pPr>
      <w:r w:rsidRPr="003D0DAD">
        <w:rPr>
          <w:rFonts w:ascii="Courier New" w:hAnsi="Courier New" w:cs="Courier New"/>
          <w:szCs w:val="24"/>
        </w:rPr>
        <w:tab/>
      </w:r>
      <w:r w:rsidRPr="003D0DAD">
        <w:rPr>
          <w:rFonts w:ascii="Courier New" w:hAnsi="Courier New" w:cs="Courier New"/>
          <w:szCs w:val="24"/>
        </w:rPr>
        <w:tab/>
        <w:t xml:space="preserve">Exhibit A.  DD Form 149, dated </w:t>
      </w:r>
      <w:r w:rsidR="00665E4B">
        <w:rPr>
          <w:rFonts w:ascii="Courier New" w:hAnsi="Courier New" w:cs="Courier New"/>
          <w:szCs w:val="24"/>
        </w:rPr>
        <w:t>10 Mar 10</w:t>
      </w:r>
      <w:r w:rsidRPr="003D0DAD">
        <w:rPr>
          <w:rFonts w:ascii="Courier New" w:hAnsi="Courier New" w:cs="Courier New"/>
          <w:szCs w:val="24"/>
        </w:rPr>
        <w:t>.</w:t>
      </w:r>
    </w:p>
    <w:p w:rsidR="00FC16E9" w:rsidRDefault="006B2AA0" w:rsidP="006B2AA0">
      <w:pPr>
        <w:tabs>
          <w:tab w:val="left" w:pos="576"/>
        </w:tabs>
        <w:spacing w:line="240" w:lineRule="exact"/>
        <w:ind w:right="-720"/>
        <w:jc w:val="both"/>
        <w:rPr>
          <w:rFonts w:ascii="Courier New" w:hAnsi="Courier New" w:cs="Courier New"/>
          <w:szCs w:val="24"/>
        </w:rPr>
      </w:pPr>
      <w:r w:rsidRPr="003D0DAD">
        <w:rPr>
          <w:rFonts w:ascii="Courier New" w:hAnsi="Courier New" w:cs="Courier New"/>
          <w:szCs w:val="24"/>
        </w:rPr>
        <w:t xml:space="preserve">    </w:t>
      </w:r>
      <w:r w:rsidRPr="003D0DAD">
        <w:rPr>
          <w:rFonts w:ascii="Courier New" w:hAnsi="Courier New" w:cs="Courier New"/>
          <w:szCs w:val="24"/>
        </w:rPr>
        <w:tab/>
        <w:t>Exhibit B.  Applicant's Master Personnel Records.</w:t>
      </w:r>
    </w:p>
    <w:p w:rsidR="00FC16E9" w:rsidRDefault="00FC16E9" w:rsidP="006B2AA0">
      <w:pPr>
        <w:tabs>
          <w:tab w:val="left" w:pos="576"/>
        </w:tabs>
        <w:spacing w:line="240" w:lineRule="exact"/>
        <w:ind w:right="-720"/>
        <w:jc w:val="both"/>
        <w:rPr>
          <w:rFonts w:ascii="Courier New" w:hAnsi="Courier New" w:cs="Courier New"/>
          <w:szCs w:val="24"/>
        </w:rPr>
      </w:pPr>
      <w:r>
        <w:rPr>
          <w:rFonts w:ascii="Courier New" w:hAnsi="Courier New" w:cs="Courier New"/>
          <w:szCs w:val="24"/>
        </w:rPr>
        <w:tab/>
      </w:r>
      <w:r>
        <w:rPr>
          <w:rFonts w:ascii="Courier New" w:hAnsi="Courier New" w:cs="Courier New"/>
          <w:szCs w:val="24"/>
        </w:rPr>
        <w:tab/>
        <w:t xml:space="preserve">Exhibit </w:t>
      </w:r>
      <w:r w:rsidR="00EA2A48">
        <w:rPr>
          <w:rFonts w:ascii="Courier New" w:hAnsi="Courier New" w:cs="Courier New"/>
          <w:szCs w:val="24"/>
        </w:rPr>
        <w:t>C</w:t>
      </w:r>
      <w:r>
        <w:rPr>
          <w:rFonts w:ascii="Courier New" w:hAnsi="Courier New" w:cs="Courier New"/>
          <w:szCs w:val="24"/>
        </w:rPr>
        <w:t xml:space="preserve">.  </w:t>
      </w:r>
      <w:r w:rsidR="006B2AA0" w:rsidRPr="003D0DAD">
        <w:rPr>
          <w:rFonts w:ascii="Courier New" w:hAnsi="Courier New" w:cs="Courier New"/>
          <w:szCs w:val="24"/>
        </w:rPr>
        <w:t xml:space="preserve">Letter, </w:t>
      </w:r>
      <w:r w:rsidR="00C70069">
        <w:rPr>
          <w:rFonts w:ascii="Courier New" w:hAnsi="Courier New" w:cs="Courier New"/>
          <w:szCs w:val="24"/>
        </w:rPr>
        <w:t>AFPC/DPSO</w:t>
      </w:r>
      <w:r w:rsidR="007A7D68">
        <w:rPr>
          <w:rFonts w:ascii="Courier New" w:hAnsi="Courier New" w:cs="Courier New"/>
          <w:szCs w:val="24"/>
        </w:rPr>
        <w:t>O</w:t>
      </w:r>
      <w:r>
        <w:rPr>
          <w:rFonts w:ascii="Courier New" w:hAnsi="Courier New" w:cs="Courier New"/>
          <w:szCs w:val="24"/>
        </w:rPr>
        <w:t>, dated</w:t>
      </w:r>
      <w:r w:rsidR="001306EA">
        <w:rPr>
          <w:rFonts w:ascii="Courier New" w:hAnsi="Courier New" w:cs="Courier New"/>
          <w:szCs w:val="24"/>
        </w:rPr>
        <w:t xml:space="preserve"> </w:t>
      </w:r>
      <w:r w:rsidR="007A7D68">
        <w:rPr>
          <w:rFonts w:ascii="Courier New" w:hAnsi="Courier New" w:cs="Courier New"/>
          <w:szCs w:val="24"/>
        </w:rPr>
        <w:t>6 Dec 10</w:t>
      </w:r>
      <w:r>
        <w:rPr>
          <w:rFonts w:ascii="Courier New" w:hAnsi="Courier New" w:cs="Courier New"/>
          <w:szCs w:val="24"/>
        </w:rPr>
        <w:t>.</w:t>
      </w:r>
    </w:p>
    <w:p w:rsidR="00EA2A48" w:rsidRDefault="001306EA" w:rsidP="006B2AA0">
      <w:pPr>
        <w:tabs>
          <w:tab w:val="left" w:pos="576"/>
        </w:tabs>
        <w:spacing w:line="240" w:lineRule="exact"/>
        <w:ind w:right="-720"/>
        <w:jc w:val="both"/>
        <w:rPr>
          <w:rFonts w:ascii="Courier New" w:hAnsi="Courier New" w:cs="Courier New"/>
          <w:szCs w:val="24"/>
        </w:rPr>
      </w:pPr>
      <w:r>
        <w:rPr>
          <w:rFonts w:ascii="Courier New" w:hAnsi="Courier New" w:cs="Courier New"/>
          <w:szCs w:val="24"/>
        </w:rPr>
        <w:tab/>
      </w:r>
      <w:r>
        <w:rPr>
          <w:rFonts w:ascii="Courier New" w:hAnsi="Courier New" w:cs="Courier New"/>
          <w:szCs w:val="24"/>
        </w:rPr>
        <w:tab/>
        <w:t xml:space="preserve">Exhibit </w:t>
      </w:r>
      <w:r w:rsidR="007A7D68">
        <w:rPr>
          <w:rFonts w:ascii="Courier New" w:hAnsi="Courier New" w:cs="Courier New"/>
          <w:szCs w:val="24"/>
        </w:rPr>
        <w:t>D</w:t>
      </w:r>
      <w:r w:rsidR="00665E4B">
        <w:rPr>
          <w:rFonts w:ascii="Courier New" w:hAnsi="Courier New" w:cs="Courier New"/>
          <w:szCs w:val="24"/>
        </w:rPr>
        <w:t>.  Letter, SAF/</w:t>
      </w:r>
      <w:r w:rsidR="00C70069">
        <w:rPr>
          <w:rFonts w:ascii="Courier New" w:hAnsi="Courier New" w:cs="Courier New"/>
          <w:szCs w:val="24"/>
        </w:rPr>
        <w:t>MRBR</w:t>
      </w:r>
      <w:r w:rsidR="00EA2A48">
        <w:rPr>
          <w:rFonts w:ascii="Courier New" w:hAnsi="Courier New" w:cs="Courier New"/>
          <w:szCs w:val="24"/>
        </w:rPr>
        <w:t>, dated</w:t>
      </w:r>
      <w:r w:rsidR="00C70069">
        <w:rPr>
          <w:rFonts w:ascii="Courier New" w:hAnsi="Courier New" w:cs="Courier New"/>
          <w:szCs w:val="24"/>
        </w:rPr>
        <w:t xml:space="preserve"> 2</w:t>
      </w:r>
      <w:r w:rsidR="00665E4B">
        <w:rPr>
          <w:rFonts w:ascii="Courier New" w:hAnsi="Courier New" w:cs="Courier New"/>
          <w:szCs w:val="24"/>
        </w:rPr>
        <w:t>3 Dec</w:t>
      </w:r>
      <w:r w:rsidR="00C70069">
        <w:rPr>
          <w:rFonts w:ascii="Courier New" w:hAnsi="Courier New" w:cs="Courier New"/>
          <w:szCs w:val="24"/>
        </w:rPr>
        <w:t xml:space="preserve"> 10</w:t>
      </w:r>
      <w:r w:rsidR="00EA2A48">
        <w:rPr>
          <w:rFonts w:ascii="Courier New" w:hAnsi="Courier New" w:cs="Courier New"/>
          <w:szCs w:val="24"/>
        </w:rPr>
        <w:t>.</w:t>
      </w:r>
    </w:p>
    <w:p w:rsidR="006B2AA0" w:rsidRPr="003D0DAD" w:rsidRDefault="006B2AA0" w:rsidP="006B2AA0">
      <w:pPr>
        <w:tabs>
          <w:tab w:val="left" w:pos="1570"/>
        </w:tabs>
        <w:spacing w:line="240" w:lineRule="exact"/>
        <w:ind w:right="-720"/>
        <w:jc w:val="both"/>
        <w:rPr>
          <w:rFonts w:ascii="Courier New" w:hAnsi="Courier New" w:cs="Courier New"/>
          <w:szCs w:val="24"/>
        </w:rPr>
      </w:pPr>
    </w:p>
    <w:p w:rsidR="006B2AA0" w:rsidRPr="003D0DAD" w:rsidRDefault="006B2AA0" w:rsidP="006B2AA0">
      <w:pPr>
        <w:tabs>
          <w:tab w:val="left" w:pos="576"/>
        </w:tabs>
        <w:spacing w:line="240" w:lineRule="exact"/>
        <w:ind w:right="-720"/>
        <w:jc w:val="both"/>
        <w:rPr>
          <w:rFonts w:ascii="Courier New" w:hAnsi="Courier New" w:cs="Courier New"/>
          <w:szCs w:val="24"/>
        </w:rPr>
      </w:pPr>
    </w:p>
    <w:p w:rsidR="006B2AA0" w:rsidRPr="003D0DAD" w:rsidRDefault="006B2AA0" w:rsidP="006B2AA0">
      <w:pPr>
        <w:tabs>
          <w:tab w:val="left" w:pos="576"/>
        </w:tabs>
        <w:spacing w:line="240" w:lineRule="exact"/>
        <w:ind w:right="-720"/>
        <w:jc w:val="both"/>
        <w:rPr>
          <w:rFonts w:ascii="Courier New" w:hAnsi="Courier New" w:cs="Courier New"/>
          <w:szCs w:val="24"/>
        </w:rPr>
      </w:pPr>
    </w:p>
    <w:p w:rsidR="006B2AA0" w:rsidRPr="003D0DAD" w:rsidRDefault="006B2AA0" w:rsidP="006B2AA0">
      <w:pPr>
        <w:tabs>
          <w:tab w:val="left" w:pos="576"/>
        </w:tabs>
        <w:spacing w:line="240" w:lineRule="exact"/>
        <w:ind w:right="-720"/>
        <w:jc w:val="both"/>
        <w:rPr>
          <w:rFonts w:ascii="Courier New" w:hAnsi="Courier New" w:cs="Courier New"/>
          <w:szCs w:val="24"/>
        </w:rPr>
      </w:pPr>
    </w:p>
    <w:p w:rsidR="0068506E" w:rsidRDefault="006B2AA0" w:rsidP="00F45512">
      <w:pPr>
        <w:tabs>
          <w:tab w:val="left" w:pos="576"/>
        </w:tabs>
        <w:spacing w:line="240" w:lineRule="exact"/>
        <w:ind w:right="-720"/>
        <w:jc w:val="both"/>
        <w:rPr>
          <w:rFonts w:ascii="Courier New" w:eastAsiaTheme="minorHAnsi" w:hAnsi="Courier New" w:cs="Courier New"/>
          <w:szCs w:val="24"/>
        </w:rPr>
      </w:pPr>
      <w:r w:rsidRPr="003D0DAD">
        <w:rPr>
          <w:rFonts w:ascii="Courier New" w:hAnsi="Courier New" w:cs="Courier New"/>
          <w:szCs w:val="24"/>
        </w:rPr>
        <w:t xml:space="preserve">                                   </w:t>
      </w:r>
      <w:bookmarkStart w:id="0" w:name="_GoBack"/>
      <w:bookmarkEnd w:id="0"/>
    </w:p>
    <w:p w:rsidR="0068506E" w:rsidRDefault="0068506E" w:rsidP="00333AA6">
      <w:pPr>
        <w:tabs>
          <w:tab w:val="left" w:pos="288"/>
          <w:tab w:val="left" w:pos="4752"/>
        </w:tabs>
        <w:spacing w:line="240" w:lineRule="exact"/>
        <w:ind w:right="-720"/>
        <w:jc w:val="both"/>
        <w:rPr>
          <w:rFonts w:ascii="Courier New" w:eastAsiaTheme="minorHAnsi" w:hAnsi="Courier New" w:cs="Courier New"/>
          <w:szCs w:val="24"/>
        </w:rPr>
        <w:sectPr w:rsidR="0068506E" w:rsidSect="00031B2D">
          <w:headerReference w:type="even" r:id="rId7"/>
          <w:headerReference w:type="default" r:id="rId8"/>
          <w:footerReference w:type="even" r:id="rId9"/>
          <w:footerReference w:type="default" r:id="rId10"/>
          <w:headerReference w:type="first" r:id="rId11"/>
          <w:footerReference w:type="first" r:id="rId12"/>
          <w:pgSz w:w="12240" w:h="15840"/>
          <w:pgMar w:top="1296" w:right="2160" w:bottom="1296" w:left="1440" w:header="720" w:footer="806" w:gutter="0"/>
          <w:paperSrc w:first="15" w:other="15"/>
          <w:cols w:space="720"/>
          <w:titlePg/>
          <w:docGrid w:linePitch="360"/>
        </w:sectPr>
      </w:pPr>
    </w:p>
    <w:p w:rsidR="008465D6" w:rsidRDefault="008465D6" w:rsidP="00941D5F">
      <w:pPr>
        <w:tabs>
          <w:tab w:val="left" w:pos="288"/>
          <w:tab w:val="left" w:pos="4752"/>
        </w:tabs>
        <w:spacing w:line="240" w:lineRule="exact"/>
        <w:ind w:right="-720"/>
        <w:jc w:val="center"/>
        <w:rPr>
          <w:rFonts w:ascii="Times New Roman" w:hAnsi="Times New Roman"/>
        </w:rPr>
      </w:pPr>
    </w:p>
    <w:sectPr w:rsidR="008465D6" w:rsidSect="00941D5F">
      <w:headerReference w:type="default" r:id="rId13"/>
      <w:footerReference w:type="default" r:id="rId14"/>
      <w:headerReference w:type="first" r:id="rId15"/>
      <w:footerReference w:type="first" r:id="rId16"/>
      <w:pgSz w:w="12240" w:h="15840"/>
      <w:pgMar w:top="1440" w:right="2160" w:bottom="1440" w:left="1440" w:header="720" w:footer="720" w:gutter="0"/>
      <w:paperSrc w:first="8" w:other="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DDF" w:rsidRDefault="00381DDF" w:rsidP="00A204E9">
      <w:r>
        <w:separator/>
      </w:r>
    </w:p>
  </w:endnote>
  <w:endnote w:type="continuationSeparator" w:id="0">
    <w:p w:rsidR="00381DDF" w:rsidRDefault="00381DDF" w:rsidP="00A2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98F" w:rsidRDefault="00B319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5D6" w:rsidRPr="00D63D4C" w:rsidRDefault="008465D6" w:rsidP="00D63D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5D6" w:rsidRPr="00B3198F" w:rsidRDefault="008465D6" w:rsidP="00B319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F97" w:rsidRPr="00825F97" w:rsidRDefault="00825F97" w:rsidP="00825F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5D6" w:rsidRPr="00D57852" w:rsidRDefault="008465D6" w:rsidP="00D57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DDF" w:rsidRDefault="00381DDF" w:rsidP="00A204E9">
      <w:r>
        <w:separator/>
      </w:r>
    </w:p>
  </w:footnote>
  <w:footnote w:type="continuationSeparator" w:id="0">
    <w:p w:rsidR="00381DDF" w:rsidRDefault="00381DDF" w:rsidP="00A20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98F" w:rsidRDefault="00B319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5D6" w:rsidRPr="00B3198F" w:rsidRDefault="008465D6" w:rsidP="00B319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5D6" w:rsidRPr="00B3198F" w:rsidRDefault="008465D6" w:rsidP="00B319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F97" w:rsidRPr="00D63D4C" w:rsidRDefault="00825F97" w:rsidP="00D63D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5D6" w:rsidRPr="00D57852" w:rsidRDefault="008465D6" w:rsidP="00D57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27E1F"/>
    <w:multiLevelType w:val="hybridMultilevel"/>
    <w:tmpl w:val="645A5EC2"/>
    <w:lvl w:ilvl="0" w:tplc="C9CE703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A2DEE"/>
    <w:multiLevelType w:val="hybridMultilevel"/>
    <w:tmpl w:val="EDC2E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C1716F"/>
    <w:multiLevelType w:val="hybridMultilevel"/>
    <w:tmpl w:val="EB4EA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B1910"/>
    <w:multiLevelType w:val="hybridMultilevel"/>
    <w:tmpl w:val="C5E44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F35FA"/>
    <w:multiLevelType w:val="hybridMultilevel"/>
    <w:tmpl w:val="04DE31A0"/>
    <w:lvl w:ilvl="0" w:tplc="4B60F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2047D3"/>
    <w:multiLevelType w:val="hybridMultilevel"/>
    <w:tmpl w:val="874CD25A"/>
    <w:lvl w:ilvl="0" w:tplc="30F2432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73036"/>
    <w:rsid w:val="00001AE3"/>
    <w:rsid w:val="00007A55"/>
    <w:rsid w:val="00010219"/>
    <w:rsid w:val="00012DAC"/>
    <w:rsid w:val="00031B2D"/>
    <w:rsid w:val="00031E56"/>
    <w:rsid w:val="000441E7"/>
    <w:rsid w:val="00057B24"/>
    <w:rsid w:val="00075A65"/>
    <w:rsid w:val="00075B4D"/>
    <w:rsid w:val="00094367"/>
    <w:rsid w:val="000A20F0"/>
    <w:rsid w:val="000A2AD2"/>
    <w:rsid w:val="000B5D39"/>
    <w:rsid w:val="000D1E1F"/>
    <w:rsid w:val="000E310B"/>
    <w:rsid w:val="000E3499"/>
    <w:rsid w:val="000E5AA9"/>
    <w:rsid w:val="000F5780"/>
    <w:rsid w:val="00125EBA"/>
    <w:rsid w:val="001306CC"/>
    <w:rsid w:val="001306EA"/>
    <w:rsid w:val="001349D2"/>
    <w:rsid w:val="0014008B"/>
    <w:rsid w:val="00140407"/>
    <w:rsid w:val="00143B7A"/>
    <w:rsid w:val="00156967"/>
    <w:rsid w:val="00163D4A"/>
    <w:rsid w:val="0017002F"/>
    <w:rsid w:val="00191F3A"/>
    <w:rsid w:val="00193275"/>
    <w:rsid w:val="001946C1"/>
    <w:rsid w:val="001972C6"/>
    <w:rsid w:val="001A3F79"/>
    <w:rsid w:val="001B04FC"/>
    <w:rsid w:val="001C42F9"/>
    <w:rsid w:val="001D6337"/>
    <w:rsid w:val="001E56D2"/>
    <w:rsid w:val="001F0769"/>
    <w:rsid w:val="00202602"/>
    <w:rsid w:val="0020353F"/>
    <w:rsid w:val="00210524"/>
    <w:rsid w:val="00210745"/>
    <w:rsid w:val="00210754"/>
    <w:rsid w:val="0021395B"/>
    <w:rsid w:val="0022522C"/>
    <w:rsid w:val="002260D4"/>
    <w:rsid w:val="00233AF8"/>
    <w:rsid w:val="00252A00"/>
    <w:rsid w:val="002731BD"/>
    <w:rsid w:val="002809EB"/>
    <w:rsid w:val="00281EF5"/>
    <w:rsid w:val="002835AF"/>
    <w:rsid w:val="002B46EC"/>
    <w:rsid w:val="002B6EBC"/>
    <w:rsid w:val="002D42B3"/>
    <w:rsid w:val="002D45D7"/>
    <w:rsid w:val="002E2B82"/>
    <w:rsid w:val="002F318D"/>
    <w:rsid w:val="002F6172"/>
    <w:rsid w:val="002F633B"/>
    <w:rsid w:val="00304963"/>
    <w:rsid w:val="00317A63"/>
    <w:rsid w:val="00317B91"/>
    <w:rsid w:val="00322E3E"/>
    <w:rsid w:val="00333AA6"/>
    <w:rsid w:val="003630EC"/>
    <w:rsid w:val="00367097"/>
    <w:rsid w:val="00381DDF"/>
    <w:rsid w:val="00382BF2"/>
    <w:rsid w:val="00383675"/>
    <w:rsid w:val="0039312B"/>
    <w:rsid w:val="003B544C"/>
    <w:rsid w:val="003B798A"/>
    <w:rsid w:val="003C6814"/>
    <w:rsid w:val="003F0994"/>
    <w:rsid w:val="003F3320"/>
    <w:rsid w:val="003F654C"/>
    <w:rsid w:val="003F7A04"/>
    <w:rsid w:val="004026C4"/>
    <w:rsid w:val="00415333"/>
    <w:rsid w:val="00423510"/>
    <w:rsid w:val="00435418"/>
    <w:rsid w:val="004363E5"/>
    <w:rsid w:val="004377CE"/>
    <w:rsid w:val="00463CE5"/>
    <w:rsid w:val="0046728E"/>
    <w:rsid w:val="00476502"/>
    <w:rsid w:val="00485355"/>
    <w:rsid w:val="00486910"/>
    <w:rsid w:val="00486BBF"/>
    <w:rsid w:val="00487178"/>
    <w:rsid w:val="00492C13"/>
    <w:rsid w:val="00494184"/>
    <w:rsid w:val="004A5454"/>
    <w:rsid w:val="004A6CEF"/>
    <w:rsid w:val="004C04D7"/>
    <w:rsid w:val="004C29AF"/>
    <w:rsid w:val="004E7018"/>
    <w:rsid w:val="004F27F6"/>
    <w:rsid w:val="004F7A60"/>
    <w:rsid w:val="00505D21"/>
    <w:rsid w:val="005167A0"/>
    <w:rsid w:val="0053121E"/>
    <w:rsid w:val="00550777"/>
    <w:rsid w:val="00552AE5"/>
    <w:rsid w:val="005536F1"/>
    <w:rsid w:val="0055598C"/>
    <w:rsid w:val="0056253D"/>
    <w:rsid w:val="005A7AF5"/>
    <w:rsid w:val="005B6815"/>
    <w:rsid w:val="005C25D8"/>
    <w:rsid w:val="005C2BA8"/>
    <w:rsid w:val="005D09C1"/>
    <w:rsid w:val="005D259E"/>
    <w:rsid w:val="005D328D"/>
    <w:rsid w:val="005D3D02"/>
    <w:rsid w:val="005E5581"/>
    <w:rsid w:val="005F3354"/>
    <w:rsid w:val="005F3624"/>
    <w:rsid w:val="00601A12"/>
    <w:rsid w:val="006064C8"/>
    <w:rsid w:val="00612142"/>
    <w:rsid w:val="00614E0D"/>
    <w:rsid w:val="00617D47"/>
    <w:rsid w:val="00641ACA"/>
    <w:rsid w:val="00647AFE"/>
    <w:rsid w:val="00654452"/>
    <w:rsid w:val="00655A83"/>
    <w:rsid w:val="006579A3"/>
    <w:rsid w:val="006579F6"/>
    <w:rsid w:val="00664B08"/>
    <w:rsid w:val="00665E4B"/>
    <w:rsid w:val="00670E4E"/>
    <w:rsid w:val="00673D7E"/>
    <w:rsid w:val="0068020F"/>
    <w:rsid w:val="00681009"/>
    <w:rsid w:val="0068348C"/>
    <w:rsid w:val="0068506E"/>
    <w:rsid w:val="00687A5F"/>
    <w:rsid w:val="00695785"/>
    <w:rsid w:val="006A0971"/>
    <w:rsid w:val="006B2AA0"/>
    <w:rsid w:val="006D56A3"/>
    <w:rsid w:val="006E427C"/>
    <w:rsid w:val="00726CE9"/>
    <w:rsid w:val="007529F7"/>
    <w:rsid w:val="00754AD6"/>
    <w:rsid w:val="007567BE"/>
    <w:rsid w:val="00764551"/>
    <w:rsid w:val="00765276"/>
    <w:rsid w:val="00773036"/>
    <w:rsid w:val="007762B9"/>
    <w:rsid w:val="00786722"/>
    <w:rsid w:val="00797752"/>
    <w:rsid w:val="007A5170"/>
    <w:rsid w:val="007A7D68"/>
    <w:rsid w:val="007C4AA5"/>
    <w:rsid w:val="007D32E9"/>
    <w:rsid w:val="007E667C"/>
    <w:rsid w:val="007F0794"/>
    <w:rsid w:val="007F412A"/>
    <w:rsid w:val="00825F97"/>
    <w:rsid w:val="008270F5"/>
    <w:rsid w:val="00830C33"/>
    <w:rsid w:val="008465D6"/>
    <w:rsid w:val="00847165"/>
    <w:rsid w:val="00863B30"/>
    <w:rsid w:val="00885ED5"/>
    <w:rsid w:val="00886AF3"/>
    <w:rsid w:val="00893176"/>
    <w:rsid w:val="00895DFF"/>
    <w:rsid w:val="008B38B6"/>
    <w:rsid w:val="008C044A"/>
    <w:rsid w:val="008C0A79"/>
    <w:rsid w:val="008C433E"/>
    <w:rsid w:val="008C581F"/>
    <w:rsid w:val="008C7108"/>
    <w:rsid w:val="008D031A"/>
    <w:rsid w:val="008E30A2"/>
    <w:rsid w:val="008E3E57"/>
    <w:rsid w:val="008F6AC8"/>
    <w:rsid w:val="0092039C"/>
    <w:rsid w:val="009218BC"/>
    <w:rsid w:val="00922EC0"/>
    <w:rsid w:val="0092530E"/>
    <w:rsid w:val="00925B1C"/>
    <w:rsid w:val="00931D9E"/>
    <w:rsid w:val="00936507"/>
    <w:rsid w:val="0094083D"/>
    <w:rsid w:val="00941D5F"/>
    <w:rsid w:val="00952040"/>
    <w:rsid w:val="00952C76"/>
    <w:rsid w:val="009559BC"/>
    <w:rsid w:val="00964C79"/>
    <w:rsid w:val="009729EA"/>
    <w:rsid w:val="0097363B"/>
    <w:rsid w:val="009758C5"/>
    <w:rsid w:val="0098248D"/>
    <w:rsid w:val="00982CF6"/>
    <w:rsid w:val="009A09F7"/>
    <w:rsid w:val="009B0561"/>
    <w:rsid w:val="009D071D"/>
    <w:rsid w:val="009F262D"/>
    <w:rsid w:val="00A01356"/>
    <w:rsid w:val="00A027EE"/>
    <w:rsid w:val="00A03415"/>
    <w:rsid w:val="00A15D99"/>
    <w:rsid w:val="00A204E9"/>
    <w:rsid w:val="00A223F8"/>
    <w:rsid w:val="00A24AF3"/>
    <w:rsid w:val="00A269F8"/>
    <w:rsid w:val="00A3027F"/>
    <w:rsid w:val="00A3153E"/>
    <w:rsid w:val="00A434D5"/>
    <w:rsid w:val="00A522EF"/>
    <w:rsid w:val="00A52784"/>
    <w:rsid w:val="00A753F3"/>
    <w:rsid w:val="00A84E3C"/>
    <w:rsid w:val="00A873FC"/>
    <w:rsid w:val="00A912F3"/>
    <w:rsid w:val="00AA4E38"/>
    <w:rsid w:val="00AB2751"/>
    <w:rsid w:val="00AB7698"/>
    <w:rsid w:val="00AC2613"/>
    <w:rsid w:val="00AC40D9"/>
    <w:rsid w:val="00AC6DD3"/>
    <w:rsid w:val="00AE2C82"/>
    <w:rsid w:val="00AF6042"/>
    <w:rsid w:val="00B11713"/>
    <w:rsid w:val="00B15E4B"/>
    <w:rsid w:val="00B3198F"/>
    <w:rsid w:val="00B567ED"/>
    <w:rsid w:val="00B62AD1"/>
    <w:rsid w:val="00B62EB7"/>
    <w:rsid w:val="00B70882"/>
    <w:rsid w:val="00B7151E"/>
    <w:rsid w:val="00B715D3"/>
    <w:rsid w:val="00B7181C"/>
    <w:rsid w:val="00B740AA"/>
    <w:rsid w:val="00B86BC1"/>
    <w:rsid w:val="00BA1C3D"/>
    <w:rsid w:val="00BB20DD"/>
    <w:rsid w:val="00BB63BC"/>
    <w:rsid w:val="00BD7427"/>
    <w:rsid w:val="00BE5386"/>
    <w:rsid w:val="00BE7942"/>
    <w:rsid w:val="00BF18EA"/>
    <w:rsid w:val="00BF4358"/>
    <w:rsid w:val="00C1405F"/>
    <w:rsid w:val="00C16ABA"/>
    <w:rsid w:val="00C173CA"/>
    <w:rsid w:val="00C21073"/>
    <w:rsid w:val="00C3359F"/>
    <w:rsid w:val="00C33F0B"/>
    <w:rsid w:val="00C50CBD"/>
    <w:rsid w:val="00C70069"/>
    <w:rsid w:val="00C73859"/>
    <w:rsid w:val="00C7554C"/>
    <w:rsid w:val="00C75AA4"/>
    <w:rsid w:val="00C7692A"/>
    <w:rsid w:val="00C76B5F"/>
    <w:rsid w:val="00C813D3"/>
    <w:rsid w:val="00C85D45"/>
    <w:rsid w:val="00C87EC1"/>
    <w:rsid w:val="00C940E2"/>
    <w:rsid w:val="00C9619A"/>
    <w:rsid w:val="00CA4F93"/>
    <w:rsid w:val="00CA5F72"/>
    <w:rsid w:val="00CB49D9"/>
    <w:rsid w:val="00CC22BE"/>
    <w:rsid w:val="00CD79E8"/>
    <w:rsid w:val="00CE1F6F"/>
    <w:rsid w:val="00CE4BE6"/>
    <w:rsid w:val="00D108FF"/>
    <w:rsid w:val="00D11CEE"/>
    <w:rsid w:val="00D14989"/>
    <w:rsid w:val="00D403A5"/>
    <w:rsid w:val="00D430EB"/>
    <w:rsid w:val="00D437C5"/>
    <w:rsid w:val="00D50F80"/>
    <w:rsid w:val="00D57852"/>
    <w:rsid w:val="00D60A5A"/>
    <w:rsid w:val="00D60FCF"/>
    <w:rsid w:val="00D63D4C"/>
    <w:rsid w:val="00D64FE4"/>
    <w:rsid w:val="00D81189"/>
    <w:rsid w:val="00D8438F"/>
    <w:rsid w:val="00D8662A"/>
    <w:rsid w:val="00D87E5E"/>
    <w:rsid w:val="00D977E0"/>
    <w:rsid w:val="00DA2DE2"/>
    <w:rsid w:val="00DD3B01"/>
    <w:rsid w:val="00E04112"/>
    <w:rsid w:val="00E13CED"/>
    <w:rsid w:val="00E4233A"/>
    <w:rsid w:val="00E46DD3"/>
    <w:rsid w:val="00E61662"/>
    <w:rsid w:val="00E63258"/>
    <w:rsid w:val="00E746F7"/>
    <w:rsid w:val="00E77698"/>
    <w:rsid w:val="00E8337A"/>
    <w:rsid w:val="00E966A1"/>
    <w:rsid w:val="00E966D5"/>
    <w:rsid w:val="00EA2A48"/>
    <w:rsid w:val="00EA5F4E"/>
    <w:rsid w:val="00EB342B"/>
    <w:rsid w:val="00EB6BF9"/>
    <w:rsid w:val="00EC69E2"/>
    <w:rsid w:val="00ED0A11"/>
    <w:rsid w:val="00ED1615"/>
    <w:rsid w:val="00ED6D39"/>
    <w:rsid w:val="00EF09A1"/>
    <w:rsid w:val="00F013C7"/>
    <w:rsid w:val="00F05350"/>
    <w:rsid w:val="00F10316"/>
    <w:rsid w:val="00F225C0"/>
    <w:rsid w:val="00F45512"/>
    <w:rsid w:val="00F50827"/>
    <w:rsid w:val="00F57D45"/>
    <w:rsid w:val="00F70388"/>
    <w:rsid w:val="00F73EA4"/>
    <w:rsid w:val="00F9089D"/>
    <w:rsid w:val="00FA34D0"/>
    <w:rsid w:val="00FC16E9"/>
    <w:rsid w:val="00FC7D03"/>
    <w:rsid w:val="00FD0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AFA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D81189"/>
    <w:pPr>
      <w:tabs>
        <w:tab w:val="center" w:pos="4680"/>
        <w:tab w:val="right" w:pos="9360"/>
      </w:tabs>
    </w:pPr>
  </w:style>
  <w:style w:type="character" w:customStyle="1" w:styleId="HeaderChar">
    <w:name w:val="Header Char"/>
    <w:basedOn w:val="DefaultParagraphFont"/>
    <w:link w:val="Header"/>
    <w:rsid w:val="00D81189"/>
    <w:rPr>
      <w:rFonts w:ascii="Courier" w:hAnsi="Courier"/>
      <w:sz w:val="24"/>
    </w:rPr>
  </w:style>
  <w:style w:type="character" w:customStyle="1" w:styleId="FooterChar">
    <w:name w:val="Footer Char"/>
    <w:basedOn w:val="DefaultParagraphFont"/>
    <w:link w:val="Footer"/>
    <w:uiPriority w:val="99"/>
    <w:rsid w:val="0068506E"/>
    <w:rPr>
      <w:rFonts w:ascii="Courier" w:hAnsi="Courier"/>
      <w:sz w:val="24"/>
    </w:rPr>
  </w:style>
  <w:style w:type="paragraph" w:styleId="BalloonText">
    <w:name w:val="Balloon Text"/>
    <w:basedOn w:val="Normal"/>
    <w:link w:val="BalloonTextChar"/>
    <w:uiPriority w:val="99"/>
    <w:semiHidden/>
    <w:unhideWhenUsed/>
    <w:rsid w:val="003B544C"/>
    <w:rPr>
      <w:rFonts w:ascii="Tahoma" w:hAnsi="Tahoma" w:cs="Tahoma"/>
      <w:sz w:val="16"/>
      <w:szCs w:val="16"/>
    </w:rPr>
  </w:style>
  <w:style w:type="character" w:customStyle="1" w:styleId="BalloonTextChar">
    <w:name w:val="Balloon Text Char"/>
    <w:basedOn w:val="DefaultParagraphFont"/>
    <w:link w:val="BalloonText"/>
    <w:uiPriority w:val="99"/>
    <w:semiHidden/>
    <w:rsid w:val="003B544C"/>
    <w:rPr>
      <w:rFonts w:ascii="Tahoma" w:hAnsi="Tahoma" w:cs="Tahoma"/>
      <w:sz w:val="16"/>
      <w:szCs w:val="16"/>
    </w:rPr>
  </w:style>
  <w:style w:type="paragraph" w:styleId="BodyText2">
    <w:name w:val="Body Text 2"/>
    <w:basedOn w:val="Normal"/>
    <w:link w:val="BodyText2Char"/>
    <w:semiHidden/>
    <w:rsid w:val="00847165"/>
    <w:pPr>
      <w:tabs>
        <w:tab w:val="left" w:pos="720"/>
      </w:tabs>
      <w:spacing w:line="240" w:lineRule="exact"/>
      <w:ind w:right="-270"/>
      <w:jc w:val="both"/>
    </w:pPr>
  </w:style>
  <w:style w:type="character" w:customStyle="1" w:styleId="BodyText2Char">
    <w:name w:val="Body Text 2 Char"/>
    <w:basedOn w:val="DefaultParagraphFont"/>
    <w:link w:val="BodyText2"/>
    <w:semiHidden/>
    <w:rsid w:val="00847165"/>
    <w:rPr>
      <w:rFonts w:ascii="Courier" w:hAnsi="Courier"/>
      <w:sz w:val="24"/>
    </w:rPr>
  </w:style>
  <w:style w:type="paragraph" w:styleId="BodyText3">
    <w:name w:val="Body Text 3"/>
    <w:basedOn w:val="Normal"/>
    <w:link w:val="BodyText3Char"/>
    <w:semiHidden/>
    <w:rsid w:val="00847165"/>
    <w:pPr>
      <w:tabs>
        <w:tab w:val="left" w:pos="720"/>
      </w:tabs>
      <w:spacing w:line="240" w:lineRule="exact"/>
      <w:ind w:right="-360"/>
      <w:jc w:val="both"/>
    </w:pPr>
  </w:style>
  <w:style w:type="character" w:customStyle="1" w:styleId="BodyText3Char">
    <w:name w:val="Body Text 3 Char"/>
    <w:basedOn w:val="DefaultParagraphFont"/>
    <w:link w:val="BodyText3"/>
    <w:semiHidden/>
    <w:rsid w:val="00847165"/>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902348">
      <w:bodyDiv w:val="1"/>
      <w:marLeft w:val="0"/>
      <w:marRight w:val="0"/>
      <w:marTop w:val="0"/>
      <w:marBottom w:val="0"/>
      <w:divBdr>
        <w:top w:val="none" w:sz="0" w:space="0" w:color="auto"/>
        <w:left w:val="none" w:sz="0" w:space="0" w:color="auto"/>
        <w:bottom w:val="none" w:sz="0" w:space="0" w:color="auto"/>
        <w:right w:val="none" w:sz="0" w:space="0" w:color="auto"/>
      </w:divBdr>
    </w:div>
    <w:div w:id="866718126">
      <w:bodyDiv w:val="1"/>
      <w:marLeft w:val="0"/>
      <w:marRight w:val="0"/>
      <w:marTop w:val="0"/>
      <w:marBottom w:val="0"/>
      <w:divBdr>
        <w:top w:val="none" w:sz="0" w:space="0" w:color="auto"/>
        <w:left w:val="none" w:sz="0" w:space="0" w:color="auto"/>
        <w:bottom w:val="none" w:sz="0" w:space="0" w:color="auto"/>
        <w:right w:val="none" w:sz="0" w:space="0" w:color="auto"/>
      </w:divBdr>
    </w:div>
    <w:div w:id="959341929">
      <w:bodyDiv w:val="1"/>
      <w:marLeft w:val="0"/>
      <w:marRight w:val="0"/>
      <w:marTop w:val="0"/>
      <w:marBottom w:val="0"/>
      <w:divBdr>
        <w:top w:val="none" w:sz="0" w:space="0" w:color="auto"/>
        <w:left w:val="none" w:sz="0" w:space="0" w:color="auto"/>
        <w:bottom w:val="none" w:sz="0" w:space="0" w:color="auto"/>
        <w:right w:val="none" w:sz="0" w:space="0" w:color="auto"/>
      </w:divBdr>
    </w:div>
    <w:div w:id="1641494521">
      <w:bodyDiv w:val="1"/>
      <w:marLeft w:val="0"/>
      <w:marRight w:val="0"/>
      <w:marTop w:val="0"/>
      <w:marBottom w:val="0"/>
      <w:divBdr>
        <w:top w:val="none" w:sz="0" w:space="0" w:color="auto"/>
        <w:left w:val="none" w:sz="0" w:space="0" w:color="auto"/>
        <w:bottom w:val="none" w:sz="0" w:space="0" w:color="auto"/>
        <w:right w:val="none" w:sz="0" w:space="0" w:color="auto"/>
      </w:divBdr>
    </w:div>
    <w:div w:id="1740134752">
      <w:bodyDiv w:val="1"/>
      <w:marLeft w:val="0"/>
      <w:marRight w:val="0"/>
      <w:marTop w:val="0"/>
      <w:marBottom w:val="0"/>
      <w:divBdr>
        <w:top w:val="none" w:sz="0" w:space="0" w:color="auto"/>
        <w:left w:val="none" w:sz="0" w:space="0" w:color="auto"/>
        <w:bottom w:val="none" w:sz="0" w:space="0" w:color="auto"/>
        <w:right w:val="none" w:sz="0" w:space="0" w:color="auto"/>
      </w:divBdr>
    </w:div>
    <w:div w:id="191686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2020-03-24T16:42:00Z</dcterms:created>
  <dcterms:modified xsi:type="dcterms:W3CDTF">2020-05-04T14:16:00Z</dcterms:modified>
  <cp:category/>
</cp:coreProperties>
</file>