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ADE" w:rsidRDefault="00571ADE" w:rsidP="00571ADE">
      <w:pPr>
        <w:tabs>
          <w:tab w:val="left" w:pos="288"/>
          <w:tab w:val="left" w:pos="4752"/>
        </w:tabs>
        <w:spacing w:line="240" w:lineRule="exact"/>
        <w:ind w:right="-720"/>
        <w:jc w:val="center"/>
        <w:rPr>
          <w:rFonts w:ascii="Courier New" w:hAnsi="Courier New"/>
        </w:rPr>
      </w:pPr>
      <w:r>
        <w:rPr>
          <w:rFonts w:ascii="Courier New" w:hAnsi="Courier New"/>
        </w:rPr>
        <w:t>RECORD OF PROCEEDINGS</w:t>
      </w:r>
    </w:p>
    <w:p w:rsidR="00571ADE" w:rsidRDefault="00571ADE" w:rsidP="00571ADE">
      <w:pPr>
        <w:tabs>
          <w:tab w:val="left" w:pos="288"/>
          <w:tab w:val="left" w:pos="4752"/>
        </w:tabs>
        <w:spacing w:line="240" w:lineRule="exact"/>
        <w:ind w:right="-720"/>
        <w:jc w:val="center"/>
        <w:rPr>
          <w:rFonts w:ascii="Courier New" w:hAnsi="Courier New"/>
        </w:rPr>
      </w:pPr>
      <w:r>
        <w:rPr>
          <w:rFonts w:ascii="Courier New" w:hAnsi="Courier New"/>
        </w:rPr>
        <w:t>AIR FORCE BOARD FOR CORRECTION OF MILITARY RECORDS</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rPr>
          <w:rFonts w:ascii="Courier New" w:hAnsi="Courier New"/>
        </w:rPr>
      </w:pPr>
    </w:p>
    <w:p w:rsidR="004E45D4" w:rsidRDefault="00571ADE" w:rsidP="00571ADE">
      <w:pPr>
        <w:tabs>
          <w:tab w:val="left" w:pos="288"/>
          <w:tab w:val="left" w:pos="4752"/>
        </w:tabs>
        <w:spacing w:line="240" w:lineRule="exact"/>
        <w:ind w:right="-720"/>
        <w:rPr>
          <w:rFonts w:ascii="Courier New" w:hAnsi="Courier New"/>
        </w:rPr>
      </w:pPr>
      <w:r>
        <w:rPr>
          <w:rFonts w:ascii="Courier New" w:hAnsi="Courier New"/>
        </w:rPr>
        <w:t>IN THE MATTER OF:</w:t>
      </w:r>
      <w:r>
        <w:rPr>
          <w:rFonts w:ascii="Courier New" w:hAnsi="Courier New"/>
        </w:rPr>
        <w:tab/>
        <w:t>DOCKET NUMBER:  BC-20</w:t>
      </w:r>
      <w:r w:rsidR="00CC191F">
        <w:rPr>
          <w:rFonts w:ascii="Courier New" w:hAnsi="Courier New"/>
        </w:rPr>
        <w:t>10-02217</w:t>
      </w:r>
    </w:p>
    <w:p w:rsidR="00571ADE" w:rsidRDefault="007F7CF5" w:rsidP="00571ADE">
      <w:pPr>
        <w:tabs>
          <w:tab w:val="left" w:pos="288"/>
          <w:tab w:val="left" w:pos="4752"/>
        </w:tabs>
        <w:spacing w:line="240" w:lineRule="exact"/>
        <w:ind w:right="-720"/>
        <w:rPr>
          <w:rFonts w:ascii="Courier New" w:hAnsi="Courier New"/>
        </w:rPr>
      </w:pPr>
      <w:r>
        <w:rPr>
          <w:rFonts w:ascii="Courier New" w:hAnsi="Courier New"/>
        </w:rPr>
        <w:tab/>
      </w:r>
    </w:p>
    <w:p w:rsidR="00571ADE" w:rsidRDefault="00571ADE" w:rsidP="00571ADE">
      <w:pPr>
        <w:tabs>
          <w:tab w:val="left" w:pos="288"/>
          <w:tab w:val="left" w:pos="4752"/>
        </w:tabs>
        <w:spacing w:line="240" w:lineRule="exact"/>
        <w:ind w:right="-720"/>
        <w:rPr>
          <w:rFonts w:ascii="Courier New" w:hAnsi="Courier New"/>
        </w:rPr>
      </w:pPr>
      <w:r>
        <w:rPr>
          <w:rFonts w:ascii="Courier New" w:hAnsi="Courier New"/>
        </w:rPr>
        <w:tab/>
      </w:r>
      <w:r w:rsidR="000E73C0">
        <w:rPr>
          <w:rFonts w:ascii="Courier New" w:hAnsi="Courier New"/>
        </w:rPr>
        <w:t>XXXXXXX</w:t>
      </w:r>
      <w:r>
        <w:rPr>
          <w:rFonts w:ascii="Courier New" w:hAnsi="Courier New"/>
        </w:rPr>
        <w:tab/>
        <w:t>COUNSEL:  NONE</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rPr>
          <w:rFonts w:ascii="Courier New" w:hAnsi="Courier New"/>
        </w:rPr>
      </w:pPr>
      <w:r>
        <w:rPr>
          <w:rFonts w:ascii="Courier New" w:hAnsi="Courier New"/>
        </w:rPr>
        <w:tab/>
      </w:r>
      <w:r>
        <w:rPr>
          <w:rFonts w:ascii="Courier New" w:hAnsi="Courier New"/>
        </w:rPr>
        <w:tab/>
        <w:t>HEARING DESIRED:  NO</w:t>
      </w:r>
    </w:p>
    <w:p w:rsidR="00571ADE" w:rsidRDefault="00571ADE" w:rsidP="00571ADE">
      <w:pPr>
        <w:tabs>
          <w:tab w:val="left" w:pos="288"/>
          <w:tab w:val="left" w:pos="4752"/>
        </w:tabs>
        <w:spacing w:line="240" w:lineRule="exact"/>
        <w:ind w:right="-720"/>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APPLICANT REQUESTS THAT</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DB61F4" w:rsidRDefault="008B71C9" w:rsidP="008B71C9">
      <w:pPr>
        <w:tabs>
          <w:tab w:val="left" w:pos="288"/>
          <w:tab w:val="left" w:pos="540"/>
          <w:tab w:val="left" w:pos="900"/>
          <w:tab w:val="left" w:pos="4752"/>
        </w:tabs>
        <w:spacing w:line="240" w:lineRule="exact"/>
        <w:ind w:right="-720"/>
        <w:jc w:val="both"/>
        <w:rPr>
          <w:rFonts w:ascii="Courier New" w:hAnsi="Courier New" w:cs="Courier New"/>
          <w:szCs w:val="24"/>
        </w:rPr>
      </w:pPr>
      <w:r w:rsidRPr="001F07FC">
        <w:rPr>
          <w:rFonts w:ascii="Courier New" w:hAnsi="Courier New" w:cs="Courier New"/>
          <w:szCs w:val="24"/>
        </w:rPr>
        <w:t>H</w:t>
      </w:r>
      <w:r>
        <w:rPr>
          <w:rFonts w:ascii="Courier New" w:hAnsi="Courier New" w:cs="Courier New"/>
          <w:szCs w:val="24"/>
        </w:rPr>
        <w:t>is</w:t>
      </w:r>
      <w:r w:rsidRPr="001F07FC">
        <w:rPr>
          <w:rFonts w:ascii="Courier New" w:hAnsi="Courier New" w:cs="Courier New"/>
          <w:szCs w:val="24"/>
        </w:rPr>
        <w:t xml:space="preserve"> records be corrected to reflect </w:t>
      </w:r>
      <w:r>
        <w:rPr>
          <w:rFonts w:ascii="Courier New" w:hAnsi="Courier New" w:cs="Courier New"/>
          <w:szCs w:val="24"/>
        </w:rPr>
        <w:t>he was awarded th</w:t>
      </w:r>
      <w:r w:rsidR="00496E07">
        <w:rPr>
          <w:rFonts w:ascii="Courier New" w:hAnsi="Courier New" w:cs="Courier New"/>
          <w:szCs w:val="24"/>
        </w:rPr>
        <w:t xml:space="preserve">e </w:t>
      </w:r>
      <w:r w:rsidR="00DB61F4">
        <w:rPr>
          <w:rFonts w:ascii="Courier New" w:hAnsi="Courier New" w:cs="Courier New"/>
          <w:szCs w:val="24"/>
        </w:rPr>
        <w:t>following awards and decorations:</w:t>
      </w:r>
    </w:p>
    <w:p w:rsidR="00DB61F4" w:rsidRDefault="00DB61F4" w:rsidP="008B71C9">
      <w:pPr>
        <w:tabs>
          <w:tab w:val="left" w:pos="288"/>
          <w:tab w:val="left" w:pos="540"/>
          <w:tab w:val="left" w:pos="900"/>
          <w:tab w:val="left" w:pos="4752"/>
        </w:tabs>
        <w:spacing w:line="240" w:lineRule="exact"/>
        <w:ind w:right="-720"/>
        <w:jc w:val="both"/>
        <w:rPr>
          <w:rFonts w:ascii="Courier New" w:hAnsi="Courier New" w:cs="Courier New"/>
          <w:szCs w:val="24"/>
        </w:rPr>
      </w:pPr>
    </w:p>
    <w:p w:rsidR="00DB61F4" w:rsidRDefault="00DB61F4" w:rsidP="008B71C9">
      <w:pPr>
        <w:tabs>
          <w:tab w:val="left" w:pos="288"/>
          <w:tab w:val="left" w:pos="540"/>
          <w:tab w:val="left" w:pos="900"/>
          <w:tab w:val="left" w:pos="4752"/>
        </w:tabs>
        <w:spacing w:line="240" w:lineRule="exact"/>
        <w:ind w:right="-720"/>
        <w:jc w:val="both"/>
        <w:rPr>
          <w:rFonts w:ascii="Courier New" w:hAnsi="Courier New" w:cs="Courier New"/>
          <w:szCs w:val="24"/>
        </w:rPr>
      </w:pPr>
      <w:r>
        <w:rPr>
          <w:rFonts w:ascii="Courier New" w:hAnsi="Courier New" w:cs="Courier New"/>
          <w:szCs w:val="24"/>
        </w:rPr>
        <w:t xml:space="preserve">1.  </w:t>
      </w:r>
      <w:r w:rsidR="00CC191F">
        <w:rPr>
          <w:rFonts w:ascii="Courier New" w:hAnsi="Courier New" w:cs="Courier New"/>
          <w:szCs w:val="24"/>
        </w:rPr>
        <w:t>Bronze Star Medal (BSM)</w:t>
      </w:r>
    </w:p>
    <w:p w:rsidR="00DB61F4" w:rsidRDefault="00DB61F4" w:rsidP="008B71C9">
      <w:pPr>
        <w:tabs>
          <w:tab w:val="left" w:pos="288"/>
          <w:tab w:val="left" w:pos="540"/>
          <w:tab w:val="left" w:pos="900"/>
          <w:tab w:val="left" w:pos="4752"/>
        </w:tabs>
        <w:spacing w:line="240" w:lineRule="exact"/>
        <w:ind w:right="-720"/>
        <w:jc w:val="both"/>
        <w:rPr>
          <w:rFonts w:ascii="Courier New" w:hAnsi="Courier New" w:cs="Courier New"/>
          <w:szCs w:val="24"/>
        </w:rPr>
      </w:pPr>
    </w:p>
    <w:p w:rsidR="00DB61F4" w:rsidRDefault="00DB61F4" w:rsidP="008B71C9">
      <w:pPr>
        <w:tabs>
          <w:tab w:val="left" w:pos="288"/>
          <w:tab w:val="left" w:pos="540"/>
          <w:tab w:val="left" w:pos="900"/>
          <w:tab w:val="left" w:pos="4752"/>
        </w:tabs>
        <w:spacing w:line="240" w:lineRule="exact"/>
        <w:ind w:right="-720"/>
        <w:jc w:val="both"/>
        <w:rPr>
          <w:rFonts w:ascii="Courier New" w:hAnsi="Courier New" w:cs="Courier New"/>
          <w:szCs w:val="24"/>
        </w:rPr>
      </w:pPr>
      <w:r>
        <w:rPr>
          <w:rFonts w:ascii="Courier New" w:hAnsi="Courier New" w:cs="Courier New"/>
          <w:szCs w:val="24"/>
        </w:rPr>
        <w:t xml:space="preserve">2.  </w:t>
      </w:r>
      <w:r w:rsidR="00CC191F">
        <w:rPr>
          <w:rFonts w:ascii="Courier New" w:hAnsi="Courier New" w:cs="Courier New"/>
          <w:szCs w:val="24"/>
        </w:rPr>
        <w:t>Small Arms</w:t>
      </w:r>
      <w:r w:rsidR="00321B91">
        <w:rPr>
          <w:rFonts w:ascii="Courier New" w:hAnsi="Courier New" w:cs="Courier New"/>
          <w:szCs w:val="24"/>
        </w:rPr>
        <w:t xml:space="preserve"> Expert Marksman</w:t>
      </w:r>
      <w:r>
        <w:rPr>
          <w:rFonts w:ascii="Courier New" w:hAnsi="Courier New" w:cs="Courier New"/>
          <w:szCs w:val="24"/>
        </w:rPr>
        <w:t>ship</w:t>
      </w:r>
      <w:r w:rsidR="00321B91">
        <w:rPr>
          <w:rFonts w:ascii="Courier New" w:hAnsi="Courier New" w:cs="Courier New"/>
          <w:szCs w:val="24"/>
        </w:rPr>
        <w:t xml:space="preserve"> Ribbon (SAEMR)</w:t>
      </w:r>
      <w:r>
        <w:rPr>
          <w:rFonts w:ascii="Courier New" w:hAnsi="Courier New" w:cs="Courier New"/>
          <w:szCs w:val="24"/>
        </w:rPr>
        <w:t>.</w:t>
      </w:r>
    </w:p>
    <w:p w:rsidR="00DB61F4" w:rsidRDefault="00DB61F4" w:rsidP="008B71C9">
      <w:pPr>
        <w:tabs>
          <w:tab w:val="left" w:pos="288"/>
          <w:tab w:val="left" w:pos="540"/>
          <w:tab w:val="left" w:pos="900"/>
          <w:tab w:val="left" w:pos="4752"/>
        </w:tabs>
        <w:spacing w:line="240" w:lineRule="exact"/>
        <w:ind w:right="-720"/>
        <w:jc w:val="both"/>
        <w:rPr>
          <w:rFonts w:ascii="Courier New" w:hAnsi="Courier New" w:cs="Courier New"/>
          <w:szCs w:val="24"/>
        </w:rPr>
      </w:pPr>
    </w:p>
    <w:p w:rsidR="00CC191F" w:rsidRDefault="00DB61F4" w:rsidP="008B71C9">
      <w:pPr>
        <w:tabs>
          <w:tab w:val="left" w:pos="288"/>
          <w:tab w:val="left" w:pos="540"/>
          <w:tab w:val="left" w:pos="900"/>
          <w:tab w:val="left" w:pos="4752"/>
        </w:tabs>
        <w:spacing w:line="240" w:lineRule="exact"/>
        <w:ind w:right="-720"/>
        <w:jc w:val="both"/>
        <w:rPr>
          <w:rFonts w:ascii="Courier New" w:hAnsi="Courier New" w:cs="Courier New"/>
          <w:b/>
          <w:szCs w:val="24"/>
        </w:rPr>
      </w:pPr>
      <w:r>
        <w:rPr>
          <w:rFonts w:ascii="Courier New" w:hAnsi="Courier New" w:cs="Courier New"/>
          <w:szCs w:val="24"/>
        </w:rPr>
        <w:t>3.  A</w:t>
      </w:r>
      <w:r w:rsidR="00CC191F">
        <w:rPr>
          <w:rFonts w:ascii="Courier New" w:hAnsi="Courier New" w:cs="Courier New"/>
          <w:szCs w:val="24"/>
        </w:rPr>
        <w:t xml:space="preserve">ir Force Good Conduct Medal (AFGCM) </w:t>
      </w:r>
      <w:r w:rsidR="00CC191F">
        <w:rPr>
          <w:rFonts w:ascii="Courier New" w:hAnsi="Courier New" w:cs="Courier New"/>
          <w:b/>
          <w:szCs w:val="24"/>
        </w:rPr>
        <w:t>(to be administratively resolved).</w:t>
      </w:r>
    </w:p>
    <w:p w:rsidR="008B71C9" w:rsidRDefault="008B71C9" w:rsidP="008B71C9">
      <w:pPr>
        <w:tabs>
          <w:tab w:val="left" w:pos="288"/>
          <w:tab w:val="left" w:pos="540"/>
          <w:tab w:val="left" w:pos="900"/>
          <w:tab w:val="left" w:pos="4752"/>
        </w:tabs>
        <w:spacing w:line="240" w:lineRule="exact"/>
        <w:ind w:right="-720"/>
        <w:jc w:val="both"/>
        <w:rPr>
          <w:rFonts w:ascii="Courier New" w:hAnsi="Courier New" w:cs="Courier New"/>
          <w:szCs w:val="24"/>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APPLICANT CONTENDS THAT</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5C1CE1" w:rsidRDefault="002009C5" w:rsidP="00571ADE">
      <w:pPr>
        <w:tabs>
          <w:tab w:val="left" w:pos="288"/>
          <w:tab w:val="left" w:pos="4752"/>
        </w:tabs>
        <w:spacing w:line="240" w:lineRule="exact"/>
        <w:ind w:right="-720"/>
        <w:jc w:val="both"/>
        <w:rPr>
          <w:rFonts w:ascii="Courier New" w:hAnsi="Courier New"/>
        </w:rPr>
      </w:pPr>
      <w:r>
        <w:rPr>
          <w:rFonts w:ascii="Courier New" w:hAnsi="Courier New"/>
        </w:rPr>
        <w:t xml:space="preserve">The BSM was mailed to him between Sep and Nov 70 and accompanied by a letter signed by President Nixon.  He received the SAEMR during his first year of service. </w:t>
      </w:r>
    </w:p>
    <w:p w:rsidR="002009C5" w:rsidRDefault="002009C5" w:rsidP="00571ADE">
      <w:pPr>
        <w:tabs>
          <w:tab w:val="left" w:pos="288"/>
          <w:tab w:val="left" w:pos="4752"/>
        </w:tabs>
        <w:spacing w:line="240" w:lineRule="exact"/>
        <w:ind w:right="-720"/>
        <w:jc w:val="both"/>
        <w:rPr>
          <w:rFonts w:ascii="Courier New" w:hAnsi="Courier New"/>
        </w:rPr>
      </w:pPr>
    </w:p>
    <w:p w:rsidR="008B71C9" w:rsidRDefault="008B71C9" w:rsidP="00571ADE">
      <w:pPr>
        <w:tabs>
          <w:tab w:val="left" w:pos="288"/>
          <w:tab w:val="left" w:pos="4752"/>
        </w:tabs>
        <w:spacing w:line="240" w:lineRule="exact"/>
        <w:ind w:right="-720"/>
        <w:jc w:val="both"/>
        <w:rPr>
          <w:rFonts w:ascii="Courier New" w:hAnsi="Courier New"/>
        </w:rPr>
      </w:pPr>
      <w:r>
        <w:rPr>
          <w:rFonts w:ascii="Courier New" w:hAnsi="Courier New"/>
        </w:rPr>
        <w:t>In support of his appeal, th</w:t>
      </w:r>
      <w:r w:rsidR="00496E07">
        <w:rPr>
          <w:rFonts w:ascii="Courier New" w:hAnsi="Courier New"/>
        </w:rPr>
        <w:t>e</w:t>
      </w:r>
      <w:r>
        <w:rPr>
          <w:rFonts w:ascii="Courier New" w:hAnsi="Courier New"/>
        </w:rPr>
        <w:t xml:space="preserve"> applicant provides copies of </w:t>
      </w:r>
      <w:r w:rsidR="002009C5">
        <w:rPr>
          <w:rFonts w:ascii="Courier New" w:hAnsi="Courier New"/>
        </w:rPr>
        <w:t xml:space="preserve">his DD Form 214, </w:t>
      </w:r>
      <w:r w:rsidR="002009C5" w:rsidRPr="007F7CF5">
        <w:rPr>
          <w:rFonts w:ascii="Courier New" w:hAnsi="Courier New"/>
          <w:i/>
        </w:rPr>
        <w:t xml:space="preserve">Armed Forces of the United States Report of </w:t>
      </w:r>
      <w:r w:rsidR="007F7CF5">
        <w:rPr>
          <w:rFonts w:ascii="Courier New" w:hAnsi="Courier New"/>
          <w:i/>
        </w:rPr>
        <w:t>T</w:t>
      </w:r>
      <w:r w:rsidR="002009C5" w:rsidRPr="007F7CF5">
        <w:rPr>
          <w:rFonts w:ascii="Courier New" w:hAnsi="Courier New"/>
          <w:i/>
        </w:rPr>
        <w:t>ransfer or Discharge</w:t>
      </w:r>
      <w:r w:rsidR="002009C5">
        <w:rPr>
          <w:rFonts w:ascii="Courier New" w:hAnsi="Courier New"/>
        </w:rPr>
        <w:t xml:space="preserve">, and a memo from his county </w:t>
      </w:r>
      <w:r w:rsidR="00883F53">
        <w:rPr>
          <w:rFonts w:ascii="Courier New" w:hAnsi="Courier New"/>
        </w:rPr>
        <w:t>veterans’</w:t>
      </w:r>
      <w:r w:rsidR="002009C5">
        <w:rPr>
          <w:rFonts w:ascii="Courier New" w:hAnsi="Courier New"/>
        </w:rPr>
        <w:t xml:space="preserve"> service office.</w:t>
      </w:r>
    </w:p>
    <w:p w:rsidR="002009C5" w:rsidRDefault="002009C5"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rPr>
        <w:t>The applicant’s complete submission</w:t>
      </w:r>
      <w:r w:rsidR="008B71C9">
        <w:rPr>
          <w:rFonts w:ascii="Courier New" w:hAnsi="Courier New"/>
        </w:rPr>
        <w:t>, with attachments,</w:t>
      </w:r>
      <w:r>
        <w:rPr>
          <w:rFonts w:ascii="Courier New" w:hAnsi="Courier New"/>
        </w:rPr>
        <w:t xml:space="preserve"> is at Exhibit A.</w:t>
      </w:r>
    </w:p>
    <w:p w:rsidR="00571ADE" w:rsidRDefault="00571ADE"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w:t>
      </w:r>
      <w:r>
        <w:rPr>
          <w:rFonts w:ascii="Courier New" w:hAnsi="Courier New"/>
          <w:u w:val="single"/>
        </w:rPr>
        <w:t xml:space="preserve"> </w:t>
      </w:r>
      <w:r w:rsidRPr="008D031A">
        <w:rPr>
          <w:rFonts w:ascii="Courier New" w:hAnsi="Courier New"/>
          <w:u w:val="single"/>
        </w:rPr>
        <w:t>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STATEMENT OF FACTS</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A53E28" w:rsidRDefault="002009C5" w:rsidP="00571ADE">
      <w:pPr>
        <w:tabs>
          <w:tab w:val="left" w:pos="288"/>
          <w:tab w:val="left" w:pos="4752"/>
        </w:tabs>
        <w:spacing w:line="240" w:lineRule="exact"/>
        <w:ind w:right="-720"/>
        <w:jc w:val="both"/>
        <w:rPr>
          <w:rFonts w:ascii="Courier New" w:hAnsi="Courier New" w:cs="Courier New"/>
          <w:szCs w:val="24"/>
        </w:rPr>
      </w:pPr>
      <w:r>
        <w:rPr>
          <w:rFonts w:ascii="Courier New" w:hAnsi="Courier New" w:cs="Courier New"/>
          <w:szCs w:val="24"/>
        </w:rPr>
        <w:t>The a</w:t>
      </w:r>
      <w:r w:rsidR="00FC4F28">
        <w:rPr>
          <w:rFonts w:ascii="Courier New" w:hAnsi="Courier New" w:cs="Courier New"/>
          <w:szCs w:val="24"/>
        </w:rPr>
        <w:t xml:space="preserve">pplicant’s military </w:t>
      </w:r>
      <w:r w:rsidR="00A577D2">
        <w:rPr>
          <w:rFonts w:ascii="Courier New" w:hAnsi="Courier New" w:cs="Courier New"/>
          <w:szCs w:val="24"/>
        </w:rPr>
        <w:t xml:space="preserve">personnel </w:t>
      </w:r>
      <w:r w:rsidR="00FC4F28">
        <w:rPr>
          <w:rFonts w:ascii="Courier New" w:hAnsi="Courier New" w:cs="Courier New"/>
          <w:szCs w:val="24"/>
        </w:rPr>
        <w:t xml:space="preserve">records indicate he enlisted in the Regular Air Force on </w:t>
      </w:r>
      <w:r>
        <w:rPr>
          <w:rFonts w:ascii="Courier New" w:hAnsi="Courier New" w:cs="Courier New"/>
          <w:szCs w:val="24"/>
        </w:rPr>
        <w:t>19 Sep 66</w:t>
      </w:r>
      <w:r w:rsidR="00FC4F28">
        <w:rPr>
          <w:rFonts w:ascii="Courier New" w:hAnsi="Courier New" w:cs="Courier New"/>
          <w:szCs w:val="24"/>
        </w:rPr>
        <w:t xml:space="preserve"> as an airman basic (E-1) for a period of </w:t>
      </w:r>
      <w:r w:rsidR="005F700E">
        <w:rPr>
          <w:rFonts w:ascii="Courier New" w:hAnsi="Courier New" w:cs="Courier New"/>
          <w:szCs w:val="24"/>
        </w:rPr>
        <w:t>four</w:t>
      </w:r>
      <w:r w:rsidR="00FC4F28">
        <w:rPr>
          <w:rFonts w:ascii="Courier New" w:hAnsi="Courier New" w:cs="Courier New"/>
          <w:szCs w:val="24"/>
        </w:rPr>
        <w:t xml:space="preserve"> years and was progressively promoted to the grade of </w:t>
      </w:r>
      <w:r w:rsidR="005F700E">
        <w:rPr>
          <w:rFonts w:ascii="Courier New" w:hAnsi="Courier New" w:cs="Courier New"/>
          <w:szCs w:val="24"/>
        </w:rPr>
        <w:t>sergeant</w:t>
      </w:r>
      <w:r w:rsidR="00FC4F28">
        <w:rPr>
          <w:rFonts w:ascii="Courier New" w:hAnsi="Courier New" w:cs="Courier New"/>
          <w:szCs w:val="24"/>
        </w:rPr>
        <w:t xml:space="preserve"> (E-4), effective and with a date of rank of </w:t>
      </w:r>
      <w:r w:rsidR="005F700E">
        <w:rPr>
          <w:rFonts w:ascii="Courier New" w:hAnsi="Courier New" w:cs="Courier New"/>
          <w:szCs w:val="24"/>
        </w:rPr>
        <w:t>1</w:t>
      </w:r>
      <w:r w:rsidR="00A577D2">
        <w:rPr>
          <w:rFonts w:ascii="Courier New" w:hAnsi="Courier New" w:cs="Courier New"/>
          <w:szCs w:val="24"/>
        </w:rPr>
        <w:t> </w:t>
      </w:r>
      <w:r>
        <w:rPr>
          <w:rFonts w:ascii="Courier New" w:hAnsi="Courier New" w:cs="Courier New"/>
          <w:szCs w:val="24"/>
        </w:rPr>
        <w:t>Dec 69</w:t>
      </w:r>
      <w:r w:rsidR="00FC4F28">
        <w:rPr>
          <w:rFonts w:ascii="Courier New" w:hAnsi="Courier New" w:cs="Courier New"/>
          <w:szCs w:val="24"/>
        </w:rPr>
        <w:t>.</w:t>
      </w:r>
    </w:p>
    <w:p w:rsidR="00542B21" w:rsidRPr="00A70A51" w:rsidRDefault="00542B21" w:rsidP="00A70A51">
      <w:pPr>
        <w:tabs>
          <w:tab w:val="left" w:pos="288"/>
          <w:tab w:val="left" w:pos="4752"/>
        </w:tabs>
        <w:spacing w:line="240" w:lineRule="exact"/>
        <w:ind w:right="-720"/>
        <w:jc w:val="both"/>
        <w:rPr>
          <w:rFonts w:ascii="Courier New" w:hAnsi="Courier New" w:cs="Courier New"/>
        </w:rPr>
      </w:pPr>
    </w:p>
    <w:p w:rsidR="00A577D2" w:rsidRDefault="00A577D2" w:rsidP="00A70A51">
      <w:pPr>
        <w:spacing w:line="240" w:lineRule="exact"/>
        <w:ind w:right="-720"/>
        <w:jc w:val="both"/>
        <w:rPr>
          <w:rFonts w:ascii="Courier New" w:hAnsi="Courier New" w:cs="Courier New"/>
        </w:rPr>
      </w:pPr>
      <w:r>
        <w:rPr>
          <w:rFonts w:ascii="Courier New" w:hAnsi="Courier New" w:cs="Courier New"/>
        </w:rPr>
        <w:t>Item 24 of his DD Form 214</w:t>
      </w:r>
      <w:r w:rsidR="007F7CF5">
        <w:rPr>
          <w:rFonts w:ascii="Courier New" w:hAnsi="Courier New" w:cs="Courier New"/>
        </w:rPr>
        <w:t xml:space="preserve"> </w:t>
      </w:r>
      <w:r>
        <w:rPr>
          <w:rFonts w:ascii="Courier New" w:hAnsi="Courier New" w:cs="Courier New"/>
        </w:rPr>
        <w:t>indicates</w:t>
      </w:r>
      <w:r w:rsidR="00A70A51" w:rsidRPr="00A70A51">
        <w:rPr>
          <w:rFonts w:ascii="Courier New" w:hAnsi="Courier New" w:cs="Courier New"/>
        </w:rPr>
        <w:t xml:space="preserve"> he is entitled to the </w:t>
      </w:r>
      <w:r w:rsidR="002009C5">
        <w:rPr>
          <w:rFonts w:ascii="Courier New" w:hAnsi="Courier New" w:cs="Courier New"/>
        </w:rPr>
        <w:t>National Defense Service Medal (NDSM) and the Vietnam Service Medal (VSM).</w:t>
      </w:r>
    </w:p>
    <w:p w:rsidR="00A577D2" w:rsidRDefault="00542B21" w:rsidP="00A577D2">
      <w:pPr>
        <w:tabs>
          <w:tab w:val="left" w:pos="288"/>
          <w:tab w:val="left" w:pos="540"/>
          <w:tab w:val="left" w:pos="900"/>
          <w:tab w:val="left" w:pos="4752"/>
        </w:tabs>
        <w:spacing w:line="240" w:lineRule="exact"/>
        <w:ind w:right="-720"/>
        <w:jc w:val="both"/>
        <w:rPr>
          <w:rFonts w:ascii="Courier New" w:hAnsi="Courier New" w:cs="Courier New"/>
          <w:szCs w:val="24"/>
        </w:rPr>
      </w:pPr>
      <w:r w:rsidRPr="00A70A51">
        <w:rPr>
          <w:rFonts w:ascii="Courier New" w:hAnsi="Courier New" w:cs="Courier New"/>
        </w:rPr>
        <w:lastRenderedPageBreak/>
        <w:t xml:space="preserve">On </w:t>
      </w:r>
      <w:r w:rsidR="002009C5">
        <w:rPr>
          <w:rFonts w:ascii="Courier New" w:hAnsi="Courier New" w:cs="Courier New"/>
        </w:rPr>
        <w:t>6 Aug 70</w:t>
      </w:r>
      <w:r w:rsidRPr="00A70A51">
        <w:rPr>
          <w:rFonts w:ascii="Courier New" w:hAnsi="Courier New" w:cs="Courier New"/>
        </w:rPr>
        <w:t xml:space="preserve">, </w:t>
      </w:r>
      <w:r w:rsidR="00A577D2">
        <w:rPr>
          <w:rFonts w:ascii="Courier New" w:hAnsi="Courier New" w:cs="Courier New"/>
        </w:rPr>
        <w:t>t</w:t>
      </w:r>
      <w:r w:rsidR="00A577D2" w:rsidRPr="001F07FC">
        <w:rPr>
          <w:rFonts w:ascii="Courier New" w:hAnsi="Courier New" w:cs="Courier New"/>
          <w:szCs w:val="24"/>
        </w:rPr>
        <w:t xml:space="preserve">he applicant was </w:t>
      </w:r>
      <w:r w:rsidR="00496E07">
        <w:rPr>
          <w:rFonts w:ascii="Courier New" w:hAnsi="Courier New" w:cs="Courier New"/>
          <w:szCs w:val="24"/>
        </w:rPr>
        <w:t xml:space="preserve">honorably discharged </w:t>
      </w:r>
      <w:r w:rsidR="00A577D2">
        <w:rPr>
          <w:rFonts w:ascii="Courier New" w:hAnsi="Courier New" w:cs="Courier New"/>
          <w:szCs w:val="24"/>
        </w:rPr>
        <w:t xml:space="preserve">from </w:t>
      </w:r>
      <w:r w:rsidR="00496E07">
        <w:rPr>
          <w:rFonts w:ascii="Courier New" w:hAnsi="Courier New" w:cs="Courier New"/>
          <w:szCs w:val="24"/>
        </w:rPr>
        <w:t xml:space="preserve">the Air Force </w:t>
      </w:r>
      <w:r w:rsidR="00A577D2">
        <w:rPr>
          <w:rFonts w:ascii="Courier New" w:hAnsi="Courier New" w:cs="Courier New"/>
          <w:szCs w:val="24"/>
        </w:rPr>
        <w:t>at the completion of his required active service</w:t>
      </w:r>
      <w:r w:rsidR="00496E07">
        <w:rPr>
          <w:rFonts w:ascii="Courier New" w:hAnsi="Courier New" w:cs="Courier New"/>
          <w:szCs w:val="24"/>
        </w:rPr>
        <w:t>.</w:t>
      </w:r>
      <w:r w:rsidR="00A577D2">
        <w:rPr>
          <w:rFonts w:ascii="Courier New" w:hAnsi="Courier New" w:cs="Courier New"/>
          <w:szCs w:val="24"/>
        </w:rPr>
        <w:t xml:space="preserve">  He was credited with </w:t>
      </w:r>
      <w:r w:rsidR="002009C5">
        <w:rPr>
          <w:rFonts w:ascii="Courier New" w:hAnsi="Courier New" w:cs="Courier New"/>
          <w:szCs w:val="24"/>
        </w:rPr>
        <w:t>three</w:t>
      </w:r>
      <w:r w:rsidR="00A577D2">
        <w:rPr>
          <w:rFonts w:ascii="Courier New" w:hAnsi="Courier New" w:cs="Courier New"/>
          <w:szCs w:val="24"/>
        </w:rPr>
        <w:t xml:space="preserve"> </w:t>
      </w:r>
      <w:r w:rsidR="00A577D2" w:rsidRPr="001F07FC">
        <w:rPr>
          <w:rFonts w:ascii="Courier New" w:hAnsi="Courier New" w:cs="Courier New"/>
          <w:szCs w:val="24"/>
        </w:rPr>
        <w:t>years</w:t>
      </w:r>
      <w:r w:rsidR="002009C5">
        <w:rPr>
          <w:rFonts w:ascii="Courier New" w:hAnsi="Courier New" w:cs="Courier New"/>
          <w:szCs w:val="24"/>
        </w:rPr>
        <w:t>, seven</w:t>
      </w:r>
      <w:r w:rsidR="00A577D2">
        <w:rPr>
          <w:rFonts w:ascii="Courier New" w:hAnsi="Courier New" w:cs="Courier New"/>
          <w:szCs w:val="24"/>
        </w:rPr>
        <w:t xml:space="preserve"> months</w:t>
      </w:r>
      <w:r w:rsidR="002009C5">
        <w:rPr>
          <w:rFonts w:ascii="Courier New" w:hAnsi="Courier New" w:cs="Courier New"/>
          <w:szCs w:val="24"/>
        </w:rPr>
        <w:t>, and two</w:t>
      </w:r>
      <w:r w:rsidR="00A577D2">
        <w:rPr>
          <w:rFonts w:ascii="Courier New" w:hAnsi="Courier New" w:cs="Courier New"/>
          <w:szCs w:val="24"/>
        </w:rPr>
        <w:t xml:space="preserve"> days</w:t>
      </w:r>
      <w:r w:rsidR="00A577D2" w:rsidRPr="001F07FC">
        <w:rPr>
          <w:rFonts w:ascii="Courier New" w:hAnsi="Courier New" w:cs="Courier New"/>
          <w:szCs w:val="24"/>
        </w:rPr>
        <w:t xml:space="preserve"> of </w:t>
      </w:r>
      <w:r w:rsidR="00496E07">
        <w:rPr>
          <w:rFonts w:ascii="Courier New" w:hAnsi="Courier New" w:cs="Courier New"/>
          <w:szCs w:val="24"/>
        </w:rPr>
        <w:t xml:space="preserve">total </w:t>
      </w:r>
      <w:r w:rsidR="00A577D2" w:rsidRPr="001F07FC">
        <w:rPr>
          <w:rFonts w:ascii="Courier New" w:hAnsi="Courier New" w:cs="Courier New"/>
          <w:szCs w:val="24"/>
        </w:rPr>
        <w:t>active duty service.</w:t>
      </w:r>
    </w:p>
    <w:p w:rsidR="00A577D2" w:rsidRDefault="00A577D2" w:rsidP="00A577D2">
      <w:pPr>
        <w:tabs>
          <w:tab w:val="left" w:pos="288"/>
          <w:tab w:val="left" w:pos="540"/>
          <w:tab w:val="left" w:pos="900"/>
          <w:tab w:val="left" w:pos="4752"/>
        </w:tabs>
        <w:spacing w:line="240" w:lineRule="exact"/>
        <w:ind w:right="-720"/>
        <w:jc w:val="both"/>
        <w:rPr>
          <w:rFonts w:ascii="Courier New" w:hAnsi="Courier New" w:cs="Courier New"/>
          <w:szCs w:val="24"/>
        </w:rPr>
      </w:pPr>
    </w:p>
    <w:p w:rsidR="00874168" w:rsidRDefault="002009C5" w:rsidP="00A70A51">
      <w:pPr>
        <w:tabs>
          <w:tab w:val="left" w:pos="288"/>
          <w:tab w:val="left" w:pos="4752"/>
        </w:tabs>
        <w:spacing w:line="240" w:lineRule="exact"/>
        <w:ind w:right="-720"/>
        <w:jc w:val="both"/>
        <w:rPr>
          <w:rFonts w:ascii="Courier New" w:hAnsi="Courier New" w:cs="Courier New"/>
        </w:rPr>
      </w:pPr>
      <w:r>
        <w:rPr>
          <w:rFonts w:ascii="Courier New" w:hAnsi="Courier New" w:cs="Courier New"/>
        </w:rPr>
        <w:t>On 24 Aug 10, AFPC/DPSIDR notified the applicant they were able to verify his entitlement to the AFGCM, VSM with four Bronze Service Stars (BSS), Presidential Unit Citation (PUC), and Republic of Vietnam Gallantry Cross with Palm and one bronze oak leaf cluster (RVNGC w/P &amp; 1 BOLC).</w:t>
      </w:r>
    </w:p>
    <w:p w:rsidR="002009C5" w:rsidRDefault="002009C5" w:rsidP="00A70A51">
      <w:pPr>
        <w:tabs>
          <w:tab w:val="left" w:pos="288"/>
          <w:tab w:val="left" w:pos="4752"/>
        </w:tabs>
        <w:spacing w:line="240" w:lineRule="exact"/>
        <w:ind w:right="-720"/>
        <w:jc w:val="both"/>
        <w:rPr>
          <w:rFonts w:ascii="Courier New" w:hAnsi="Courier New" w:cs="Courier New"/>
        </w:rPr>
      </w:pPr>
    </w:p>
    <w:p w:rsidR="00542B21" w:rsidRPr="00C77DD8" w:rsidRDefault="00542B21" w:rsidP="00A70A51">
      <w:pPr>
        <w:tabs>
          <w:tab w:val="left" w:pos="288"/>
          <w:tab w:val="left" w:pos="4752"/>
        </w:tabs>
        <w:spacing w:line="240" w:lineRule="exact"/>
        <w:ind w:right="-720"/>
        <w:jc w:val="both"/>
        <w:rPr>
          <w:rFonts w:ascii="Courier New" w:hAnsi="Courier New" w:cs="Courier New"/>
        </w:rPr>
      </w:pPr>
      <w:r w:rsidRPr="00A70A51">
        <w:rPr>
          <w:rFonts w:ascii="Courier New" w:hAnsi="Courier New" w:cs="Courier New"/>
        </w:rPr>
        <w:t>The remaining</w:t>
      </w:r>
      <w:r w:rsidRPr="00C77DD8">
        <w:rPr>
          <w:rFonts w:ascii="Courier New" w:hAnsi="Courier New" w:cs="Courier New"/>
        </w:rPr>
        <w:t xml:space="preserve"> relevant facts pertaining to this application are contained in the letter prepared by the appropriate office of the Air Force, which </w:t>
      </w:r>
      <w:r>
        <w:rPr>
          <w:rFonts w:ascii="Courier New" w:hAnsi="Courier New" w:cs="Courier New"/>
        </w:rPr>
        <w:t>is atta</w:t>
      </w:r>
      <w:r w:rsidRPr="00C77DD8">
        <w:rPr>
          <w:rFonts w:ascii="Courier New" w:hAnsi="Courier New" w:cs="Courier New"/>
        </w:rPr>
        <w:t>ched at Exhibit C</w:t>
      </w:r>
      <w:r>
        <w:rPr>
          <w:rFonts w:ascii="Courier New" w:hAnsi="Courier New" w:cs="Courier New"/>
        </w:rPr>
        <w:t>.</w:t>
      </w:r>
    </w:p>
    <w:p w:rsidR="00542B21" w:rsidRDefault="00542B21"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A577D2" w:rsidRDefault="00A577D2" w:rsidP="00571ADE">
      <w:pPr>
        <w:tabs>
          <w:tab w:val="left" w:pos="288"/>
          <w:tab w:val="left" w:pos="4752"/>
        </w:tabs>
        <w:spacing w:line="240" w:lineRule="exact"/>
        <w:ind w:right="-720"/>
        <w:jc w:val="both"/>
        <w:rPr>
          <w:rFonts w:ascii="Courier New" w:hAnsi="Courier New"/>
          <w:u w:val="single"/>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AIR FORCE EVALUATION</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883F53" w:rsidRDefault="00A36A45" w:rsidP="00571ADE">
      <w:pPr>
        <w:tabs>
          <w:tab w:val="left" w:pos="288"/>
          <w:tab w:val="left" w:pos="4752"/>
        </w:tabs>
        <w:spacing w:line="240" w:lineRule="exact"/>
        <w:ind w:right="-720"/>
        <w:jc w:val="both"/>
        <w:rPr>
          <w:rFonts w:ascii="Courier New" w:hAnsi="Courier New"/>
        </w:rPr>
      </w:pPr>
      <w:r>
        <w:rPr>
          <w:rFonts w:ascii="Courier New" w:hAnsi="Courier New"/>
        </w:rPr>
        <w:t>AFPC/DPSIDR r</w:t>
      </w:r>
      <w:r w:rsidR="00571ADE">
        <w:rPr>
          <w:rFonts w:ascii="Courier New" w:hAnsi="Courier New"/>
        </w:rPr>
        <w:t>ecommends denial</w:t>
      </w:r>
      <w:r w:rsidR="00883F53">
        <w:rPr>
          <w:rFonts w:ascii="Courier New" w:hAnsi="Courier New"/>
        </w:rPr>
        <w:t xml:space="preserve"> of the applicant’s request for the BSM and SAEMR</w:t>
      </w:r>
      <w:r w:rsidR="00A577D2">
        <w:rPr>
          <w:rFonts w:ascii="Courier New" w:hAnsi="Courier New"/>
        </w:rPr>
        <w:t xml:space="preserve">, indicating </w:t>
      </w:r>
      <w:r w:rsidR="00A778CD">
        <w:rPr>
          <w:rFonts w:ascii="Courier New" w:hAnsi="Courier New"/>
        </w:rPr>
        <w:t>the</w:t>
      </w:r>
      <w:r w:rsidR="00883F53">
        <w:rPr>
          <w:rFonts w:ascii="Courier New" w:hAnsi="Courier New"/>
        </w:rPr>
        <w:t>y were unable to locate any official documentation verifying the applicant is entitled to the BSM or is rated as expert in small-arms marksmanship.</w:t>
      </w:r>
    </w:p>
    <w:p w:rsidR="00883F53" w:rsidRDefault="00883F53"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rPr>
        <w:t xml:space="preserve">A complete copy of the </w:t>
      </w:r>
      <w:r w:rsidR="00464A75">
        <w:rPr>
          <w:rFonts w:ascii="Courier New" w:hAnsi="Courier New"/>
        </w:rPr>
        <w:t>AFPC/DPSIDR</w:t>
      </w:r>
      <w:r>
        <w:rPr>
          <w:rFonts w:ascii="Courier New" w:hAnsi="Courier New"/>
        </w:rPr>
        <w:t xml:space="preserve"> evaluation is at Exhibit C.</w:t>
      </w:r>
    </w:p>
    <w:p w:rsidR="00571ADE" w:rsidRDefault="00571ADE" w:rsidP="00571ADE">
      <w:pPr>
        <w:tabs>
          <w:tab w:val="left" w:pos="288"/>
          <w:tab w:val="left" w:pos="4752"/>
        </w:tabs>
        <w:spacing w:line="240" w:lineRule="exact"/>
        <w:ind w:right="-720"/>
        <w:jc w:val="both"/>
        <w:rPr>
          <w:rFonts w:ascii="Courier New" w:hAnsi="Courier New"/>
        </w:rPr>
      </w:pPr>
    </w:p>
    <w:p w:rsidR="00571ADE" w:rsidRPr="008D031A" w:rsidRDefault="00571ADE" w:rsidP="00571ADE">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571ADE" w:rsidRDefault="00571ADE" w:rsidP="00571ADE">
      <w:pPr>
        <w:tabs>
          <w:tab w:val="left" w:pos="288"/>
          <w:tab w:val="left" w:pos="4752"/>
        </w:tabs>
        <w:spacing w:line="240" w:lineRule="exact"/>
        <w:ind w:right="-720"/>
        <w:jc w:val="both"/>
        <w:rPr>
          <w:rFonts w:ascii="Courier New" w:hAnsi="Courier New"/>
        </w:rPr>
      </w:pPr>
    </w:p>
    <w:p w:rsidR="00571ADE" w:rsidRDefault="00571ADE" w:rsidP="00571ADE">
      <w:pPr>
        <w:tabs>
          <w:tab w:val="left" w:pos="288"/>
          <w:tab w:val="left" w:pos="4752"/>
        </w:tabs>
        <w:spacing w:line="240" w:lineRule="exact"/>
        <w:ind w:right="-720"/>
        <w:jc w:val="both"/>
        <w:rPr>
          <w:rFonts w:ascii="Courier New" w:hAnsi="Courier New"/>
        </w:rPr>
      </w:pPr>
      <w:r>
        <w:rPr>
          <w:rFonts w:ascii="Courier New" w:hAnsi="Courier New"/>
          <w:u w:val="single"/>
        </w:rPr>
        <w:t>APPLICANT'S REVIEW OF AIR FORCE EVALUATION</w:t>
      </w:r>
      <w:r>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p>
    <w:p w:rsidR="00883F53" w:rsidRDefault="00883F53" w:rsidP="00883F53">
      <w:pPr>
        <w:tabs>
          <w:tab w:val="left" w:pos="288"/>
          <w:tab w:val="left" w:pos="4752"/>
        </w:tabs>
        <w:spacing w:line="240" w:lineRule="exact"/>
        <w:ind w:right="-720"/>
        <w:jc w:val="both"/>
        <w:rPr>
          <w:rFonts w:ascii="Courier New" w:hAnsi="Courier New"/>
        </w:rPr>
      </w:pPr>
      <w:r>
        <w:rPr>
          <w:rFonts w:ascii="Courier New" w:hAnsi="Courier New"/>
        </w:rPr>
        <w:t>A copy of the Air Force evaluation was forwarded to the applicant on 10 Sep 10 for review and comment within 30 days.  As of this date, no response has been received by this office (Exhibit D).</w:t>
      </w:r>
    </w:p>
    <w:p w:rsidR="00883F53" w:rsidRDefault="00883F53" w:rsidP="00883F53">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464A75" w:rsidRDefault="00464A75">
      <w:pPr>
        <w:rPr>
          <w:rFonts w:ascii="Courier New" w:hAnsi="Courier New"/>
          <w:u w:val="single"/>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u w:val="single"/>
        </w:rPr>
        <w:t>THE BOARD CONCLUDES THAT</w:t>
      </w:r>
      <w:r w:rsidRPr="00B67D96">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562941" w:rsidRDefault="00571ADE" w:rsidP="00A778CD">
      <w:pPr>
        <w:tabs>
          <w:tab w:val="left" w:pos="288"/>
          <w:tab w:val="left" w:pos="4752"/>
        </w:tabs>
        <w:spacing w:line="240" w:lineRule="exact"/>
        <w:ind w:right="-720"/>
        <w:jc w:val="both"/>
        <w:rPr>
          <w:rFonts w:ascii="Courier New" w:hAnsi="Courier New"/>
        </w:rPr>
      </w:pPr>
      <w:r w:rsidRPr="00562941">
        <w:rPr>
          <w:rFonts w:ascii="Courier New" w:hAnsi="Courier New"/>
        </w:rPr>
        <w:t>1.  The applicant has exhausted all remedies provided by existing law or regulations.</w:t>
      </w:r>
    </w:p>
    <w:p w:rsidR="00571ADE" w:rsidRPr="00562941" w:rsidRDefault="00571ADE" w:rsidP="00A778CD">
      <w:pPr>
        <w:tabs>
          <w:tab w:val="left" w:pos="288"/>
          <w:tab w:val="left" w:pos="4752"/>
        </w:tabs>
        <w:spacing w:line="240" w:lineRule="exact"/>
        <w:ind w:right="-720"/>
        <w:jc w:val="both"/>
        <w:rPr>
          <w:rFonts w:ascii="Courier New" w:hAnsi="Courier New"/>
        </w:rPr>
      </w:pPr>
    </w:p>
    <w:p w:rsidR="00562941" w:rsidRPr="00562941" w:rsidRDefault="00562941" w:rsidP="00A778CD">
      <w:pPr>
        <w:tabs>
          <w:tab w:val="left" w:pos="288"/>
          <w:tab w:val="left" w:pos="4752"/>
        </w:tabs>
        <w:spacing w:line="240" w:lineRule="exact"/>
        <w:ind w:right="-720"/>
        <w:jc w:val="both"/>
        <w:rPr>
          <w:rFonts w:ascii="Courier New" w:eastAsiaTheme="minorHAnsi" w:hAnsi="Courier New" w:cs="Courier New"/>
          <w:szCs w:val="24"/>
        </w:rPr>
      </w:pPr>
      <w:r w:rsidRPr="00562941">
        <w:rPr>
          <w:rFonts w:ascii="Courier New" w:eastAsiaTheme="minorHAnsi" w:hAnsi="Courier New" w:cs="Courier New"/>
          <w:szCs w:val="24"/>
        </w:rPr>
        <w:t>2.  The application was not timely filed; however, it is in the interest of justice to excuse the failure to timely file.</w:t>
      </w:r>
    </w:p>
    <w:p w:rsidR="00321B91" w:rsidRDefault="00321B91" w:rsidP="00A778CD">
      <w:pPr>
        <w:spacing w:line="240" w:lineRule="exact"/>
        <w:ind w:right="-720"/>
        <w:jc w:val="both"/>
        <w:rPr>
          <w:rFonts w:ascii="Courier New" w:hAnsi="Courier New" w:cs="Courier New"/>
        </w:rPr>
      </w:pPr>
    </w:p>
    <w:p w:rsidR="00321B91" w:rsidRPr="003E1772" w:rsidRDefault="00321B91" w:rsidP="00321B91">
      <w:pPr>
        <w:spacing w:line="240" w:lineRule="exact"/>
        <w:ind w:right="-720"/>
        <w:jc w:val="both"/>
        <w:rPr>
          <w:rFonts w:ascii="Courier New" w:hAnsi="Courier New" w:cs="Courier New"/>
          <w:szCs w:val="24"/>
        </w:rPr>
      </w:pPr>
      <w:r>
        <w:rPr>
          <w:rFonts w:ascii="Courier New" w:hAnsi="Courier New" w:cs="Courier New"/>
        </w:rPr>
        <w:t>3.  Ins</w:t>
      </w:r>
      <w:r w:rsidRPr="00F31CF4">
        <w:rPr>
          <w:rFonts w:ascii="Courier New" w:hAnsi="Courier New" w:cs="Courier New"/>
        </w:rPr>
        <w:t xml:space="preserve">ufficient relevant evidence has been presented to demonstrate the existence of </w:t>
      </w:r>
      <w:r>
        <w:rPr>
          <w:rFonts w:ascii="Courier New" w:hAnsi="Courier New" w:cs="Courier New"/>
        </w:rPr>
        <w:t xml:space="preserve">an </w:t>
      </w:r>
      <w:r w:rsidRPr="00F31CF4">
        <w:rPr>
          <w:rFonts w:ascii="Courier New" w:hAnsi="Courier New" w:cs="Courier New"/>
        </w:rPr>
        <w:t xml:space="preserve">error or injustice </w:t>
      </w:r>
      <w:r>
        <w:rPr>
          <w:rFonts w:ascii="Courier New" w:hAnsi="Courier New" w:cs="Courier New"/>
        </w:rPr>
        <w:t>warranting award of the Bronze Star Medal (BSM), or Small Arms Expert Marksmanship Ribbon (SAEMR).</w:t>
      </w:r>
      <w:r w:rsidRPr="003E1772">
        <w:rPr>
          <w:rFonts w:ascii="Courier New" w:hAnsi="Courier New" w:cs="Courier New"/>
          <w:szCs w:val="24"/>
        </w:rPr>
        <w:t xml:space="preserve">  We took notice of the applicant's complete submission in judging the merits of the case; however, we agree with the opinion and recommendation of the Air Force office of primary responsibility </w:t>
      </w:r>
      <w:r>
        <w:rPr>
          <w:rFonts w:ascii="Courier New" w:hAnsi="Courier New" w:cs="Courier New"/>
          <w:szCs w:val="24"/>
        </w:rPr>
        <w:t xml:space="preserve">(OPR) </w:t>
      </w:r>
      <w:r w:rsidRPr="003E1772">
        <w:rPr>
          <w:rFonts w:ascii="Courier New" w:hAnsi="Courier New" w:cs="Courier New"/>
          <w:szCs w:val="24"/>
        </w:rPr>
        <w:t xml:space="preserve">and adopt its rationale as the basis for our conclusion that the applicant has not been </w:t>
      </w:r>
      <w:r w:rsidRPr="003E1772">
        <w:rPr>
          <w:rFonts w:ascii="Courier New" w:hAnsi="Courier New" w:cs="Courier New"/>
          <w:szCs w:val="24"/>
        </w:rPr>
        <w:lastRenderedPageBreak/>
        <w:t xml:space="preserve">the victim of an error or injustice.  </w:t>
      </w:r>
      <w:r>
        <w:rPr>
          <w:rFonts w:ascii="Courier New" w:hAnsi="Courier New" w:cs="Courier New"/>
          <w:szCs w:val="24"/>
        </w:rPr>
        <w:t xml:space="preserve">We note the Air Force OPR has verified he is entitled to the Air Force Good Conduct Medal (AFGCM) and will correct his records administratively.  </w:t>
      </w:r>
      <w:r w:rsidRPr="003E1772">
        <w:rPr>
          <w:rFonts w:ascii="Courier New" w:hAnsi="Courier New" w:cs="Courier New"/>
          <w:szCs w:val="24"/>
        </w:rPr>
        <w:t>Therefore, in the absence of evidence to the contrary, we find no basis to recommend granting the relief sought in this application.</w:t>
      </w:r>
    </w:p>
    <w:p w:rsidR="00321B91" w:rsidRPr="003E1772" w:rsidRDefault="00321B91" w:rsidP="00321B91">
      <w:pPr>
        <w:tabs>
          <w:tab w:val="left" w:pos="288"/>
          <w:tab w:val="left" w:pos="4752"/>
        </w:tabs>
        <w:spacing w:line="240" w:lineRule="exact"/>
        <w:ind w:right="-720"/>
        <w:jc w:val="both"/>
        <w:rPr>
          <w:rFonts w:ascii="Courier New" w:hAnsi="Courier New" w:cs="Courier New"/>
        </w:rPr>
      </w:pPr>
    </w:p>
    <w:p w:rsidR="00571ADE" w:rsidRPr="00B67D96" w:rsidRDefault="00571ADE" w:rsidP="00571ADE">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E3464B" w:rsidRDefault="00E3464B" w:rsidP="00571ADE">
      <w:pPr>
        <w:tabs>
          <w:tab w:val="left" w:pos="288"/>
          <w:tab w:val="left" w:pos="4752"/>
        </w:tabs>
        <w:spacing w:line="240" w:lineRule="exact"/>
        <w:ind w:right="-720"/>
        <w:jc w:val="both"/>
        <w:rPr>
          <w:rFonts w:ascii="Courier New" w:hAnsi="Courier New"/>
          <w:u w:val="single"/>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u w:val="single"/>
        </w:rPr>
        <w:t xml:space="preserve">THE BOARD </w:t>
      </w:r>
      <w:r w:rsidR="00883F53">
        <w:rPr>
          <w:rFonts w:ascii="Courier New" w:hAnsi="Courier New"/>
          <w:u w:val="single"/>
        </w:rPr>
        <w:t>DETERMINES</w:t>
      </w:r>
      <w:r w:rsidR="00C404DB">
        <w:rPr>
          <w:rFonts w:ascii="Courier New" w:hAnsi="Courier New"/>
          <w:u w:val="single"/>
        </w:rPr>
        <w:t xml:space="preserve"> THAT</w:t>
      </w:r>
      <w:r w:rsidRPr="00B67D96">
        <w:rPr>
          <w:rFonts w:ascii="Courier New" w:hAnsi="Courier New"/>
        </w:rPr>
        <w:t>:</w:t>
      </w:r>
    </w:p>
    <w:p w:rsidR="00571ADE" w:rsidRPr="00B67D96" w:rsidRDefault="00562941" w:rsidP="00562941">
      <w:pPr>
        <w:tabs>
          <w:tab w:val="left" w:pos="5180"/>
        </w:tabs>
        <w:spacing w:line="240" w:lineRule="exact"/>
        <w:ind w:right="-720"/>
        <w:jc w:val="both"/>
        <w:rPr>
          <w:rFonts w:ascii="Courier New" w:hAnsi="Courier New"/>
        </w:rPr>
      </w:pPr>
      <w:r>
        <w:rPr>
          <w:rFonts w:ascii="Courier New" w:hAnsi="Courier New"/>
        </w:rPr>
        <w:tab/>
      </w:r>
    </w:p>
    <w:p w:rsidR="00883F53" w:rsidRPr="00883F53" w:rsidRDefault="00883F53" w:rsidP="00883F53">
      <w:pPr>
        <w:tabs>
          <w:tab w:val="left" w:pos="288"/>
          <w:tab w:val="left" w:pos="4752"/>
        </w:tabs>
        <w:spacing w:line="240" w:lineRule="exact"/>
        <w:ind w:right="-720"/>
        <w:jc w:val="both"/>
        <w:rPr>
          <w:rFonts w:ascii="Courier New" w:hAnsi="Courier New" w:cs="Courier New"/>
          <w:szCs w:val="24"/>
        </w:rPr>
      </w:pPr>
      <w:r w:rsidRPr="00883F53">
        <w:rPr>
          <w:rFonts w:ascii="Courier New" w:hAnsi="Courier New" w:cs="Courier New"/>
          <w:szCs w:val="24"/>
        </w:rPr>
        <w:t>The applicant be notified that the evidence presented did not demonstrate the existence of material error or injustice; that the application was denied without a personal appearance; and that the application will only be reconsidered upon the submission of newly discovered relevant evidence not considered with this application.</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The following members of the Board considered AFBCMR Docket Number BC-20</w:t>
      </w:r>
      <w:r w:rsidR="00CC191F">
        <w:rPr>
          <w:rFonts w:ascii="Courier New" w:hAnsi="Courier New"/>
        </w:rPr>
        <w:t>10-02217</w:t>
      </w:r>
      <w:r w:rsidRPr="00B67D96">
        <w:rPr>
          <w:rFonts w:ascii="Courier New" w:hAnsi="Courier New"/>
        </w:rPr>
        <w:t xml:space="preserve"> in Executive Session on </w:t>
      </w:r>
      <w:r w:rsidR="00DE72BF">
        <w:rPr>
          <w:rFonts w:ascii="Courier New" w:hAnsi="Courier New"/>
        </w:rPr>
        <w:t>16 Feb 11</w:t>
      </w:r>
      <w:r w:rsidRPr="00B67D96">
        <w:rPr>
          <w:rFonts w:ascii="Courier New" w:hAnsi="Courier New"/>
        </w:rPr>
        <w:t>, under the provisions of AFI 36-2603:</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Default="00571ADE" w:rsidP="00B24E91">
      <w:pPr>
        <w:tabs>
          <w:tab w:val="left" w:pos="288"/>
          <w:tab w:val="left" w:pos="4752"/>
        </w:tabs>
        <w:spacing w:line="240" w:lineRule="exact"/>
        <w:ind w:right="-720"/>
        <w:jc w:val="both"/>
        <w:rPr>
          <w:rFonts w:ascii="Courier New" w:hAnsi="Courier New"/>
          <w:bCs/>
        </w:rPr>
      </w:pPr>
      <w:r w:rsidRPr="00B67D96">
        <w:rPr>
          <w:rFonts w:ascii="Courier New" w:hAnsi="Courier New"/>
          <w:bCs/>
        </w:rPr>
        <w:tab/>
      </w:r>
      <w:r>
        <w:rPr>
          <w:rFonts w:ascii="Courier New" w:hAnsi="Courier New"/>
          <w:bCs/>
        </w:rPr>
        <w:t xml:space="preserve"> </w:t>
      </w:r>
    </w:p>
    <w:p w:rsidR="00B24E91" w:rsidRDefault="00B24E91" w:rsidP="00B24E91">
      <w:pPr>
        <w:tabs>
          <w:tab w:val="left" w:pos="288"/>
          <w:tab w:val="left" w:pos="4752"/>
        </w:tabs>
        <w:spacing w:line="240" w:lineRule="exact"/>
        <w:ind w:right="-720"/>
        <w:jc w:val="both"/>
        <w:rPr>
          <w:rFonts w:ascii="Courier New" w:hAnsi="Courier New"/>
          <w:bCs/>
        </w:rPr>
      </w:pPr>
    </w:p>
    <w:p w:rsidR="00B24E91" w:rsidRPr="00B67D96" w:rsidRDefault="00B24E91" w:rsidP="00B24E91">
      <w:pPr>
        <w:tabs>
          <w:tab w:val="left" w:pos="288"/>
          <w:tab w:val="left" w:pos="4752"/>
        </w:tabs>
        <w:spacing w:line="240" w:lineRule="exact"/>
        <w:ind w:right="-720"/>
        <w:jc w:val="both"/>
        <w:rPr>
          <w:rFonts w:ascii="Courier New" w:hAnsi="Courier New"/>
        </w:rPr>
      </w:pPr>
    </w:p>
    <w:p w:rsidR="00C404DB" w:rsidRDefault="00C404DB"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 xml:space="preserve">The following documentary </w:t>
      </w:r>
      <w:r w:rsidR="00A322EC">
        <w:rPr>
          <w:rFonts w:ascii="Courier New" w:hAnsi="Courier New"/>
        </w:rPr>
        <w:t xml:space="preserve">evidence </w:t>
      </w:r>
      <w:r w:rsidRPr="00B67D96">
        <w:rPr>
          <w:rFonts w:ascii="Courier New" w:hAnsi="Courier New"/>
        </w:rPr>
        <w:t>was considered:</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 xml:space="preserve">Exhibit A.  DD Form 149, dated </w:t>
      </w:r>
      <w:r w:rsidR="00883F53">
        <w:rPr>
          <w:rFonts w:ascii="Courier New" w:hAnsi="Courier New"/>
        </w:rPr>
        <w:t>25 May 10</w:t>
      </w:r>
      <w:r w:rsidR="00D42EC8">
        <w:rPr>
          <w:rFonts w:ascii="Courier New" w:hAnsi="Courier New"/>
        </w:rPr>
        <w:t>, w/</w:t>
      </w:r>
      <w:proofErr w:type="spellStart"/>
      <w:r w:rsidR="00D42EC8">
        <w:rPr>
          <w:rFonts w:ascii="Courier New" w:hAnsi="Courier New"/>
        </w:rPr>
        <w:t>atchs</w:t>
      </w:r>
      <w:proofErr w:type="spellEnd"/>
      <w:r w:rsidRPr="00B67D96">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Exhibit B.  Applicant's Master Personnel Records.</w:t>
      </w:r>
    </w:p>
    <w:p w:rsidR="00571ADE" w:rsidRPr="00B67D96"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 xml:space="preserve">Exhibit C.  Letter, </w:t>
      </w:r>
      <w:r w:rsidR="005219DE">
        <w:rPr>
          <w:rFonts w:ascii="Courier New" w:hAnsi="Courier New"/>
        </w:rPr>
        <w:t>AFPC/DPSIDR</w:t>
      </w:r>
      <w:r w:rsidRPr="00B67D96">
        <w:rPr>
          <w:rFonts w:ascii="Courier New" w:hAnsi="Courier New"/>
        </w:rPr>
        <w:t xml:space="preserve">, dated </w:t>
      </w:r>
      <w:r w:rsidR="00883F53">
        <w:rPr>
          <w:rFonts w:ascii="Courier New" w:hAnsi="Courier New"/>
        </w:rPr>
        <w:t>24 Aug 10</w:t>
      </w:r>
      <w:r w:rsidRPr="00B67D96">
        <w:rPr>
          <w:rFonts w:ascii="Courier New" w:hAnsi="Courier New"/>
        </w:rPr>
        <w:t>.</w:t>
      </w:r>
    </w:p>
    <w:p w:rsidR="00571ADE" w:rsidRDefault="00571ADE" w:rsidP="00571ADE">
      <w:pPr>
        <w:tabs>
          <w:tab w:val="left" w:pos="288"/>
          <w:tab w:val="left" w:pos="4752"/>
        </w:tabs>
        <w:spacing w:line="240" w:lineRule="exact"/>
        <w:ind w:right="-720"/>
        <w:jc w:val="both"/>
        <w:rPr>
          <w:rFonts w:ascii="Courier New" w:hAnsi="Courier New"/>
        </w:rPr>
      </w:pPr>
      <w:r w:rsidRPr="00B67D96">
        <w:rPr>
          <w:rFonts w:ascii="Courier New" w:hAnsi="Courier New"/>
        </w:rPr>
        <w:tab/>
      </w:r>
      <w:r>
        <w:rPr>
          <w:rFonts w:ascii="Courier New" w:hAnsi="Courier New"/>
        </w:rPr>
        <w:t xml:space="preserve"> </w:t>
      </w:r>
      <w:r w:rsidRPr="00B67D96">
        <w:rPr>
          <w:rFonts w:ascii="Courier New" w:hAnsi="Courier New"/>
        </w:rPr>
        <w:t xml:space="preserve">Exhibit D.  Letter, SAF/MRBR, dated </w:t>
      </w:r>
      <w:r w:rsidR="00883F53">
        <w:rPr>
          <w:rFonts w:ascii="Courier New" w:hAnsi="Courier New"/>
        </w:rPr>
        <w:t>10 Sep 10</w:t>
      </w:r>
      <w:r w:rsidRPr="00B67D96">
        <w:rPr>
          <w:rFonts w:ascii="Courier New" w:hAnsi="Courier New"/>
        </w:rPr>
        <w:t>.</w:t>
      </w: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571ADE" w:rsidRPr="00B67D96" w:rsidRDefault="00571ADE" w:rsidP="00571ADE">
      <w:pPr>
        <w:tabs>
          <w:tab w:val="left" w:pos="288"/>
          <w:tab w:val="left" w:pos="4752"/>
        </w:tabs>
        <w:spacing w:line="240" w:lineRule="exact"/>
        <w:ind w:right="-720"/>
        <w:jc w:val="both"/>
        <w:rPr>
          <w:rFonts w:ascii="Courier New" w:hAnsi="Courier New"/>
        </w:rPr>
      </w:pPr>
    </w:p>
    <w:p w:rsidR="0068506E" w:rsidRDefault="00571ADE" w:rsidP="00B24E91">
      <w:pPr>
        <w:tabs>
          <w:tab w:val="left" w:pos="288"/>
          <w:tab w:val="left" w:pos="4752"/>
        </w:tabs>
        <w:spacing w:line="240" w:lineRule="exact"/>
        <w:ind w:right="-720"/>
        <w:jc w:val="both"/>
        <w:rPr>
          <w:rFonts w:ascii="Courier New" w:eastAsiaTheme="minorHAnsi" w:hAnsi="Courier New" w:cs="Courier New"/>
          <w:szCs w:val="24"/>
        </w:rPr>
      </w:pPr>
      <w:r w:rsidRPr="00B67D96">
        <w:rPr>
          <w:rFonts w:ascii="Courier New" w:hAnsi="Courier New"/>
        </w:rPr>
        <w:t xml:space="preserve">                                   </w:t>
      </w:r>
      <w:bookmarkStart w:id="0" w:name="_GoBack"/>
      <w:bookmarkEnd w:id="0"/>
    </w:p>
    <w:p w:rsidR="0068506E" w:rsidRDefault="0068506E" w:rsidP="00333AA6">
      <w:pPr>
        <w:tabs>
          <w:tab w:val="left" w:pos="288"/>
          <w:tab w:val="left" w:pos="4752"/>
        </w:tabs>
        <w:spacing w:line="240" w:lineRule="exact"/>
        <w:ind w:right="-720"/>
        <w:jc w:val="both"/>
        <w:rPr>
          <w:rFonts w:ascii="Courier New" w:eastAsiaTheme="minorHAnsi" w:hAnsi="Courier New" w:cs="Courier New"/>
          <w:szCs w:val="24"/>
        </w:rPr>
        <w:sectPr w:rsidR="0068506E" w:rsidSect="00874168">
          <w:headerReference w:type="even" r:id="rId7"/>
          <w:headerReference w:type="default" r:id="rId8"/>
          <w:footerReference w:type="even" r:id="rId9"/>
          <w:footerReference w:type="default" r:id="rId10"/>
          <w:headerReference w:type="first" r:id="rId11"/>
          <w:footerReference w:type="first" r:id="rId12"/>
          <w:pgSz w:w="12240" w:h="15840"/>
          <w:pgMar w:top="1440" w:right="2160" w:bottom="1440" w:left="1440" w:header="720" w:footer="720" w:gutter="0"/>
          <w:paperSrc w:first="15" w:other="15"/>
          <w:cols w:space="720"/>
          <w:titlePg/>
          <w:docGrid w:linePitch="360"/>
        </w:sectPr>
      </w:pPr>
    </w:p>
    <w:p w:rsidR="00D6352D" w:rsidRDefault="00D6352D" w:rsidP="000E73C0">
      <w:pPr>
        <w:tabs>
          <w:tab w:val="left" w:pos="288"/>
          <w:tab w:val="left" w:pos="4752"/>
        </w:tabs>
        <w:spacing w:line="240" w:lineRule="exact"/>
        <w:ind w:right="-720"/>
        <w:jc w:val="center"/>
        <w:rPr>
          <w:rFonts w:ascii="Times New Roman" w:hAnsi="Times New Roman"/>
        </w:rPr>
      </w:pPr>
    </w:p>
    <w:sectPr w:rsidR="00D6352D" w:rsidSect="000E73C0">
      <w:headerReference w:type="first" r:id="rId13"/>
      <w:footerReference w:type="first" r:id="rId14"/>
      <w:pgSz w:w="12240" w:h="15840"/>
      <w:pgMar w:top="1440" w:right="2160" w:bottom="1440" w:left="1440" w:header="450" w:footer="720" w:gutter="0"/>
      <w:paperSrc w:first="8" w:other="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663" w:rsidRDefault="008D4663" w:rsidP="00A204E9">
      <w:r>
        <w:separator/>
      </w:r>
    </w:p>
  </w:endnote>
  <w:endnote w:type="continuationSeparator" w:id="0">
    <w:p w:rsidR="008D4663" w:rsidRDefault="008D4663" w:rsidP="00A2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8EB" w:rsidRDefault="000E5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B91" w:rsidRPr="007F1E9A" w:rsidRDefault="00321B91" w:rsidP="007F1E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B91" w:rsidRPr="000E58EB" w:rsidRDefault="00321B91" w:rsidP="000E58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B91" w:rsidRPr="00D57852" w:rsidRDefault="00321B91" w:rsidP="00D57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663" w:rsidRDefault="008D4663" w:rsidP="00A204E9">
      <w:r>
        <w:separator/>
      </w:r>
    </w:p>
  </w:footnote>
  <w:footnote w:type="continuationSeparator" w:id="0">
    <w:p w:rsidR="008D4663" w:rsidRDefault="008D4663" w:rsidP="00A2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8EB" w:rsidRDefault="000E58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B91" w:rsidRPr="000E58EB" w:rsidRDefault="00321B91" w:rsidP="000E58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B91" w:rsidRPr="000E58EB" w:rsidRDefault="00321B91" w:rsidP="000E58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B91" w:rsidRPr="00D57852" w:rsidRDefault="00321B91" w:rsidP="00D57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27E1F"/>
    <w:multiLevelType w:val="hybridMultilevel"/>
    <w:tmpl w:val="645A5EC2"/>
    <w:lvl w:ilvl="0" w:tplc="C9CE703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A2DEE"/>
    <w:multiLevelType w:val="hybridMultilevel"/>
    <w:tmpl w:val="EDC2E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1716F"/>
    <w:multiLevelType w:val="hybridMultilevel"/>
    <w:tmpl w:val="EB4EA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B1910"/>
    <w:multiLevelType w:val="hybridMultilevel"/>
    <w:tmpl w:val="C5E44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F35FA"/>
    <w:multiLevelType w:val="hybridMultilevel"/>
    <w:tmpl w:val="04DE31A0"/>
    <w:lvl w:ilvl="0" w:tplc="4B60F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2047D3"/>
    <w:multiLevelType w:val="hybridMultilevel"/>
    <w:tmpl w:val="874CD25A"/>
    <w:lvl w:ilvl="0" w:tplc="30F2432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3036"/>
    <w:rsid w:val="00001AE3"/>
    <w:rsid w:val="00007C41"/>
    <w:rsid w:val="00022F79"/>
    <w:rsid w:val="000269A1"/>
    <w:rsid w:val="000441E7"/>
    <w:rsid w:val="0004429E"/>
    <w:rsid w:val="0006002B"/>
    <w:rsid w:val="00075A65"/>
    <w:rsid w:val="00075B4D"/>
    <w:rsid w:val="00076EB6"/>
    <w:rsid w:val="00094367"/>
    <w:rsid w:val="000A260E"/>
    <w:rsid w:val="000A2AD2"/>
    <w:rsid w:val="000B1270"/>
    <w:rsid w:val="000B1C08"/>
    <w:rsid w:val="000B5D39"/>
    <w:rsid w:val="000D0418"/>
    <w:rsid w:val="000D1E1F"/>
    <w:rsid w:val="000D4F08"/>
    <w:rsid w:val="000E310B"/>
    <w:rsid w:val="000E58EB"/>
    <w:rsid w:val="000E73C0"/>
    <w:rsid w:val="000F5780"/>
    <w:rsid w:val="001346F5"/>
    <w:rsid w:val="001349D2"/>
    <w:rsid w:val="001354BD"/>
    <w:rsid w:val="00140407"/>
    <w:rsid w:val="00143B7A"/>
    <w:rsid w:val="00156967"/>
    <w:rsid w:val="00191F3A"/>
    <w:rsid w:val="001946C1"/>
    <w:rsid w:val="001A3F79"/>
    <w:rsid w:val="001C2246"/>
    <w:rsid w:val="001E56D2"/>
    <w:rsid w:val="002009C5"/>
    <w:rsid w:val="0020353F"/>
    <w:rsid w:val="00210524"/>
    <w:rsid w:val="00210745"/>
    <w:rsid w:val="00215DF4"/>
    <w:rsid w:val="0022522C"/>
    <w:rsid w:val="0022592E"/>
    <w:rsid w:val="00230845"/>
    <w:rsid w:val="002809EB"/>
    <w:rsid w:val="002B46EC"/>
    <w:rsid w:val="002B6EBC"/>
    <w:rsid w:val="002D42B3"/>
    <w:rsid w:val="002D45D7"/>
    <w:rsid w:val="002E753E"/>
    <w:rsid w:val="002F318D"/>
    <w:rsid w:val="0030495A"/>
    <w:rsid w:val="00304963"/>
    <w:rsid w:val="00317A63"/>
    <w:rsid w:val="00321B91"/>
    <w:rsid w:val="00333AA6"/>
    <w:rsid w:val="003525AF"/>
    <w:rsid w:val="0036335E"/>
    <w:rsid w:val="00382212"/>
    <w:rsid w:val="00382BF2"/>
    <w:rsid w:val="003B544C"/>
    <w:rsid w:val="003B5C80"/>
    <w:rsid w:val="003D493E"/>
    <w:rsid w:val="003F3320"/>
    <w:rsid w:val="003F654C"/>
    <w:rsid w:val="00421974"/>
    <w:rsid w:val="0042294C"/>
    <w:rsid w:val="00423F37"/>
    <w:rsid w:val="004363E5"/>
    <w:rsid w:val="004377CE"/>
    <w:rsid w:val="00463EE9"/>
    <w:rsid w:val="00464A75"/>
    <w:rsid w:val="00476502"/>
    <w:rsid w:val="00486910"/>
    <w:rsid w:val="00486BBF"/>
    <w:rsid w:val="00487178"/>
    <w:rsid w:val="00487F3E"/>
    <w:rsid w:val="00492C13"/>
    <w:rsid w:val="00496E07"/>
    <w:rsid w:val="004A5F91"/>
    <w:rsid w:val="004B702A"/>
    <w:rsid w:val="004E45D4"/>
    <w:rsid w:val="005167A0"/>
    <w:rsid w:val="005219DE"/>
    <w:rsid w:val="00542B21"/>
    <w:rsid w:val="005447B3"/>
    <w:rsid w:val="00546492"/>
    <w:rsid w:val="00550777"/>
    <w:rsid w:val="00552AE5"/>
    <w:rsid w:val="005536F1"/>
    <w:rsid w:val="0056253D"/>
    <w:rsid w:val="00562941"/>
    <w:rsid w:val="00565EBD"/>
    <w:rsid w:val="00571ADE"/>
    <w:rsid w:val="00577CA1"/>
    <w:rsid w:val="005A4C3B"/>
    <w:rsid w:val="005A7AF5"/>
    <w:rsid w:val="005B6815"/>
    <w:rsid w:val="005C1CE1"/>
    <w:rsid w:val="005C2BA8"/>
    <w:rsid w:val="005D09C1"/>
    <w:rsid w:val="005D259E"/>
    <w:rsid w:val="005D6FC3"/>
    <w:rsid w:val="005E6A74"/>
    <w:rsid w:val="005F169F"/>
    <w:rsid w:val="005F3624"/>
    <w:rsid w:val="005F61D4"/>
    <w:rsid w:val="005F700E"/>
    <w:rsid w:val="006012F4"/>
    <w:rsid w:val="006064C8"/>
    <w:rsid w:val="00614E0D"/>
    <w:rsid w:val="006406BE"/>
    <w:rsid w:val="00647AFE"/>
    <w:rsid w:val="006579F6"/>
    <w:rsid w:val="00666692"/>
    <w:rsid w:val="00673D7E"/>
    <w:rsid w:val="0068020F"/>
    <w:rsid w:val="0068506E"/>
    <w:rsid w:val="00695785"/>
    <w:rsid w:val="006A0971"/>
    <w:rsid w:val="006B2AA0"/>
    <w:rsid w:val="006F07EC"/>
    <w:rsid w:val="006F13E4"/>
    <w:rsid w:val="007410B6"/>
    <w:rsid w:val="007529F7"/>
    <w:rsid w:val="00753EB2"/>
    <w:rsid w:val="00764551"/>
    <w:rsid w:val="00765276"/>
    <w:rsid w:val="00773036"/>
    <w:rsid w:val="0078639B"/>
    <w:rsid w:val="00787A43"/>
    <w:rsid w:val="007925FD"/>
    <w:rsid w:val="007B0F53"/>
    <w:rsid w:val="007F0794"/>
    <w:rsid w:val="007F14E5"/>
    <w:rsid w:val="007F1E9A"/>
    <w:rsid w:val="007F412A"/>
    <w:rsid w:val="007F60B3"/>
    <w:rsid w:val="007F7CF5"/>
    <w:rsid w:val="00823108"/>
    <w:rsid w:val="008270F5"/>
    <w:rsid w:val="00830656"/>
    <w:rsid w:val="00854D64"/>
    <w:rsid w:val="00863B30"/>
    <w:rsid w:val="00874168"/>
    <w:rsid w:val="00876AF7"/>
    <w:rsid w:val="00883F53"/>
    <w:rsid w:val="00885ED5"/>
    <w:rsid w:val="00886AF3"/>
    <w:rsid w:val="00893176"/>
    <w:rsid w:val="008B38B6"/>
    <w:rsid w:val="008B71C9"/>
    <w:rsid w:val="008C044A"/>
    <w:rsid w:val="008C0A79"/>
    <w:rsid w:val="008C1D58"/>
    <w:rsid w:val="008C433E"/>
    <w:rsid w:val="008C581F"/>
    <w:rsid w:val="008C5BDD"/>
    <w:rsid w:val="008D031A"/>
    <w:rsid w:val="008D4663"/>
    <w:rsid w:val="008E64C2"/>
    <w:rsid w:val="009061DB"/>
    <w:rsid w:val="009121DC"/>
    <w:rsid w:val="0092039C"/>
    <w:rsid w:val="009218BC"/>
    <w:rsid w:val="00922EC0"/>
    <w:rsid w:val="00925B1C"/>
    <w:rsid w:val="00936507"/>
    <w:rsid w:val="00952040"/>
    <w:rsid w:val="00963AB2"/>
    <w:rsid w:val="00964C79"/>
    <w:rsid w:val="009758C5"/>
    <w:rsid w:val="009947C0"/>
    <w:rsid w:val="009A09F7"/>
    <w:rsid w:val="009B0561"/>
    <w:rsid w:val="009D071D"/>
    <w:rsid w:val="009F2885"/>
    <w:rsid w:val="009F66D3"/>
    <w:rsid w:val="00A01356"/>
    <w:rsid w:val="00A03415"/>
    <w:rsid w:val="00A101FA"/>
    <w:rsid w:val="00A1515B"/>
    <w:rsid w:val="00A204E9"/>
    <w:rsid w:val="00A24AF3"/>
    <w:rsid w:val="00A269F8"/>
    <w:rsid w:val="00A3153E"/>
    <w:rsid w:val="00A322EC"/>
    <w:rsid w:val="00A36A45"/>
    <w:rsid w:val="00A434D5"/>
    <w:rsid w:val="00A522EF"/>
    <w:rsid w:val="00A52784"/>
    <w:rsid w:val="00A53CB1"/>
    <w:rsid w:val="00A53E28"/>
    <w:rsid w:val="00A577D2"/>
    <w:rsid w:val="00A70A51"/>
    <w:rsid w:val="00A778CD"/>
    <w:rsid w:val="00A912F3"/>
    <w:rsid w:val="00A943A7"/>
    <w:rsid w:val="00AA1D45"/>
    <w:rsid w:val="00AA23AB"/>
    <w:rsid w:val="00AA7A3A"/>
    <w:rsid w:val="00AB4787"/>
    <w:rsid w:val="00AB7698"/>
    <w:rsid w:val="00AB7E43"/>
    <w:rsid w:val="00AC2613"/>
    <w:rsid w:val="00AF6042"/>
    <w:rsid w:val="00B03044"/>
    <w:rsid w:val="00B03C63"/>
    <w:rsid w:val="00B24E91"/>
    <w:rsid w:val="00B70882"/>
    <w:rsid w:val="00B715D3"/>
    <w:rsid w:val="00B7181C"/>
    <w:rsid w:val="00B740AA"/>
    <w:rsid w:val="00B758A7"/>
    <w:rsid w:val="00B86BC1"/>
    <w:rsid w:val="00BA1C67"/>
    <w:rsid w:val="00BA1E44"/>
    <w:rsid w:val="00BA67D3"/>
    <w:rsid w:val="00BB20DD"/>
    <w:rsid w:val="00BB63BC"/>
    <w:rsid w:val="00BB6768"/>
    <w:rsid w:val="00BE5386"/>
    <w:rsid w:val="00BF4358"/>
    <w:rsid w:val="00C075B2"/>
    <w:rsid w:val="00C16ABA"/>
    <w:rsid w:val="00C173CA"/>
    <w:rsid w:val="00C20BE5"/>
    <w:rsid w:val="00C21073"/>
    <w:rsid w:val="00C33F0B"/>
    <w:rsid w:val="00C404DB"/>
    <w:rsid w:val="00C62B16"/>
    <w:rsid w:val="00C705A3"/>
    <w:rsid w:val="00C71697"/>
    <w:rsid w:val="00C73859"/>
    <w:rsid w:val="00C813D3"/>
    <w:rsid w:val="00C81496"/>
    <w:rsid w:val="00C84BAB"/>
    <w:rsid w:val="00C95112"/>
    <w:rsid w:val="00CA4F93"/>
    <w:rsid w:val="00CA5F72"/>
    <w:rsid w:val="00CC191F"/>
    <w:rsid w:val="00CC22BE"/>
    <w:rsid w:val="00CF5955"/>
    <w:rsid w:val="00D137BF"/>
    <w:rsid w:val="00D14989"/>
    <w:rsid w:val="00D403A5"/>
    <w:rsid w:val="00D42EC8"/>
    <w:rsid w:val="00D437C5"/>
    <w:rsid w:val="00D57852"/>
    <w:rsid w:val="00D6352D"/>
    <w:rsid w:val="00D67F8E"/>
    <w:rsid w:val="00D7392B"/>
    <w:rsid w:val="00D81189"/>
    <w:rsid w:val="00D8438F"/>
    <w:rsid w:val="00D8662A"/>
    <w:rsid w:val="00D87E5E"/>
    <w:rsid w:val="00DB2C56"/>
    <w:rsid w:val="00DB431B"/>
    <w:rsid w:val="00DB61F4"/>
    <w:rsid w:val="00DE72BF"/>
    <w:rsid w:val="00E02AB7"/>
    <w:rsid w:val="00E04112"/>
    <w:rsid w:val="00E11E67"/>
    <w:rsid w:val="00E23DD1"/>
    <w:rsid w:val="00E3464B"/>
    <w:rsid w:val="00E61662"/>
    <w:rsid w:val="00E77698"/>
    <w:rsid w:val="00EA5F4E"/>
    <w:rsid w:val="00EB4768"/>
    <w:rsid w:val="00EB6BF9"/>
    <w:rsid w:val="00EC4949"/>
    <w:rsid w:val="00ED0A11"/>
    <w:rsid w:val="00ED1615"/>
    <w:rsid w:val="00ED6D39"/>
    <w:rsid w:val="00EF09A1"/>
    <w:rsid w:val="00EF1B36"/>
    <w:rsid w:val="00F02B49"/>
    <w:rsid w:val="00F05350"/>
    <w:rsid w:val="00F225C0"/>
    <w:rsid w:val="00F24BD5"/>
    <w:rsid w:val="00F31CF4"/>
    <w:rsid w:val="00F354D5"/>
    <w:rsid w:val="00F401BB"/>
    <w:rsid w:val="00F46B6B"/>
    <w:rsid w:val="00F6761F"/>
    <w:rsid w:val="00F73EA4"/>
    <w:rsid w:val="00F80E10"/>
    <w:rsid w:val="00F82B02"/>
    <w:rsid w:val="00F96A75"/>
    <w:rsid w:val="00FA34D0"/>
    <w:rsid w:val="00FB68B1"/>
    <w:rsid w:val="00FC16E9"/>
    <w:rsid w:val="00FC4F28"/>
    <w:rsid w:val="00FD0CE5"/>
    <w:rsid w:val="00FE0728"/>
    <w:rsid w:val="00FF2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16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D81189"/>
    <w:pPr>
      <w:tabs>
        <w:tab w:val="center" w:pos="4680"/>
        <w:tab w:val="right" w:pos="9360"/>
      </w:tabs>
    </w:pPr>
  </w:style>
  <w:style w:type="character" w:customStyle="1" w:styleId="HeaderChar">
    <w:name w:val="Header Char"/>
    <w:basedOn w:val="DefaultParagraphFont"/>
    <w:link w:val="Header"/>
    <w:rsid w:val="00D81189"/>
    <w:rPr>
      <w:rFonts w:ascii="Courier" w:hAnsi="Courier"/>
      <w:sz w:val="24"/>
    </w:rPr>
  </w:style>
  <w:style w:type="character" w:customStyle="1" w:styleId="FooterChar">
    <w:name w:val="Footer Char"/>
    <w:basedOn w:val="DefaultParagraphFont"/>
    <w:link w:val="Footer"/>
    <w:uiPriority w:val="99"/>
    <w:rsid w:val="0068506E"/>
    <w:rPr>
      <w:rFonts w:ascii="Courier" w:hAnsi="Courier"/>
      <w:sz w:val="24"/>
    </w:rPr>
  </w:style>
  <w:style w:type="paragraph" w:styleId="BalloonText">
    <w:name w:val="Balloon Text"/>
    <w:basedOn w:val="Normal"/>
    <w:link w:val="BalloonTextChar"/>
    <w:uiPriority w:val="99"/>
    <w:semiHidden/>
    <w:unhideWhenUsed/>
    <w:rsid w:val="003B544C"/>
    <w:rPr>
      <w:rFonts w:ascii="Tahoma" w:hAnsi="Tahoma" w:cs="Tahoma"/>
      <w:sz w:val="16"/>
      <w:szCs w:val="16"/>
    </w:rPr>
  </w:style>
  <w:style w:type="character" w:customStyle="1" w:styleId="BalloonTextChar">
    <w:name w:val="Balloon Text Char"/>
    <w:basedOn w:val="DefaultParagraphFont"/>
    <w:link w:val="BalloonText"/>
    <w:uiPriority w:val="99"/>
    <w:semiHidden/>
    <w:rsid w:val="003B544C"/>
    <w:rPr>
      <w:rFonts w:ascii="Tahoma" w:hAnsi="Tahoma" w:cs="Tahoma"/>
      <w:sz w:val="16"/>
      <w:szCs w:val="16"/>
    </w:rPr>
  </w:style>
  <w:style w:type="character" w:customStyle="1" w:styleId="libtext1">
    <w:name w:val="libtext1"/>
    <w:basedOn w:val="DefaultParagraphFont"/>
    <w:rsid w:val="000D0418"/>
    <w:rPr>
      <w:rFonts w:ascii="Arial" w:hAnsi="Arial" w:cs="Arial" w:hint="default"/>
      <w:color w:val="000000"/>
      <w:sz w:val="20"/>
      <w:szCs w:val="20"/>
    </w:rPr>
  </w:style>
  <w:style w:type="character" w:customStyle="1" w:styleId="libtext">
    <w:name w:val="libtext"/>
    <w:basedOn w:val="DefaultParagraphFont"/>
    <w:rsid w:val="000D0418"/>
  </w:style>
  <w:style w:type="paragraph" w:styleId="BodyText2">
    <w:name w:val="Body Text 2"/>
    <w:basedOn w:val="Normal"/>
    <w:link w:val="BodyText2Char"/>
    <w:semiHidden/>
    <w:unhideWhenUsed/>
    <w:rsid w:val="007F14E5"/>
    <w:pPr>
      <w:tabs>
        <w:tab w:val="left" w:pos="6210"/>
        <w:tab w:val="left" w:pos="6624"/>
      </w:tabs>
      <w:overflowPunct w:val="0"/>
      <w:autoSpaceDE w:val="0"/>
      <w:autoSpaceDN w:val="0"/>
      <w:adjustRightInd w:val="0"/>
      <w:spacing w:line="240" w:lineRule="exact"/>
      <w:jc w:val="both"/>
    </w:pPr>
    <w:rPr>
      <w:rFonts w:ascii="Courier New" w:hAnsi="Courier New"/>
    </w:rPr>
  </w:style>
  <w:style w:type="character" w:customStyle="1" w:styleId="BodyText2Char">
    <w:name w:val="Body Text 2 Char"/>
    <w:basedOn w:val="DefaultParagraphFont"/>
    <w:link w:val="BodyText2"/>
    <w:semiHidden/>
    <w:rsid w:val="007F14E5"/>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123337">
      <w:bodyDiv w:val="1"/>
      <w:marLeft w:val="0"/>
      <w:marRight w:val="0"/>
      <w:marTop w:val="0"/>
      <w:marBottom w:val="0"/>
      <w:divBdr>
        <w:top w:val="none" w:sz="0" w:space="0" w:color="auto"/>
        <w:left w:val="none" w:sz="0" w:space="0" w:color="auto"/>
        <w:bottom w:val="none" w:sz="0" w:space="0" w:color="auto"/>
        <w:right w:val="none" w:sz="0" w:space="0" w:color="auto"/>
      </w:divBdr>
    </w:div>
    <w:div w:id="520902348">
      <w:bodyDiv w:val="1"/>
      <w:marLeft w:val="0"/>
      <w:marRight w:val="0"/>
      <w:marTop w:val="0"/>
      <w:marBottom w:val="0"/>
      <w:divBdr>
        <w:top w:val="none" w:sz="0" w:space="0" w:color="auto"/>
        <w:left w:val="none" w:sz="0" w:space="0" w:color="auto"/>
        <w:bottom w:val="none" w:sz="0" w:space="0" w:color="auto"/>
        <w:right w:val="none" w:sz="0" w:space="0" w:color="auto"/>
      </w:divBdr>
    </w:div>
    <w:div w:id="662243285">
      <w:bodyDiv w:val="1"/>
      <w:marLeft w:val="0"/>
      <w:marRight w:val="0"/>
      <w:marTop w:val="0"/>
      <w:marBottom w:val="0"/>
      <w:divBdr>
        <w:top w:val="none" w:sz="0" w:space="0" w:color="auto"/>
        <w:left w:val="none" w:sz="0" w:space="0" w:color="auto"/>
        <w:bottom w:val="none" w:sz="0" w:space="0" w:color="auto"/>
        <w:right w:val="none" w:sz="0" w:space="0" w:color="auto"/>
      </w:divBdr>
    </w:div>
    <w:div w:id="849878210">
      <w:bodyDiv w:val="1"/>
      <w:marLeft w:val="0"/>
      <w:marRight w:val="0"/>
      <w:marTop w:val="0"/>
      <w:marBottom w:val="0"/>
      <w:divBdr>
        <w:top w:val="none" w:sz="0" w:space="0" w:color="auto"/>
        <w:left w:val="none" w:sz="0" w:space="0" w:color="auto"/>
        <w:bottom w:val="none" w:sz="0" w:space="0" w:color="auto"/>
        <w:right w:val="none" w:sz="0" w:space="0" w:color="auto"/>
      </w:divBdr>
    </w:div>
    <w:div w:id="866718126">
      <w:bodyDiv w:val="1"/>
      <w:marLeft w:val="0"/>
      <w:marRight w:val="0"/>
      <w:marTop w:val="0"/>
      <w:marBottom w:val="0"/>
      <w:divBdr>
        <w:top w:val="none" w:sz="0" w:space="0" w:color="auto"/>
        <w:left w:val="none" w:sz="0" w:space="0" w:color="auto"/>
        <w:bottom w:val="none" w:sz="0" w:space="0" w:color="auto"/>
        <w:right w:val="none" w:sz="0" w:space="0" w:color="auto"/>
      </w:divBdr>
    </w:div>
    <w:div w:id="959341929">
      <w:bodyDiv w:val="1"/>
      <w:marLeft w:val="0"/>
      <w:marRight w:val="0"/>
      <w:marTop w:val="0"/>
      <w:marBottom w:val="0"/>
      <w:divBdr>
        <w:top w:val="none" w:sz="0" w:space="0" w:color="auto"/>
        <w:left w:val="none" w:sz="0" w:space="0" w:color="auto"/>
        <w:bottom w:val="none" w:sz="0" w:space="0" w:color="auto"/>
        <w:right w:val="none" w:sz="0" w:space="0" w:color="auto"/>
      </w:divBdr>
    </w:div>
    <w:div w:id="1314410505">
      <w:bodyDiv w:val="1"/>
      <w:marLeft w:val="0"/>
      <w:marRight w:val="0"/>
      <w:marTop w:val="0"/>
      <w:marBottom w:val="0"/>
      <w:divBdr>
        <w:top w:val="none" w:sz="0" w:space="0" w:color="auto"/>
        <w:left w:val="none" w:sz="0" w:space="0" w:color="auto"/>
        <w:bottom w:val="none" w:sz="0" w:space="0" w:color="auto"/>
        <w:right w:val="none" w:sz="0" w:space="0" w:color="auto"/>
      </w:divBdr>
    </w:div>
    <w:div w:id="1524368387">
      <w:bodyDiv w:val="1"/>
      <w:marLeft w:val="0"/>
      <w:marRight w:val="0"/>
      <w:marTop w:val="0"/>
      <w:marBottom w:val="0"/>
      <w:divBdr>
        <w:top w:val="none" w:sz="0" w:space="0" w:color="auto"/>
        <w:left w:val="none" w:sz="0" w:space="0" w:color="auto"/>
        <w:bottom w:val="none" w:sz="0" w:space="0" w:color="auto"/>
        <w:right w:val="none" w:sz="0" w:space="0" w:color="auto"/>
      </w:divBdr>
    </w:div>
    <w:div w:id="1573464541">
      <w:bodyDiv w:val="1"/>
      <w:marLeft w:val="0"/>
      <w:marRight w:val="0"/>
      <w:marTop w:val="0"/>
      <w:marBottom w:val="0"/>
      <w:divBdr>
        <w:top w:val="none" w:sz="0" w:space="0" w:color="auto"/>
        <w:left w:val="none" w:sz="0" w:space="0" w:color="auto"/>
        <w:bottom w:val="none" w:sz="0" w:space="0" w:color="auto"/>
        <w:right w:val="none" w:sz="0" w:space="0" w:color="auto"/>
      </w:divBdr>
    </w:div>
    <w:div w:id="1705206592">
      <w:bodyDiv w:val="1"/>
      <w:marLeft w:val="0"/>
      <w:marRight w:val="0"/>
      <w:marTop w:val="0"/>
      <w:marBottom w:val="0"/>
      <w:divBdr>
        <w:top w:val="none" w:sz="0" w:space="0" w:color="auto"/>
        <w:left w:val="none" w:sz="0" w:space="0" w:color="auto"/>
        <w:bottom w:val="none" w:sz="0" w:space="0" w:color="auto"/>
        <w:right w:val="none" w:sz="0" w:space="0" w:color="auto"/>
      </w:divBdr>
    </w:div>
    <w:div w:id="191686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2020-03-24T16:29:00Z</dcterms:created>
  <dcterms:modified xsi:type="dcterms:W3CDTF">2020-04-21T16:14:00Z</dcterms:modified>
  <cp:category/>
</cp:coreProperties>
</file>