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p>
    <w:p w:rsidR="004E45D4" w:rsidRDefault="00571ADE" w:rsidP="00571ADE">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DOCKET NUMBER:  BC-20</w:t>
      </w:r>
      <w:r w:rsidR="000242BC">
        <w:rPr>
          <w:rFonts w:ascii="Courier New" w:hAnsi="Courier New"/>
        </w:rPr>
        <w:t>10-0</w:t>
      </w:r>
      <w:r w:rsidR="008256B8">
        <w:rPr>
          <w:rFonts w:ascii="Courier New" w:hAnsi="Courier New"/>
        </w:rPr>
        <w:t>3887</w:t>
      </w:r>
    </w:p>
    <w:p w:rsidR="00571ADE" w:rsidRDefault="00440DB0" w:rsidP="00571ADE">
      <w:pPr>
        <w:tabs>
          <w:tab w:val="left" w:pos="288"/>
          <w:tab w:val="left" w:pos="4752"/>
        </w:tabs>
        <w:spacing w:line="240" w:lineRule="exact"/>
        <w:ind w:right="-720"/>
        <w:rPr>
          <w:rFonts w:ascii="Courier New" w:hAnsi="Courier New"/>
        </w:rPr>
      </w:pPr>
      <w:r>
        <w:rPr>
          <w:rFonts w:ascii="Courier New" w:hAnsi="Courier New"/>
        </w:rPr>
        <w:tab/>
      </w: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sidR="0040470B">
        <w:rPr>
          <w:rFonts w:ascii="Courier New" w:hAnsi="Courier New"/>
        </w:rPr>
        <w:t>XXXXXXX</w:t>
      </w:r>
      <w:r>
        <w:rPr>
          <w:rFonts w:ascii="Courier New" w:hAnsi="Courier New"/>
        </w:rPr>
        <w:tab/>
        <w:t>COUNSEL:  NONE</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t>HEARING DESIRED:  NO</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8B71C9" w:rsidRDefault="008B71C9" w:rsidP="008B71C9">
      <w:pPr>
        <w:tabs>
          <w:tab w:val="left" w:pos="288"/>
          <w:tab w:val="left" w:pos="540"/>
          <w:tab w:val="left" w:pos="900"/>
          <w:tab w:val="left" w:pos="4752"/>
        </w:tabs>
        <w:spacing w:line="240" w:lineRule="exact"/>
        <w:ind w:right="-720"/>
        <w:jc w:val="both"/>
        <w:rPr>
          <w:rFonts w:ascii="Courier New" w:hAnsi="Courier New" w:cs="Courier New"/>
          <w:szCs w:val="24"/>
        </w:rPr>
      </w:pPr>
      <w:r w:rsidRPr="001F07FC">
        <w:rPr>
          <w:rFonts w:ascii="Courier New" w:hAnsi="Courier New" w:cs="Courier New"/>
          <w:szCs w:val="24"/>
        </w:rPr>
        <w:t>H</w:t>
      </w:r>
      <w:r>
        <w:rPr>
          <w:rFonts w:ascii="Courier New" w:hAnsi="Courier New" w:cs="Courier New"/>
          <w:szCs w:val="24"/>
        </w:rPr>
        <w:t>is</w:t>
      </w:r>
      <w:r w:rsidRPr="001F07FC">
        <w:rPr>
          <w:rFonts w:ascii="Courier New" w:hAnsi="Courier New" w:cs="Courier New"/>
          <w:szCs w:val="24"/>
        </w:rPr>
        <w:t xml:space="preserve"> </w:t>
      </w:r>
      <w:r w:rsidR="008256B8">
        <w:rPr>
          <w:rFonts w:ascii="Courier New" w:hAnsi="Courier New" w:cs="Courier New"/>
          <w:szCs w:val="24"/>
        </w:rPr>
        <w:t>Meritorious Service Medal (MSM) be upgraded to a Bronze Star Medal (BSM).</w:t>
      </w: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DD56B2" w:rsidRDefault="008256B8" w:rsidP="00571ADE">
      <w:pPr>
        <w:tabs>
          <w:tab w:val="left" w:pos="288"/>
          <w:tab w:val="left" w:pos="4752"/>
        </w:tabs>
        <w:spacing w:line="240" w:lineRule="exact"/>
        <w:ind w:right="-720"/>
        <w:jc w:val="both"/>
        <w:rPr>
          <w:rFonts w:ascii="Courier New" w:hAnsi="Courier New"/>
        </w:rPr>
      </w:pPr>
      <w:r>
        <w:rPr>
          <w:rFonts w:ascii="Courier New" w:hAnsi="Courier New"/>
        </w:rPr>
        <w:t>His accomplishments while deployed in support of Operation IRAQI FREEDOM</w:t>
      </w:r>
      <w:r w:rsidR="00DD56B2">
        <w:rPr>
          <w:rFonts w:ascii="Courier New" w:hAnsi="Courier New"/>
        </w:rPr>
        <w:t xml:space="preserve"> met the requirements for award of the BSM as prescribed by DoD Instruction 1348.33-M, </w:t>
      </w:r>
      <w:r w:rsidR="00DD56B2" w:rsidRPr="00DD56B2">
        <w:rPr>
          <w:rFonts w:ascii="Courier New" w:hAnsi="Courier New"/>
          <w:i/>
        </w:rPr>
        <w:t xml:space="preserve">Military </w:t>
      </w:r>
      <w:r w:rsidR="00DD56B2">
        <w:rPr>
          <w:rFonts w:ascii="Courier New" w:hAnsi="Courier New"/>
          <w:i/>
        </w:rPr>
        <w:t>Awards Program</w:t>
      </w:r>
      <w:r w:rsidR="003C63EE">
        <w:rPr>
          <w:rFonts w:ascii="Courier New" w:hAnsi="Courier New"/>
          <w:i/>
        </w:rPr>
        <w:t>;</w:t>
      </w:r>
      <w:r w:rsidR="00DD56B2">
        <w:rPr>
          <w:rFonts w:ascii="Courier New" w:hAnsi="Courier New"/>
        </w:rPr>
        <w:t xml:space="preserve">        AFI 36-2803, </w:t>
      </w:r>
      <w:r w:rsidR="00DD56B2" w:rsidRPr="00DD56B2">
        <w:rPr>
          <w:rFonts w:ascii="Courier New" w:hAnsi="Courier New"/>
          <w:i/>
        </w:rPr>
        <w:t>The Air Force Awards and Decorations Program</w:t>
      </w:r>
      <w:r w:rsidR="003C63EE">
        <w:rPr>
          <w:rFonts w:ascii="Courier New" w:hAnsi="Courier New"/>
          <w:i/>
        </w:rPr>
        <w:t>;</w:t>
      </w:r>
      <w:r w:rsidR="00DD56B2">
        <w:rPr>
          <w:rFonts w:ascii="Courier New" w:hAnsi="Courier New"/>
        </w:rPr>
        <w:t xml:space="preserve"> and AR 600-80-22, </w:t>
      </w:r>
      <w:r w:rsidR="00DD56B2" w:rsidRPr="00DD56B2">
        <w:rPr>
          <w:rFonts w:ascii="Courier New" w:hAnsi="Courier New"/>
          <w:i/>
        </w:rPr>
        <w:t>Military Awards</w:t>
      </w:r>
      <w:r w:rsidR="00DD56B2">
        <w:rPr>
          <w:rFonts w:ascii="Courier New" w:hAnsi="Courier New"/>
        </w:rPr>
        <w:t>.  Mistakes were made while processing his BSM recommendation that no one was willing to correct, which resulted in him being awarded the MSM instead of the BSM.</w:t>
      </w:r>
    </w:p>
    <w:p w:rsidR="00DD56B2" w:rsidRDefault="00DD56B2" w:rsidP="00571ADE">
      <w:pPr>
        <w:tabs>
          <w:tab w:val="left" w:pos="288"/>
          <w:tab w:val="left" w:pos="4752"/>
        </w:tabs>
        <w:spacing w:line="240" w:lineRule="exact"/>
        <w:ind w:right="-720"/>
        <w:jc w:val="both"/>
        <w:rPr>
          <w:rFonts w:ascii="Courier New" w:hAnsi="Courier New"/>
        </w:rPr>
      </w:pPr>
    </w:p>
    <w:p w:rsidR="000242BC" w:rsidRDefault="008B71C9" w:rsidP="00571ADE">
      <w:pPr>
        <w:tabs>
          <w:tab w:val="left" w:pos="288"/>
          <w:tab w:val="left" w:pos="4752"/>
        </w:tabs>
        <w:spacing w:line="240" w:lineRule="exact"/>
        <w:ind w:right="-720"/>
        <w:jc w:val="both"/>
        <w:rPr>
          <w:rFonts w:ascii="Courier New" w:hAnsi="Courier New"/>
        </w:rPr>
      </w:pPr>
      <w:r>
        <w:rPr>
          <w:rFonts w:ascii="Courier New" w:hAnsi="Courier New"/>
        </w:rPr>
        <w:t xml:space="preserve">In support of his </w:t>
      </w:r>
      <w:r w:rsidR="00DD56B2">
        <w:rPr>
          <w:rFonts w:ascii="Courier New" w:hAnsi="Courier New"/>
        </w:rPr>
        <w:t>request</w:t>
      </w:r>
      <w:r>
        <w:rPr>
          <w:rFonts w:ascii="Courier New" w:hAnsi="Courier New"/>
        </w:rPr>
        <w:t>, th</w:t>
      </w:r>
      <w:r w:rsidR="00496E07">
        <w:rPr>
          <w:rFonts w:ascii="Courier New" w:hAnsi="Courier New"/>
        </w:rPr>
        <w:t>e</w:t>
      </w:r>
      <w:r>
        <w:rPr>
          <w:rFonts w:ascii="Courier New" w:hAnsi="Courier New"/>
        </w:rPr>
        <w:t xml:space="preserve"> applicant provides </w:t>
      </w:r>
      <w:r w:rsidR="00013816">
        <w:rPr>
          <w:rFonts w:ascii="Courier New" w:hAnsi="Courier New"/>
        </w:rPr>
        <w:t xml:space="preserve">an expanded statement with 29 attachments, which include copies of </w:t>
      </w:r>
      <w:r w:rsidR="008B052C">
        <w:rPr>
          <w:rFonts w:ascii="Courier New" w:hAnsi="Courier New"/>
        </w:rPr>
        <w:t xml:space="preserve">e-mail </w:t>
      </w:r>
      <w:r w:rsidR="00013816">
        <w:rPr>
          <w:rFonts w:ascii="Courier New" w:hAnsi="Courier New"/>
        </w:rPr>
        <w:t xml:space="preserve">correspondence </w:t>
      </w:r>
      <w:r w:rsidR="003C63EE">
        <w:rPr>
          <w:rFonts w:ascii="Courier New" w:hAnsi="Courier New"/>
        </w:rPr>
        <w:t xml:space="preserve">and various supporting statements </w:t>
      </w:r>
      <w:r w:rsidR="00013816">
        <w:rPr>
          <w:rFonts w:ascii="Courier New" w:hAnsi="Courier New"/>
        </w:rPr>
        <w:t xml:space="preserve">related to </w:t>
      </w:r>
      <w:r w:rsidR="008B052C">
        <w:rPr>
          <w:rFonts w:ascii="Courier New" w:hAnsi="Courier New"/>
        </w:rPr>
        <w:t>the matter under review,</w:t>
      </w:r>
      <w:r w:rsidR="00013816">
        <w:rPr>
          <w:rFonts w:ascii="Courier New" w:hAnsi="Courier New"/>
        </w:rPr>
        <w:t xml:space="preserve"> </w:t>
      </w:r>
      <w:r w:rsidR="003C63EE">
        <w:rPr>
          <w:rFonts w:ascii="Courier New" w:hAnsi="Courier New"/>
        </w:rPr>
        <w:t>as well as</w:t>
      </w:r>
      <w:r w:rsidR="008B052C">
        <w:rPr>
          <w:rFonts w:ascii="Courier New" w:hAnsi="Courier New"/>
        </w:rPr>
        <w:t xml:space="preserve"> extracts of the governing directives/instructions</w:t>
      </w:r>
      <w:r w:rsidR="000242BC">
        <w:rPr>
          <w:rFonts w:ascii="Courier New" w:hAnsi="Courier New"/>
        </w:rPr>
        <w:t>.</w:t>
      </w:r>
    </w:p>
    <w:p w:rsidR="000242BC" w:rsidRDefault="000242BC"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rPr>
        <w:t>The applicant’s complete submission</w:t>
      </w:r>
      <w:r w:rsidR="008B71C9">
        <w:rPr>
          <w:rFonts w:ascii="Courier New" w:hAnsi="Courier New"/>
        </w:rPr>
        <w:t>, with attachments,</w:t>
      </w:r>
      <w:r>
        <w:rPr>
          <w:rFonts w:ascii="Courier New" w:hAnsi="Courier New"/>
        </w:rPr>
        <w:t xml:space="preserve"> is at Exhibit A.</w:t>
      </w: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w:t>
      </w:r>
      <w:r>
        <w:rPr>
          <w:rFonts w:ascii="Courier New" w:hAnsi="Courier New"/>
          <w:u w:val="single"/>
        </w:rPr>
        <w:t xml:space="preserve"> </w:t>
      </w:r>
      <w:r w:rsidRPr="008D031A">
        <w:rPr>
          <w:rFonts w:ascii="Courier New" w:hAnsi="Courier New"/>
          <w:u w:val="single"/>
        </w:rPr>
        <w:t>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1C5964" w:rsidRDefault="001C5964" w:rsidP="00571ADE">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Information extracted from the Military Personnel Data System (</w:t>
      </w:r>
      <w:proofErr w:type="spellStart"/>
      <w:r>
        <w:rPr>
          <w:rFonts w:ascii="Courier New" w:hAnsi="Courier New" w:cs="Courier New"/>
          <w:szCs w:val="24"/>
        </w:rPr>
        <w:t>MilPDS</w:t>
      </w:r>
      <w:proofErr w:type="spellEnd"/>
      <w:r>
        <w:rPr>
          <w:rFonts w:ascii="Courier New" w:hAnsi="Courier New" w:cs="Courier New"/>
          <w:szCs w:val="24"/>
        </w:rPr>
        <w:t>) indicates the applicant is currently serving in the Arizona Air National Guard (ANG) in the grade of senior master sergeant.</w:t>
      </w:r>
    </w:p>
    <w:p w:rsidR="001C5964" w:rsidRDefault="001C5964" w:rsidP="00571ADE">
      <w:pPr>
        <w:tabs>
          <w:tab w:val="left" w:pos="288"/>
          <w:tab w:val="left" w:pos="4752"/>
        </w:tabs>
        <w:spacing w:line="240" w:lineRule="exact"/>
        <w:ind w:right="-720"/>
        <w:jc w:val="both"/>
        <w:rPr>
          <w:rFonts w:ascii="Courier New" w:hAnsi="Courier New" w:cs="Courier New"/>
          <w:szCs w:val="24"/>
        </w:rPr>
      </w:pPr>
    </w:p>
    <w:p w:rsidR="001C5964" w:rsidRDefault="000242BC" w:rsidP="00571ADE">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The a</w:t>
      </w:r>
      <w:r w:rsidR="00FC4F28">
        <w:rPr>
          <w:rFonts w:ascii="Courier New" w:hAnsi="Courier New" w:cs="Courier New"/>
          <w:szCs w:val="24"/>
        </w:rPr>
        <w:t xml:space="preserve">pplicant’s military </w:t>
      </w:r>
      <w:r w:rsidR="00A577D2">
        <w:rPr>
          <w:rFonts w:ascii="Courier New" w:hAnsi="Courier New" w:cs="Courier New"/>
          <w:szCs w:val="24"/>
        </w:rPr>
        <w:t xml:space="preserve">personnel </w:t>
      </w:r>
      <w:r w:rsidR="00FC4F28">
        <w:rPr>
          <w:rFonts w:ascii="Courier New" w:hAnsi="Courier New" w:cs="Courier New"/>
          <w:szCs w:val="24"/>
        </w:rPr>
        <w:t xml:space="preserve">records indicate he </w:t>
      </w:r>
      <w:r w:rsidR="001C5964">
        <w:rPr>
          <w:rFonts w:ascii="Courier New" w:hAnsi="Courier New" w:cs="Courier New"/>
          <w:szCs w:val="24"/>
        </w:rPr>
        <w:t xml:space="preserve">was awarded the MSM, first oak leaf cluster (1 OLC), for outstanding non-combat achievement while deployed to Camp </w:t>
      </w:r>
      <w:proofErr w:type="spellStart"/>
      <w:r w:rsidR="001C5964">
        <w:rPr>
          <w:rFonts w:ascii="Courier New" w:hAnsi="Courier New" w:cs="Courier New"/>
          <w:szCs w:val="24"/>
        </w:rPr>
        <w:t>Bucca</w:t>
      </w:r>
      <w:proofErr w:type="spellEnd"/>
      <w:r w:rsidR="001C5964">
        <w:rPr>
          <w:rFonts w:ascii="Courier New" w:hAnsi="Courier New" w:cs="Courier New"/>
          <w:szCs w:val="24"/>
        </w:rPr>
        <w:t>, Iraq, during the period 11 Aug 06 through 27 Feb 07.</w:t>
      </w:r>
    </w:p>
    <w:p w:rsidR="001C5964" w:rsidRDefault="001C5964" w:rsidP="00571ADE">
      <w:pPr>
        <w:tabs>
          <w:tab w:val="left" w:pos="288"/>
          <w:tab w:val="left" w:pos="4752"/>
        </w:tabs>
        <w:spacing w:line="240" w:lineRule="exact"/>
        <w:ind w:right="-720"/>
        <w:jc w:val="both"/>
        <w:rPr>
          <w:rFonts w:ascii="Courier New" w:hAnsi="Courier New" w:cs="Courier New"/>
          <w:szCs w:val="24"/>
        </w:rPr>
      </w:pPr>
    </w:p>
    <w:p w:rsidR="00812E4F" w:rsidRDefault="00812E4F" w:rsidP="00812E4F">
      <w:pPr>
        <w:tabs>
          <w:tab w:val="left" w:pos="288"/>
          <w:tab w:val="left" w:pos="4752"/>
        </w:tabs>
        <w:spacing w:line="240" w:lineRule="exact"/>
        <w:ind w:right="-720"/>
        <w:jc w:val="both"/>
        <w:rPr>
          <w:rStyle w:val="libtext1"/>
          <w:rFonts w:ascii="Courier New" w:hAnsi="Courier New" w:cs="Courier New"/>
          <w:sz w:val="24"/>
          <w:szCs w:val="24"/>
        </w:rPr>
      </w:pPr>
    </w:p>
    <w:p w:rsidR="00812E4F" w:rsidRDefault="00812E4F" w:rsidP="00812E4F">
      <w:pPr>
        <w:tabs>
          <w:tab w:val="left" w:pos="288"/>
          <w:tab w:val="left" w:pos="4752"/>
        </w:tabs>
        <w:spacing w:line="240" w:lineRule="exact"/>
        <w:ind w:right="-720"/>
        <w:jc w:val="both"/>
        <w:rPr>
          <w:rStyle w:val="libtext1"/>
          <w:rFonts w:ascii="Courier New" w:hAnsi="Courier New" w:cs="Courier New"/>
          <w:sz w:val="24"/>
          <w:szCs w:val="24"/>
        </w:rPr>
      </w:pPr>
      <w:r w:rsidRPr="005F169F">
        <w:rPr>
          <w:rStyle w:val="libtext1"/>
          <w:rFonts w:ascii="Courier New" w:hAnsi="Courier New" w:cs="Courier New"/>
          <w:sz w:val="24"/>
          <w:szCs w:val="24"/>
        </w:rPr>
        <w:lastRenderedPageBreak/>
        <w:t xml:space="preserve">The </w:t>
      </w:r>
      <w:r>
        <w:rPr>
          <w:rStyle w:val="libtext1"/>
          <w:rFonts w:ascii="Courier New" w:hAnsi="Courier New" w:cs="Courier New"/>
          <w:sz w:val="24"/>
          <w:szCs w:val="24"/>
        </w:rPr>
        <w:t>BSM is awarded to a person in any branch of the military service who, while serving in any capacity with the armed forces of the United States on or after 7 Dec 41, shall have distinguished them</w:t>
      </w:r>
      <w:r w:rsidR="00336A73">
        <w:rPr>
          <w:rStyle w:val="libtext1"/>
          <w:rFonts w:ascii="Courier New" w:hAnsi="Courier New" w:cs="Courier New"/>
          <w:sz w:val="24"/>
          <w:szCs w:val="24"/>
        </w:rPr>
        <w:t xml:space="preserve"> </w:t>
      </w:r>
      <w:r>
        <w:rPr>
          <w:rStyle w:val="libtext1"/>
          <w:rFonts w:ascii="Courier New" w:hAnsi="Courier New" w:cs="Courier New"/>
          <w:sz w:val="24"/>
          <w:szCs w:val="24"/>
        </w:rPr>
        <w:t>self by heroic or meritorious achievement or service, not involving participation in aerial flight, in connection with military operations against an armed enemy.  The award recognizes acts of heroism performed in ground combat if they are of a lesser degree than that required for the Silver Star.  It also recognizes single acts of merit and meritorious service if the achievement or service is of a lesser degree than that deemed worthy of the Legion of Merit; but such service must have been accomplished with distinction.</w:t>
      </w:r>
    </w:p>
    <w:p w:rsidR="00812E4F" w:rsidRDefault="00812E4F" w:rsidP="00571ADE">
      <w:pPr>
        <w:tabs>
          <w:tab w:val="left" w:pos="288"/>
          <w:tab w:val="left" w:pos="4752"/>
        </w:tabs>
        <w:spacing w:line="240" w:lineRule="exact"/>
        <w:ind w:right="-720"/>
        <w:jc w:val="both"/>
        <w:rPr>
          <w:rFonts w:ascii="Courier New" w:hAnsi="Courier New" w:cs="Courier New"/>
          <w:szCs w:val="24"/>
        </w:rPr>
      </w:pPr>
    </w:p>
    <w:p w:rsidR="00812E4F" w:rsidRPr="00812E4F" w:rsidRDefault="00812E4F" w:rsidP="00571ADE">
      <w:pPr>
        <w:tabs>
          <w:tab w:val="left" w:pos="288"/>
          <w:tab w:val="left" w:pos="4752"/>
        </w:tabs>
        <w:spacing w:line="240" w:lineRule="exact"/>
        <w:ind w:right="-720"/>
        <w:jc w:val="both"/>
        <w:rPr>
          <w:rFonts w:ascii="Courier New" w:hAnsi="Courier New" w:cs="Courier New"/>
          <w:szCs w:val="24"/>
        </w:rPr>
      </w:pPr>
      <w:r w:rsidRPr="00812E4F">
        <w:rPr>
          <w:rFonts w:ascii="Courier New" w:hAnsi="Courier New" w:cs="Courier New"/>
          <w:szCs w:val="24"/>
        </w:rPr>
        <w:t xml:space="preserve">The MSM </w:t>
      </w:r>
      <w:r w:rsidRPr="00812E4F">
        <w:rPr>
          <w:rStyle w:val="libtext"/>
          <w:rFonts w:ascii="Courier New" w:hAnsi="Courier New" w:cs="Courier New"/>
          <w:color w:val="000000"/>
          <w:szCs w:val="24"/>
        </w:rPr>
        <w:t>was established as the counterpart of the Bronze Star Medal for the recognition of meritorious noncombatant service</w:t>
      </w:r>
      <w:r>
        <w:rPr>
          <w:rStyle w:val="libtext"/>
          <w:rFonts w:ascii="Courier New" w:hAnsi="Courier New" w:cs="Courier New"/>
          <w:color w:val="000000"/>
          <w:szCs w:val="24"/>
        </w:rPr>
        <w:t xml:space="preserve"> and may be </w:t>
      </w:r>
      <w:r w:rsidRPr="00812E4F">
        <w:rPr>
          <w:rStyle w:val="libtext"/>
          <w:rFonts w:ascii="Courier New" w:hAnsi="Courier New" w:cs="Courier New"/>
          <w:color w:val="000000"/>
          <w:szCs w:val="24"/>
        </w:rPr>
        <w:t>awarded to any member of the Armed Forces of the United States who distinguishes themselves by either outstanding achievement or meritorious service to the United States.</w:t>
      </w:r>
    </w:p>
    <w:p w:rsidR="00812E4F" w:rsidRDefault="00812E4F" w:rsidP="00571ADE">
      <w:pPr>
        <w:tabs>
          <w:tab w:val="left" w:pos="288"/>
          <w:tab w:val="left" w:pos="4752"/>
        </w:tabs>
        <w:spacing w:line="240" w:lineRule="exact"/>
        <w:ind w:right="-720"/>
        <w:jc w:val="both"/>
        <w:rPr>
          <w:rFonts w:ascii="Courier New" w:hAnsi="Courier New" w:cs="Courier New"/>
          <w:szCs w:val="24"/>
        </w:rPr>
      </w:pPr>
    </w:p>
    <w:p w:rsidR="00542B21" w:rsidRPr="00C77DD8" w:rsidRDefault="00542B21" w:rsidP="00A70A51">
      <w:pPr>
        <w:tabs>
          <w:tab w:val="left" w:pos="288"/>
          <w:tab w:val="left" w:pos="4752"/>
        </w:tabs>
        <w:spacing w:line="240" w:lineRule="exact"/>
        <w:ind w:right="-720"/>
        <w:jc w:val="both"/>
        <w:rPr>
          <w:rFonts w:ascii="Courier New" w:hAnsi="Courier New" w:cs="Courier New"/>
        </w:rPr>
      </w:pPr>
      <w:r w:rsidRPr="00A70A51">
        <w:rPr>
          <w:rFonts w:ascii="Courier New" w:hAnsi="Courier New" w:cs="Courier New"/>
        </w:rPr>
        <w:t>The remaining</w:t>
      </w:r>
      <w:r w:rsidRPr="00C77DD8">
        <w:rPr>
          <w:rFonts w:ascii="Courier New" w:hAnsi="Courier New" w:cs="Courier New"/>
        </w:rPr>
        <w:t xml:space="preserve"> relevant facts pertaining to this application are contained in the letter prepared by the appropriate office of the Air Force, which </w:t>
      </w:r>
      <w:r>
        <w:rPr>
          <w:rFonts w:ascii="Courier New" w:hAnsi="Courier New" w:cs="Courier New"/>
        </w:rPr>
        <w:t>is atta</w:t>
      </w:r>
      <w:r w:rsidRPr="00C77DD8">
        <w:rPr>
          <w:rFonts w:ascii="Courier New" w:hAnsi="Courier New" w:cs="Courier New"/>
        </w:rPr>
        <w:t>ched at Exhibit C</w:t>
      </w:r>
      <w:r>
        <w:rPr>
          <w:rFonts w:ascii="Courier New" w:hAnsi="Courier New" w:cs="Courier New"/>
        </w:rPr>
        <w:t>.</w:t>
      </w:r>
    </w:p>
    <w:p w:rsidR="00542B21" w:rsidRDefault="00542B21"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A577D2" w:rsidRDefault="00A577D2"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440DB0" w:rsidRDefault="00A36A45" w:rsidP="00571ADE">
      <w:pPr>
        <w:tabs>
          <w:tab w:val="left" w:pos="288"/>
          <w:tab w:val="left" w:pos="4752"/>
        </w:tabs>
        <w:spacing w:line="240" w:lineRule="exact"/>
        <w:ind w:right="-720"/>
        <w:jc w:val="both"/>
        <w:rPr>
          <w:rFonts w:ascii="Courier New" w:hAnsi="Courier New"/>
        </w:rPr>
      </w:pPr>
      <w:r>
        <w:rPr>
          <w:rFonts w:ascii="Courier New" w:hAnsi="Courier New"/>
        </w:rPr>
        <w:t>AFPC/DPSIDR r</w:t>
      </w:r>
      <w:r w:rsidR="00571ADE">
        <w:rPr>
          <w:rFonts w:ascii="Courier New" w:hAnsi="Courier New"/>
        </w:rPr>
        <w:t>ecommends denial</w:t>
      </w:r>
      <w:r w:rsidR="001E5081">
        <w:rPr>
          <w:rFonts w:ascii="Courier New" w:hAnsi="Courier New"/>
        </w:rPr>
        <w:t>, indicating</w:t>
      </w:r>
      <w:r w:rsidR="00440DB0">
        <w:rPr>
          <w:rFonts w:ascii="Courier New" w:hAnsi="Courier New"/>
        </w:rPr>
        <w:t xml:space="preserve"> the</w:t>
      </w:r>
      <w:r w:rsidR="00812E4F">
        <w:rPr>
          <w:rFonts w:ascii="Courier New" w:hAnsi="Courier New"/>
        </w:rPr>
        <w:t xml:space="preserve">re was no recommendation located or provided recommending an upgrade to the BSM.  </w:t>
      </w:r>
      <w:r w:rsidR="006D2992">
        <w:rPr>
          <w:rFonts w:ascii="Courier New" w:hAnsi="Courier New"/>
        </w:rPr>
        <w:t>With no special order to verify the applicant’s entitlement to the BSM, they are unable to verify his entitlement to the requested award.</w:t>
      </w:r>
    </w:p>
    <w:p w:rsidR="00440DB0" w:rsidRDefault="00440DB0"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w:t>
      </w:r>
      <w:r w:rsidR="00464A75">
        <w:rPr>
          <w:rFonts w:ascii="Courier New" w:hAnsi="Courier New"/>
        </w:rPr>
        <w:t>AFPC/DPSIDR</w:t>
      </w:r>
      <w:r>
        <w:rPr>
          <w:rFonts w:ascii="Courier New" w:hAnsi="Courier New"/>
        </w:rPr>
        <w:t xml:space="preserve"> evaluation is at Exhibit C.</w:t>
      </w: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440DB0" w:rsidRDefault="00440DB0" w:rsidP="00440DB0">
      <w:pPr>
        <w:tabs>
          <w:tab w:val="left" w:pos="288"/>
          <w:tab w:val="left" w:pos="4752"/>
        </w:tabs>
        <w:spacing w:line="240" w:lineRule="exact"/>
        <w:ind w:right="-720"/>
        <w:jc w:val="both"/>
        <w:rPr>
          <w:rFonts w:ascii="Courier New" w:hAnsi="Courier New"/>
        </w:rPr>
      </w:pPr>
    </w:p>
    <w:p w:rsidR="00440DB0" w:rsidRDefault="00440DB0" w:rsidP="00440DB0">
      <w:pPr>
        <w:tabs>
          <w:tab w:val="left" w:pos="288"/>
          <w:tab w:val="left" w:pos="4752"/>
        </w:tabs>
        <w:spacing w:line="240" w:lineRule="exact"/>
        <w:ind w:right="-720"/>
        <w:jc w:val="both"/>
        <w:rPr>
          <w:rFonts w:ascii="Courier New" w:hAnsi="Courier New"/>
        </w:rPr>
      </w:pPr>
      <w:r>
        <w:rPr>
          <w:rFonts w:ascii="Courier New" w:hAnsi="Courier New"/>
        </w:rPr>
        <w:t>A copy of the Air Force evaluation was forwarded to the applicant on 1</w:t>
      </w:r>
      <w:r w:rsidR="00812E4F">
        <w:rPr>
          <w:rFonts w:ascii="Courier New" w:hAnsi="Courier New"/>
        </w:rPr>
        <w:t>0 Dec 10</w:t>
      </w:r>
      <w:r>
        <w:rPr>
          <w:rFonts w:ascii="Courier New" w:hAnsi="Courier New"/>
        </w:rPr>
        <w:t xml:space="preserve"> for review and comment within 30 days.  As of this date, no response has been received by this office (Exhibit D).</w:t>
      </w:r>
    </w:p>
    <w:p w:rsidR="00440DB0" w:rsidRDefault="00440DB0" w:rsidP="00440DB0">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464A75" w:rsidRDefault="00464A75">
      <w:pPr>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THE BOARD CONCLUDES THAT</w:t>
      </w:r>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562941" w:rsidRDefault="00571ADE" w:rsidP="00A778CD">
      <w:pPr>
        <w:tabs>
          <w:tab w:val="left" w:pos="288"/>
          <w:tab w:val="left" w:pos="4752"/>
        </w:tabs>
        <w:spacing w:line="240" w:lineRule="exact"/>
        <w:ind w:right="-720"/>
        <w:jc w:val="both"/>
        <w:rPr>
          <w:rFonts w:ascii="Courier New" w:hAnsi="Courier New"/>
        </w:rPr>
      </w:pPr>
      <w:r w:rsidRPr="00562941">
        <w:rPr>
          <w:rFonts w:ascii="Courier New" w:hAnsi="Courier New"/>
        </w:rPr>
        <w:t>1.  The applicant has exhausted all remedies provided by existing law or regulations.</w:t>
      </w:r>
    </w:p>
    <w:p w:rsidR="00571ADE" w:rsidRPr="00562941" w:rsidRDefault="00571ADE" w:rsidP="00A778CD">
      <w:pPr>
        <w:tabs>
          <w:tab w:val="left" w:pos="288"/>
          <w:tab w:val="left" w:pos="4752"/>
        </w:tabs>
        <w:spacing w:line="240" w:lineRule="exact"/>
        <w:ind w:right="-720"/>
        <w:jc w:val="both"/>
        <w:rPr>
          <w:rFonts w:ascii="Courier New" w:hAnsi="Courier New"/>
        </w:rPr>
      </w:pPr>
    </w:p>
    <w:p w:rsidR="00562941" w:rsidRDefault="00562941" w:rsidP="00A778CD">
      <w:pPr>
        <w:tabs>
          <w:tab w:val="left" w:pos="288"/>
          <w:tab w:val="left" w:pos="4752"/>
        </w:tabs>
        <w:spacing w:line="240" w:lineRule="exact"/>
        <w:ind w:right="-720"/>
        <w:jc w:val="both"/>
        <w:rPr>
          <w:rFonts w:ascii="Courier New" w:eastAsiaTheme="minorHAnsi" w:hAnsi="Courier New" w:cs="Courier New"/>
          <w:szCs w:val="24"/>
        </w:rPr>
      </w:pPr>
      <w:r w:rsidRPr="00562941">
        <w:rPr>
          <w:rFonts w:ascii="Courier New" w:eastAsiaTheme="minorHAnsi" w:hAnsi="Courier New" w:cs="Courier New"/>
          <w:szCs w:val="24"/>
        </w:rPr>
        <w:t>2.  The application was timely filed</w:t>
      </w:r>
      <w:r w:rsidR="000C39DC">
        <w:rPr>
          <w:rFonts w:ascii="Courier New" w:eastAsiaTheme="minorHAnsi" w:hAnsi="Courier New" w:cs="Courier New"/>
          <w:szCs w:val="24"/>
        </w:rPr>
        <w:t>.</w:t>
      </w:r>
    </w:p>
    <w:p w:rsidR="000C39DC" w:rsidRPr="00562941" w:rsidRDefault="000C39DC" w:rsidP="00A778CD">
      <w:pPr>
        <w:tabs>
          <w:tab w:val="left" w:pos="288"/>
          <w:tab w:val="left" w:pos="4752"/>
        </w:tabs>
        <w:spacing w:line="240" w:lineRule="exact"/>
        <w:ind w:right="-720"/>
        <w:jc w:val="both"/>
        <w:rPr>
          <w:rFonts w:ascii="Courier New" w:eastAsiaTheme="minorHAnsi" w:hAnsi="Courier New" w:cs="Courier New"/>
          <w:szCs w:val="24"/>
        </w:rPr>
      </w:pPr>
    </w:p>
    <w:p w:rsidR="00FB6BF6" w:rsidRDefault="00C404DB" w:rsidP="00A778CD">
      <w:pPr>
        <w:spacing w:line="240" w:lineRule="exact"/>
        <w:ind w:right="-720"/>
        <w:jc w:val="both"/>
        <w:rPr>
          <w:rFonts w:ascii="Courier New" w:hAnsi="Courier New" w:cs="Courier New"/>
        </w:rPr>
      </w:pPr>
      <w:r w:rsidRPr="00F31CF4">
        <w:rPr>
          <w:rFonts w:ascii="Courier New" w:hAnsi="Courier New" w:cs="Courier New"/>
        </w:rPr>
        <w:lastRenderedPageBreak/>
        <w:t>3.</w:t>
      </w:r>
      <w:r w:rsidR="006D07A9">
        <w:rPr>
          <w:rFonts w:ascii="Courier New" w:hAnsi="Courier New" w:cs="Courier New"/>
        </w:rPr>
        <w:t>  </w:t>
      </w:r>
      <w:r w:rsidR="00336A73">
        <w:rPr>
          <w:rFonts w:ascii="Courier New" w:hAnsi="Courier New" w:cs="Courier New"/>
        </w:rPr>
        <w:t>Ins</w:t>
      </w:r>
      <w:r w:rsidRPr="00F31CF4">
        <w:rPr>
          <w:rFonts w:ascii="Courier New" w:hAnsi="Courier New" w:cs="Courier New"/>
        </w:rPr>
        <w:t xml:space="preserve">ufficient relevant evidence has been presented to demonstrate the existence of </w:t>
      </w:r>
      <w:r w:rsidR="00A322EC">
        <w:rPr>
          <w:rFonts w:ascii="Courier New" w:hAnsi="Courier New" w:cs="Courier New"/>
        </w:rPr>
        <w:t xml:space="preserve">an </w:t>
      </w:r>
      <w:r w:rsidRPr="00F31CF4">
        <w:rPr>
          <w:rFonts w:ascii="Courier New" w:hAnsi="Courier New" w:cs="Courier New"/>
        </w:rPr>
        <w:t>error or injustice</w:t>
      </w:r>
      <w:r w:rsidR="00336A73">
        <w:rPr>
          <w:rFonts w:ascii="Courier New" w:hAnsi="Courier New" w:cs="Courier New"/>
        </w:rPr>
        <w:t xml:space="preserve"> warranting award of the Bronze Star Medal (BSM)</w:t>
      </w:r>
      <w:r w:rsidR="00F31CF4">
        <w:rPr>
          <w:rFonts w:ascii="Courier New" w:hAnsi="Courier New" w:cs="Courier New"/>
        </w:rPr>
        <w:t xml:space="preserve">. </w:t>
      </w:r>
      <w:r w:rsidR="00336A73">
        <w:rPr>
          <w:rFonts w:ascii="Courier New" w:hAnsi="Courier New" w:cs="Courier New"/>
        </w:rPr>
        <w:t xml:space="preserve"> After a thorough review of the evidence of record and the applicant’s complete submission, we are not persuaded the applicant has been the victim of an error or injustice.  The applicant’s contentions are duly noted; however, other than his own assertions, he has provided no evidence the action to downgrade his recommendation for a Bronze Star Medal (BSM) to a Meritorious Service Medal (MSM) first oak leaf cluster (1 </w:t>
      </w:r>
      <w:r w:rsidR="00FB6BF6">
        <w:rPr>
          <w:rFonts w:ascii="Courier New" w:hAnsi="Courier New" w:cs="Courier New"/>
        </w:rPr>
        <w:t>OLC) was the result of an error on the part of the award authority.  While the applicant’s accomplishments while deployed are noteworthy, there is no evidence to indicate the decision to recognize these efforts with an MSM vice a BSM was erroneous or inappropriate to the situation.  Therefore, absent evidence that appropriate standards were not followed, or that there was an abuse of discretionary authority, we find no basis to recommend granting the requested relief.</w:t>
      </w:r>
    </w:p>
    <w:p w:rsidR="00FB6BF6" w:rsidRDefault="00FB6BF6" w:rsidP="00A778CD">
      <w:pPr>
        <w:spacing w:line="240" w:lineRule="exact"/>
        <w:ind w:right="-720"/>
        <w:jc w:val="both"/>
        <w:rPr>
          <w:rFonts w:ascii="Courier New" w:hAnsi="Courier New" w:cs="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E3464B" w:rsidRDefault="00E3464B" w:rsidP="00571ADE">
      <w:pPr>
        <w:tabs>
          <w:tab w:val="left" w:pos="288"/>
          <w:tab w:val="left" w:pos="4752"/>
        </w:tabs>
        <w:spacing w:line="240" w:lineRule="exact"/>
        <w:ind w:right="-720"/>
        <w:jc w:val="both"/>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 xml:space="preserve">THE BOARD </w:t>
      </w:r>
      <w:r w:rsidR="00FB6BF6">
        <w:rPr>
          <w:rFonts w:ascii="Courier New" w:hAnsi="Courier New"/>
          <w:u w:val="single"/>
        </w:rPr>
        <w:t>DETERMINES</w:t>
      </w:r>
      <w:r w:rsidR="00C404DB">
        <w:rPr>
          <w:rFonts w:ascii="Courier New" w:hAnsi="Courier New"/>
          <w:u w:val="single"/>
        </w:rPr>
        <w:t xml:space="preserve"> THAT</w:t>
      </w:r>
      <w:r w:rsidRPr="00B67D96">
        <w:rPr>
          <w:rFonts w:ascii="Courier New" w:hAnsi="Courier New"/>
        </w:rPr>
        <w:t>:</w:t>
      </w:r>
    </w:p>
    <w:p w:rsidR="00571ADE" w:rsidRPr="00B67D96" w:rsidRDefault="00571ADE" w:rsidP="006D07A9">
      <w:pPr>
        <w:tabs>
          <w:tab w:val="left" w:pos="5126"/>
          <w:tab w:val="left" w:pos="5180"/>
        </w:tabs>
        <w:spacing w:line="240" w:lineRule="exact"/>
        <w:ind w:right="-720"/>
        <w:jc w:val="both"/>
        <w:rPr>
          <w:rFonts w:ascii="Courier New" w:hAnsi="Courier New"/>
        </w:rPr>
      </w:pPr>
    </w:p>
    <w:p w:rsidR="009B0F68" w:rsidRPr="002D5A57" w:rsidRDefault="009B0F68" w:rsidP="009B0F68">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2D5A57">
        <w:rPr>
          <w:rFonts w:ascii="Courier New" w:hAnsi="Courier New" w:cs="Courier New"/>
          <w:szCs w:val="24"/>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0242BC">
        <w:rPr>
          <w:rFonts w:ascii="Courier New" w:hAnsi="Courier New"/>
        </w:rPr>
        <w:t>10-0</w:t>
      </w:r>
      <w:r w:rsidR="008256B8">
        <w:rPr>
          <w:rFonts w:ascii="Courier New" w:hAnsi="Courier New"/>
        </w:rPr>
        <w:t>3887</w:t>
      </w:r>
      <w:r w:rsidRPr="00B67D96">
        <w:rPr>
          <w:rFonts w:ascii="Courier New" w:hAnsi="Courier New"/>
        </w:rPr>
        <w:t xml:space="preserve"> in Executive Session on </w:t>
      </w:r>
      <w:r w:rsidR="00812E4F">
        <w:rPr>
          <w:rFonts w:ascii="Courier New" w:hAnsi="Courier New"/>
        </w:rPr>
        <w:t>23 Jun 11</w:t>
      </w:r>
      <w:r w:rsidRPr="00B67D96">
        <w:rPr>
          <w:rFonts w:ascii="Courier New" w:hAnsi="Courier New"/>
        </w:rPr>
        <w:t>, under the provisions of AFI 36-2603:</w:t>
      </w:r>
    </w:p>
    <w:p w:rsidR="00880150" w:rsidRPr="00880150" w:rsidRDefault="00880150" w:rsidP="00880150">
      <w:pPr>
        <w:tabs>
          <w:tab w:val="left" w:pos="288"/>
          <w:tab w:val="left" w:pos="4752"/>
        </w:tabs>
        <w:spacing w:line="240" w:lineRule="exact"/>
        <w:ind w:right="-720"/>
        <w:jc w:val="both"/>
        <w:rPr>
          <w:rFonts w:ascii="Courier New" w:hAnsi="Courier New"/>
        </w:rPr>
      </w:pPr>
    </w:p>
    <w:p w:rsidR="00812E4F" w:rsidRPr="00BD0069" w:rsidRDefault="00812E4F" w:rsidP="00A42C2A">
      <w:pPr>
        <w:tabs>
          <w:tab w:val="left" w:pos="576"/>
        </w:tabs>
        <w:spacing w:line="240" w:lineRule="exact"/>
        <w:jc w:val="both"/>
        <w:rPr>
          <w:rFonts w:cs="Courier New"/>
        </w:rPr>
      </w:pPr>
      <w:r w:rsidRPr="00BD0069">
        <w:rPr>
          <w:rFonts w:cs="Courier New"/>
        </w:rPr>
        <w:tab/>
      </w:r>
    </w:p>
    <w:p w:rsidR="00880150" w:rsidRPr="00880150" w:rsidRDefault="00880150" w:rsidP="00880150">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 xml:space="preserve">The following documentary </w:t>
      </w:r>
      <w:r w:rsidR="00A322EC">
        <w:rPr>
          <w:rFonts w:ascii="Courier New" w:hAnsi="Courier New"/>
        </w:rPr>
        <w:t xml:space="preserve">evidence </w:t>
      </w:r>
      <w:r w:rsidRPr="00B67D96">
        <w:rPr>
          <w:rFonts w:ascii="Courier New" w:hAnsi="Courier New"/>
        </w:rPr>
        <w:t>was considered:</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A.  DD Form 149, dated </w:t>
      </w:r>
      <w:r w:rsidR="00812E4F">
        <w:rPr>
          <w:rFonts w:ascii="Courier New" w:hAnsi="Courier New"/>
        </w:rPr>
        <w:t>8 Sep 10</w:t>
      </w:r>
      <w:r w:rsidR="00D42EC8">
        <w:rPr>
          <w:rFonts w:ascii="Courier New" w:hAnsi="Courier New"/>
        </w:rPr>
        <w:t>, w/</w:t>
      </w:r>
      <w:proofErr w:type="spellStart"/>
      <w:r w:rsidR="00D42EC8">
        <w:rPr>
          <w:rFonts w:ascii="Courier New" w:hAnsi="Courier New"/>
        </w:rPr>
        <w:t>atchs</w:t>
      </w:r>
      <w:proofErr w:type="spellEnd"/>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Exhibit B.  Applicant's Master Personnel Records.</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C.  Letter, </w:t>
      </w:r>
      <w:r w:rsidR="005219DE">
        <w:rPr>
          <w:rFonts w:ascii="Courier New" w:hAnsi="Courier New"/>
        </w:rPr>
        <w:t>AFPC/DPSIDR</w:t>
      </w:r>
      <w:r w:rsidRPr="00B67D96">
        <w:rPr>
          <w:rFonts w:ascii="Courier New" w:hAnsi="Courier New"/>
        </w:rPr>
        <w:t xml:space="preserve">, dated </w:t>
      </w:r>
      <w:r w:rsidR="00812E4F">
        <w:rPr>
          <w:rFonts w:ascii="Courier New" w:hAnsi="Courier New"/>
        </w:rPr>
        <w:t>19 Nov 10</w:t>
      </w:r>
      <w:r w:rsidRPr="00B67D96">
        <w:rPr>
          <w:rFonts w:ascii="Courier New" w:hAnsi="Courier New"/>
        </w:rPr>
        <w:t>.</w:t>
      </w:r>
    </w:p>
    <w:p w:rsidR="00D42EC8"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D.  Letter, SAF/MRBR, dated </w:t>
      </w:r>
      <w:r w:rsidR="00812E4F">
        <w:rPr>
          <w:rFonts w:ascii="Courier New" w:hAnsi="Courier New"/>
        </w:rPr>
        <w:t>10 Dec 10</w:t>
      </w:r>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68506E" w:rsidRDefault="0068506E" w:rsidP="00333AA6">
      <w:pPr>
        <w:tabs>
          <w:tab w:val="left" w:pos="288"/>
          <w:tab w:val="left" w:pos="4752"/>
        </w:tabs>
        <w:spacing w:line="240" w:lineRule="exact"/>
        <w:ind w:right="-720"/>
        <w:jc w:val="both"/>
        <w:rPr>
          <w:rFonts w:ascii="Courier New" w:eastAsiaTheme="minorHAnsi" w:hAnsi="Courier New" w:cs="Courier New"/>
          <w:szCs w:val="24"/>
        </w:rPr>
        <w:sectPr w:rsidR="0068506E" w:rsidSect="00E538C2">
          <w:headerReference w:type="even" r:id="rId7"/>
          <w:headerReference w:type="default" r:id="rId8"/>
          <w:footerReference w:type="even" r:id="rId9"/>
          <w:footerReference w:type="default" r:id="rId10"/>
          <w:headerReference w:type="first" r:id="rId11"/>
          <w:footerReference w:type="first" r:id="rId12"/>
          <w:pgSz w:w="12240" w:h="15840"/>
          <w:pgMar w:top="1350" w:right="2160" w:bottom="1260" w:left="1440" w:header="720" w:footer="720" w:gutter="0"/>
          <w:paperSrc w:first="15" w:other="15"/>
          <w:cols w:space="720"/>
          <w:titlePg/>
          <w:docGrid w:linePitch="360"/>
        </w:sectPr>
      </w:pPr>
      <w:bookmarkStart w:id="0" w:name="_GoBack"/>
      <w:bookmarkEnd w:id="0"/>
    </w:p>
    <w:p w:rsidR="00B70882" w:rsidRPr="00D81189" w:rsidRDefault="00B70882" w:rsidP="0040470B">
      <w:pPr>
        <w:tabs>
          <w:tab w:val="left" w:pos="288"/>
          <w:tab w:val="left" w:pos="4752"/>
        </w:tabs>
        <w:spacing w:line="240" w:lineRule="exact"/>
        <w:ind w:right="-720"/>
        <w:jc w:val="center"/>
        <w:rPr>
          <w:rFonts w:ascii="Courier New" w:eastAsiaTheme="minorHAnsi" w:hAnsi="Courier New" w:cs="Courier New"/>
          <w:szCs w:val="24"/>
        </w:rPr>
      </w:pPr>
    </w:p>
    <w:sectPr w:rsidR="00B70882" w:rsidRPr="00D81189" w:rsidSect="002B46EC">
      <w:headerReference w:type="first" r:id="rId13"/>
      <w:footerReference w:type="first" r:id="rId14"/>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A4D" w:rsidRDefault="005D7A4D" w:rsidP="00A204E9">
      <w:r>
        <w:separator/>
      </w:r>
    </w:p>
  </w:endnote>
  <w:endnote w:type="continuationSeparator" w:id="0">
    <w:p w:rsidR="005D7A4D" w:rsidRDefault="005D7A4D"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CC0" w:rsidRDefault="008D5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BF6" w:rsidRPr="00717074" w:rsidRDefault="00FB6BF6" w:rsidP="00717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BF6" w:rsidRPr="008D5CC0" w:rsidRDefault="00FB6BF6" w:rsidP="008D5C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BF6" w:rsidRPr="00D57852" w:rsidRDefault="00FB6BF6" w:rsidP="00D57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A4D" w:rsidRDefault="005D7A4D" w:rsidP="00A204E9">
      <w:r>
        <w:separator/>
      </w:r>
    </w:p>
  </w:footnote>
  <w:footnote w:type="continuationSeparator" w:id="0">
    <w:p w:rsidR="005D7A4D" w:rsidRDefault="005D7A4D"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CC0" w:rsidRDefault="008D5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BF6" w:rsidRPr="008D5CC0" w:rsidRDefault="00FB6BF6" w:rsidP="008D5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BF6" w:rsidRPr="008D5CC0" w:rsidRDefault="00FB6BF6" w:rsidP="008D5C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BF6" w:rsidRPr="00D57852" w:rsidRDefault="00FB6BF6" w:rsidP="00D57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1AE3"/>
    <w:rsid w:val="00007C41"/>
    <w:rsid w:val="00013816"/>
    <w:rsid w:val="00022F79"/>
    <w:rsid w:val="000242BC"/>
    <w:rsid w:val="000269A1"/>
    <w:rsid w:val="0003505A"/>
    <w:rsid w:val="000441E7"/>
    <w:rsid w:val="0004429E"/>
    <w:rsid w:val="0006002B"/>
    <w:rsid w:val="00075A65"/>
    <w:rsid w:val="00075B4D"/>
    <w:rsid w:val="00076EB6"/>
    <w:rsid w:val="00094367"/>
    <w:rsid w:val="000A260E"/>
    <w:rsid w:val="000A2AD2"/>
    <w:rsid w:val="000B1270"/>
    <w:rsid w:val="000B1C08"/>
    <w:rsid w:val="000B5D39"/>
    <w:rsid w:val="000C39DC"/>
    <w:rsid w:val="000D0418"/>
    <w:rsid w:val="000D1E1F"/>
    <w:rsid w:val="000D4F08"/>
    <w:rsid w:val="000E310B"/>
    <w:rsid w:val="000F5780"/>
    <w:rsid w:val="001346F5"/>
    <w:rsid w:val="001349D2"/>
    <w:rsid w:val="00140407"/>
    <w:rsid w:val="00143B7A"/>
    <w:rsid w:val="00156967"/>
    <w:rsid w:val="00191F3A"/>
    <w:rsid w:val="001946C1"/>
    <w:rsid w:val="001A3F79"/>
    <w:rsid w:val="001C5964"/>
    <w:rsid w:val="001E5081"/>
    <w:rsid w:val="001E56D2"/>
    <w:rsid w:val="001F0F99"/>
    <w:rsid w:val="0020353F"/>
    <w:rsid w:val="00210524"/>
    <w:rsid w:val="00210745"/>
    <w:rsid w:val="00215DF4"/>
    <w:rsid w:val="0022522C"/>
    <w:rsid w:val="0022592E"/>
    <w:rsid w:val="00230845"/>
    <w:rsid w:val="002809EB"/>
    <w:rsid w:val="002B46EC"/>
    <w:rsid w:val="002B6EBC"/>
    <w:rsid w:val="002D42B3"/>
    <w:rsid w:val="002D45D7"/>
    <w:rsid w:val="002E39B0"/>
    <w:rsid w:val="002E753E"/>
    <w:rsid w:val="002F318D"/>
    <w:rsid w:val="0030495A"/>
    <w:rsid w:val="00304963"/>
    <w:rsid w:val="00317A63"/>
    <w:rsid w:val="00333AA6"/>
    <w:rsid w:val="00336A73"/>
    <w:rsid w:val="003525AF"/>
    <w:rsid w:val="0036335E"/>
    <w:rsid w:val="00382212"/>
    <w:rsid w:val="00382BF2"/>
    <w:rsid w:val="003B544C"/>
    <w:rsid w:val="003B5C80"/>
    <w:rsid w:val="003C63EE"/>
    <w:rsid w:val="003D493E"/>
    <w:rsid w:val="003F3320"/>
    <w:rsid w:val="003F654C"/>
    <w:rsid w:val="0040470B"/>
    <w:rsid w:val="0042294C"/>
    <w:rsid w:val="00423F37"/>
    <w:rsid w:val="004363E5"/>
    <w:rsid w:val="004377CE"/>
    <w:rsid w:val="00440DB0"/>
    <w:rsid w:val="00463EE9"/>
    <w:rsid w:val="00464A75"/>
    <w:rsid w:val="00476502"/>
    <w:rsid w:val="00486910"/>
    <w:rsid w:val="00486BBF"/>
    <w:rsid w:val="00487178"/>
    <w:rsid w:val="00487F3E"/>
    <w:rsid w:val="00492C13"/>
    <w:rsid w:val="00496E07"/>
    <w:rsid w:val="004A41B7"/>
    <w:rsid w:val="004A5F91"/>
    <w:rsid w:val="004B702A"/>
    <w:rsid w:val="004E45D4"/>
    <w:rsid w:val="005167A0"/>
    <w:rsid w:val="005219DE"/>
    <w:rsid w:val="00542B21"/>
    <w:rsid w:val="005447B3"/>
    <w:rsid w:val="00546492"/>
    <w:rsid w:val="00550777"/>
    <w:rsid w:val="00552AE5"/>
    <w:rsid w:val="00553562"/>
    <w:rsid w:val="005536F1"/>
    <w:rsid w:val="0056253D"/>
    <w:rsid w:val="00562941"/>
    <w:rsid w:val="00565EBD"/>
    <w:rsid w:val="00571ADE"/>
    <w:rsid w:val="005A4C3B"/>
    <w:rsid w:val="005A7AF5"/>
    <w:rsid w:val="005B6815"/>
    <w:rsid w:val="005C1CE1"/>
    <w:rsid w:val="005C2BA8"/>
    <w:rsid w:val="005D09C1"/>
    <w:rsid w:val="005D259E"/>
    <w:rsid w:val="005D6FC3"/>
    <w:rsid w:val="005D7A4D"/>
    <w:rsid w:val="005E6A74"/>
    <w:rsid w:val="005F169F"/>
    <w:rsid w:val="005F3624"/>
    <w:rsid w:val="005F700E"/>
    <w:rsid w:val="006012F4"/>
    <w:rsid w:val="006064C8"/>
    <w:rsid w:val="00614E0D"/>
    <w:rsid w:val="006406BE"/>
    <w:rsid w:val="00647AFE"/>
    <w:rsid w:val="006579F6"/>
    <w:rsid w:val="00666692"/>
    <w:rsid w:val="00673D7E"/>
    <w:rsid w:val="0068020F"/>
    <w:rsid w:val="0068506E"/>
    <w:rsid w:val="00695785"/>
    <w:rsid w:val="006A0971"/>
    <w:rsid w:val="006A68E7"/>
    <w:rsid w:val="006B2AA0"/>
    <w:rsid w:val="006D07A9"/>
    <w:rsid w:val="006D2992"/>
    <w:rsid w:val="006F07EC"/>
    <w:rsid w:val="006F13E4"/>
    <w:rsid w:val="00717074"/>
    <w:rsid w:val="007410B6"/>
    <w:rsid w:val="007529F7"/>
    <w:rsid w:val="00753EB2"/>
    <w:rsid w:val="00764551"/>
    <w:rsid w:val="00764B8F"/>
    <w:rsid w:val="00765276"/>
    <w:rsid w:val="00773036"/>
    <w:rsid w:val="007779E2"/>
    <w:rsid w:val="00787A43"/>
    <w:rsid w:val="007925FD"/>
    <w:rsid w:val="007B0F53"/>
    <w:rsid w:val="007F0794"/>
    <w:rsid w:val="007F14E5"/>
    <w:rsid w:val="007F412A"/>
    <w:rsid w:val="00812E4F"/>
    <w:rsid w:val="00823108"/>
    <w:rsid w:val="008256B8"/>
    <w:rsid w:val="008270F5"/>
    <w:rsid w:val="00830656"/>
    <w:rsid w:val="00854D64"/>
    <w:rsid w:val="00863B30"/>
    <w:rsid w:val="00874168"/>
    <w:rsid w:val="00876AF7"/>
    <w:rsid w:val="00880150"/>
    <w:rsid w:val="00885ED5"/>
    <w:rsid w:val="00886AF3"/>
    <w:rsid w:val="00893176"/>
    <w:rsid w:val="008B052C"/>
    <w:rsid w:val="008B38B6"/>
    <w:rsid w:val="008B71C9"/>
    <w:rsid w:val="008C044A"/>
    <w:rsid w:val="008C0937"/>
    <w:rsid w:val="008C0A79"/>
    <w:rsid w:val="008C1D58"/>
    <w:rsid w:val="008C433E"/>
    <w:rsid w:val="008C581F"/>
    <w:rsid w:val="008C5BDD"/>
    <w:rsid w:val="008D031A"/>
    <w:rsid w:val="008D5CC0"/>
    <w:rsid w:val="008E64C2"/>
    <w:rsid w:val="009061DB"/>
    <w:rsid w:val="0092039C"/>
    <w:rsid w:val="009218BC"/>
    <w:rsid w:val="00922EC0"/>
    <w:rsid w:val="00925B1C"/>
    <w:rsid w:val="00936507"/>
    <w:rsid w:val="00952040"/>
    <w:rsid w:val="00963AB2"/>
    <w:rsid w:val="00964C79"/>
    <w:rsid w:val="009758C5"/>
    <w:rsid w:val="009947C0"/>
    <w:rsid w:val="009A09F7"/>
    <w:rsid w:val="009A2402"/>
    <w:rsid w:val="009B0561"/>
    <w:rsid w:val="009B0F68"/>
    <w:rsid w:val="009D071D"/>
    <w:rsid w:val="009E218E"/>
    <w:rsid w:val="009F2885"/>
    <w:rsid w:val="009F66D3"/>
    <w:rsid w:val="00A01356"/>
    <w:rsid w:val="00A03415"/>
    <w:rsid w:val="00A101FA"/>
    <w:rsid w:val="00A1515B"/>
    <w:rsid w:val="00A204E9"/>
    <w:rsid w:val="00A24AF3"/>
    <w:rsid w:val="00A269F8"/>
    <w:rsid w:val="00A3153E"/>
    <w:rsid w:val="00A322EC"/>
    <w:rsid w:val="00A36A45"/>
    <w:rsid w:val="00A42C2A"/>
    <w:rsid w:val="00A434D5"/>
    <w:rsid w:val="00A522EF"/>
    <w:rsid w:val="00A52784"/>
    <w:rsid w:val="00A53CB1"/>
    <w:rsid w:val="00A53E28"/>
    <w:rsid w:val="00A577D2"/>
    <w:rsid w:val="00A70A51"/>
    <w:rsid w:val="00A778CD"/>
    <w:rsid w:val="00A912F3"/>
    <w:rsid w:val="00A943A7"/>
    <w:rsid w:val="00AA1D45"/>
    <w:rsid w:val="00AA23AB"/>
    <w:rsid w:val="00AA7A3A"/>
    <w:rsid w:val="00AB091A"/>
    <w:rsid w:val="00AB4787"/>
    <w:rsid w:val="00AB7698"/>
    <w:rsid w:val="00AB7E43"/>
    <w:rsid w:val="00AC2613"/>
    <w:rsid w:val="00AF6042"/>
    <w:rsid w:val="00B03044"/>
    <w:rsid w:val="00B03C63"/>
    <w:rsid w:val="00B70882"/>
    <w:rsid w:val="00B715D3"/>
    <w:rsid w:val="00B7181C"/>
    <w:rsid w:val="00B740AA"/>
    <w:rsid w:val="00B758A7"/>
    <w:rsid w:val="00B86BC1"/>
    <w:rsid w:val="00B94B3F"/>
    <w:rsid w:val="00BA1C67"/>
    <w:rsid w:val="00BA1E44"/>
    <w:rsid w:val="00BA67D3"/>
    <w:rsid w:val="00BB20DD"/>
    <w:rsid w:val="00BB63BC"/>
    <w:rsid w:val="00BB6768"/>
    <w:rsid w:val="00BE5386"/>
    <w:rsid w:val="00BF4358"/>
    <w:rsid w:val="00C075B2"/>
    <w:rsid w:val="00C140DA"/>
    <w:rsid w:val="00C16ABA"/>
    <w:rsid w:val="00C173CA"/>
    <w:rsid w:val="00C20BE5"/>
    <w:rsid w:val="00C21073"/>
    <w:rsid w:val="00C33F0B"/>
    <w:rsid w:val="00C404DB"/>
    <w:rsid w:val="00C62B16"/>
    <w:rsid w:val="00C705A3"/>
    <w:rsid w:val="00C71697"/>
    <w:rsid w:val="00C73859"/>
    <w:rsid w:val="00C813D3"/>
    <w:rsid w:val="00C81496"/>
    <w:rsid w:val="00C84BAB"/>
    <w:rsid w:val="00C95112"/>
    <w:rsid w:val="00CA4F93"/>
    <w:rsid w:val="00CA5F72"/>
    <w:rsid w:val="00CC22BE"/>
    <w:rsid w:val="00CF5955"/>
    <w:rsid w:val="00D137BF"/>
    <w:rsid w:val="00D14989"/>
    <w:rsid w:val="00D36C3E"/>
    <w:rsid w:val="00D403A5"/>
    <w:rsid w:val="00D42EC8"/>
    <w:rsid w:val="00D437C5"/>
    <w:rsid w:val="00D57852"/>
    <w:rsid w:val="00D67F8E"/>
    <w:rsid w:val="00D81189"/>
    <w:rsid w:val="00D8438F"/>
    <w:rsid w:val="00D8662A"/>
    <w:rsid w:val="00D87E5E"/>
    <w:rsid w:val="00DB2C56"/>
    <w:rsid w:val="00DB431B"/>
    <w:rsid w:val="00DD56B2"/>
    <w:rsid w:val="00E02AB7"/>
    <w:rsid w:val="00E04112"/>
    <w:rsid w:val="00E11E67"/>
    <w:rsid w:val="00E23DD1"/>
    <w:rsid w:val="00E3464B"/>
    <w:rsid w:val="00E538C2"/>
    <w:rsid w:val="00E61662"/>
    <w:rsid w:val="00E63AF3"/>
    <w:rsid w:val="00E77698"/>
    <w:rsid w:val="00EA5F4E"/>
    <w:rsid w:val="00EB4768"/>
    <w:rsid w:val="00EB6BF9"/>
    <w:rsid w:val="00ED0A11"/>
    <w:rsid w:val="00ED1615"/>
    <w:rsid w:val="00ED6D39"/>
    <w:rsid w:val="00EF09A1"/>
    <w:rsid w:val="00EF1B36"/>
    <w:rsid w:val="00F02B49"/>
    <w:rsid w:val="00F05350"/>
    <w:rsid w:val="00F225C0"/>
    <w:rsid w:val="00F24BD5"/>
    <w:rsid w:val="00F31CF4"/>
    <w:rsid w:val="00F354D5"/>
    <w:rsid w:val="00F401BB"/>
    <w:rsid w:val="00F46B6B"/>
    <w:rsid w:val="00F6761F"/>
    <w:rsid w:val="00F73EA4"/>
    <w:rsid w:val="00F80E10"/>
    <w:rsid w:val="00F82B02"/>
    <w:rsid w:val="00F96A75"/>
    <w:rsid w:val="00FA34D0"/>
    <w:rsid w:val="00FB68B1"/>
    <w:rsid w:val="00FB6BF6"/>
    <w:rsid w:val="00FC16E9"/>
    <w:rsid w:val="00FC4F28"/>
    <w:rsid w:val="00FD0CE5"/>
    <w:rsid w:val="00FE0728"/>
    <w:rsid w:val="00FF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9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 w:type="character" w:customStyle="1" w:styleId="libtext1">
    <w:name w:val="libtext1"/>
    <w:basedOn w:val="DefaultParagraphFont"/>
    <w:rsid w:val="000D0418"/>
    <w:rPr>
      <w:rFonts w:ascii="Arial" w:hAnsi="Arial" w:cs="Arial" w:hint="default"/>
      <w:color w:val="000000"/>
      <w:sz w:val="20"/>
      <w:szCs w:val="20"/>
    </w:rPr>
  </w:style>
  <w:style w:type="character" w:customStyle="1" w:styleId="libtext">
    <w:name w:val="libtext"/>
    <w:basedOn w:val="DefaultParagraphFont"/>
    <w:rsid w:val="000D0418"/>
  </w:style>
  <w:style w:type="paragraph" w:styleId="BodyText2">
    <w:name w:val="Body Text 2"/>
    <w:basedOn w:val="Normal"/>
    <w:link w:val="BodyText2Char"/>
    <w:semiHidden/>
    <w:unhideWhenUsed/>
    <w:rsid w:val="007F14E5"/>
    <w:pPr>
      <w:tabs>
        <w:tab w:val="left" w:pos="6210"/>
        <w:tab w:val="left" w:pos="6624"/>
      </w:tabs>
      <w:overflowPunct w:val="0"/>
      <w:autoSpaceDE w:val="0"/>
      <w:autoSpaceDN w:val="0"/>
      <w:adjustRightInd w:val="0"/>
      <w:spacing w:line="240" w:lineRule="exact"/>
      <w:jc w:val="both"/>
    </w:pPr>
    <w:rPr>
      <w:rFonts w:ascii="Courier New" w:hAnsi="Courier New"/>
    </w:rPr>
  </w:style>
  <w:style w:type="character" w:customStyle="1" w:styleId="BodyText2Char">
    <w:name w:val="Body Text 2 Char"/>
    <w:basedOn w:val="DefaultParagraphFont"/>
    <w:link w:val="BodyText2"/>
    <w:semiHidden/>
    <w:rsid w:val="007F14E5"/>
    <w:rPr>
      <w:rFonts w:ascii="Courier New" w:hAnsi="Courier New"/>
      <w:sz w:val="24"/>
    </w:rPr>
  </w:style>
  <w:style w:type="character" w:styleId="Strong">
    <w:name w:val="Strong"/>
    <w:basedOn w:val="DefaultParagraphFont"/>
    <w:uiPriority w:val="22"/>
    <w:qFormat/>
    <w:rsid w:val="00812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123337">
      <w:bodyDiv w:val="1"/>
      <w:marLeft w:val="0"/>
      <w:marRight w:val="0"/>
      <w:marTop w:val="0"/>
      <w:marBottom w:val="0"/>
      <w:divBdr>
        <w:top w:val="none" w:sz="0" w:space="0" w:color="auto"/>
        <w:left w:val="none" w:sz="0" w:space="0" w:color="auto"/>
        <w:bottom w:val="none" w:sz="0" w:space="0" w:color="auto"/>
        <w:right w:val="none" w:sz="0" w:space="0" w:color="auto"/>
      </w:divBdr>
    </w:div>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662243285">
      <w:bodyDiv w:val="1"/>
      <w:marLeft w:val="0"/>
      <w:marRight w:val="0"/>
      <w:marTop w:val="0"/>
      <w:marBottom w:val="0"/>
      <w:divBdr>
        <w:top w:val="none" w:sz="0" w:space="0" w:color="auto"/>
        <w:left w:val="none" w:sz="0" w:space="0" w:color="auto"/>
        <w:bottom w:val="none" w:sz="0" w:space="0" w:color="auto"/>
        <w:right w:val="none" w:sz="0" w:space="0" w:color="auto"/>
      </w:divBdr>
    </w:div>
    <w:div w:id="680862907">
      <w:bodyDiv w:val="1"/>
      <w:marLeft w:val="0"/>
      <w:marRight w:val="0"/>
      <w:marTop w:val="0"/>
      <w:marBottom w:val="0"/>
      <w:divBdr>
        <w:top w:val="none" w:sz="0" w:space="0" w:color="auto"/>
        <w:left w:val="none" w:sz="0" w:space="0" w:color="auto"/>
        <w:bottom w:val="none" w:sz="0" w:space="0" w:color="auto"/>
        <w:right w:val="none" w:sz="0" w:space="0" w:color="auto"/>
      </w:divBdr>
    </w:div>
    <w:div w:id="849878210">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314410505">
      <w:bodyDiv w:val="1"/>
      <w:marLeft w:val="0"/>
      <w:marRight w:val="0"/>
      <w:marTop w:val="0"/>
      <w:marBottom w:val="0"/>
      <w:divBdr>
        <w:top w:val="none" w:sz="0" w:space="0" w:color="auto"/>
        <w:left w:val="none" w:sz="0" w:space="0" w:color="auto"/>
        <w:bottom w:val="none" w:sz="0" w:space="0" w:color="auto"/>
        <w:right w:val="none" w:sz="0" w:space="0" w:color="auto"/>
      </w:divBdr>
    </w:div>
    <w:div w:id="1524368387">
      <w:bodyDiv w:val="1"/>
      <w:marLeft w:val="0"/>
      <w:marRight w:val="0"/>
      <w:marTop w:val="0"/>
      <w:marBottom w:val="0"/>
      <w:divBdr>
        <w:top w:val="none" w:sz="0" w:space="0" w:color="auto"/>
        <w:left w:val="none" w:sz="0" w:space="0" w:color="auto"/>
        <w:bottom w:val="none" w:sz="0" w:space="0" w:color="auto"/>
        <w:right w:val="none" w:sz="0" w:space="0" w:color="auto"/>
      </w:divBdr>
    </w:div>
    <w:div w:id="1573464541">
      <w:bodyDiv w:val="1"/>
      <w:marLeft w:val="0"/>
      <w:marRight w:val="0"/>
      <w:marTop w:val="0"/>
      <w:marBottom w:val="0"/>
      <w:divBdr>
        <w:top w:val="none" w:sz="0" w:space="0" w:color="auto"/>
        <w:left w:val="none" w:sz="0" w:space="0" w:color="auto"/>
        <w:bottom w:val="none" w:sz="0" w:space="0" w:color="auto"/>
        <w:right w:val="none" w:sz="0" w:space="0" w:color="auto"/>
      </w:divBdr>
    </w:div>
    <w:div w:id="1668704897">
      <w:bodyDiv w:val="1"/>
      <w:marLeft w:val="0"/>
      <w:marRight w:val="0"/>
      <w:marTop w:val="0"/>
      <w:marBottom w:val="0"/>
      <w:divBdr>
        <w:top w:val="none" w:sz="0" w:space="0" w:color="auto"/>
        <w:left w:val="none" w:sz="0" w:space="0" w:color="auto"/>
        <w:bottom w:val="none" w:sz="0" w:space="0" w:color="auto"/>
        <w:right w:val="none" w:sz="0" w:space="0" w:color="auto"/>
      </w:divBdr>
    </w:div>
    <w:div w:id="1705206592">
      <w:bodyDiv w:val="1"/>
      <w:marLeft w:val="0"/>
      <w:marRight w:val="0"/>
      <w:marTop w:val="0"/>
      <w:marBottom w:val="0"/>
      <w:divBdr>
        <w:top w:val="none" w:sz="0" w:space="0" w:color="auto"/>
        <w:left w:val="none" w:sz="0" w:space="0" w:color="auto"/>
        <w:bottom w:val="none" w:sz="0" w:space="0" w:color="auto"/>
        <w:right w:val="none" w:sz="0" w:space="0" w:color="auto"/>
      </w:divBdr>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2020-03-24T14:45:00Z</dcterms:created>
  <dcterms:modified xsi:type="dcterms:W3CDTF">2020-04-19T22:18:00Z</dcterms:modified>
  <cp:category/>
</cp:coreProperties>
</file>