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DA" w:rsidRPr="00546E95" w:rsidRDefault="005620DA"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5620DA" w:rsidRPr="00546E95" w:rsidRDefault="005620DA" w:rsidP="00AD0F35">
      <w:pPr>
        <w:contextualSpacing/>
        <w:jc w:val="center"/>
        <w:rPr>
          <w:rFonts w:eastAsia="Times New Roman" w:cs="Courier New"/>
        </w:rPr>
      </w:pPr>
      <w:r w:rsidRPr="00546E95">
        <w:rPr>
          <w:rFonts w:eastAsia="Times New Roman" w:cs="Courier New"/>
        </w:rPr>
        <w:t>AIR FORCE BOARD FOR CORRECTION OF MILITARY RECORDS</w:t>
      </w:r>
    </w:p>
    <w:p w:rsidR="005620DA" w:rsidRPr="00546E95" w:rsidRDefault="005620DA" w:rsidP="00AD0F35">
      <w:pPr>
        <w:contextualSpacing/>
        <w:rPr>
          <w:rFonts w:eastAsia="Times New Roman" w:cs="Courier New"/>
        </w:rPr>
      </w:pPr>
    </w:p>
    <w:p w:rsidR="005620DA" w:rsidRPr="00546E95" w:rsidRDefault="005620DA" w:rsidP="00AD0F35">
      <w:pPr>
        <w:contextualSpacing/>
        <w:rPr>
          <w:rFonts w:eastAsia="Times New Roman" w:cs="Courier New"/>
        </w:rPr>
      </w:pPr>
    </w:p>
    <w:p w:rsidR="005620DA" w:rsidRPr="00546E95" w:rsidRDefault="005620DA"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3C0A26">
        <w:rPr>
          <w:rFonts w:cs="Courier New"/>
          <w:bCs/>
          <w:noProof/>
        </w:rPr>
        <w:t>BC-2016-00203</w:t>
      </w:r>
    </w:p>
    <w:p w:rsidR="005620DA" w:rsidRPr="00546E95" w:rsidRDefault="005620DA" w:rsidP="00AD0F35">
      <w:pPr>
        <w:contextualSpacing/>
        <w:rPr>
          <w:rFonts w:cs="Courier New"/>
        </w:rPr>
      </w:pPr>
    </w:p>
    <w:p w:rsidR="005620DA" w:rsidRPr="00546E95" w:rsidRDefault="00C65CCD" w:rsidP="00AD0F35">
      <w:pPr>
        <w:contextualSpacing/>
        <w:jc w:val="both"/>
        <w:rPr>
          <w:rFonts w:cs="Courier New"/>
        </w:rPr>
      </w:pPr>
      <w:r>
        <w:rPr>
          <w:rFonts w:cs="Courier New"/>
          <w:bCs/>
          <w:noProof/>
        </w:rPr>
        <w:t xml:space="preserve">   </w:t>
      </w:r>
      <w:r w:rsidR="004C044E">
        <w:rPr>
          <w:rFonts w:cs="Courier New"/>
          <w:bCs/>
          <w:noProof/>
        </w:rPr>
        <w:tab/>
      </w:r>
      <w:r w:rsidR="004C044E">
        <w:rPr>
          <w:rFonts w:cs="Courier New"/>
          <w:bCs/>
          <w:noProof/>
        </w:rPr>
        <w:tab/>
      </w:r>
      <w:r w:rsidR="004C044E">
        <w:rPr>
          <w:rFonts w:cs="Courier New"/>
          <w:bCs/>
          <w:noProof/>
        </w:rPr>
        <w:tab/>
      </w:r>
      <w:r w:rsidR="004C044E">
        <w:rPr>
          <w:rFonts w:cs="Courier New"/>
          <w:bCs/>
          <w:noProof/>
        </w:rPr>
        <w:tab/>
      </w:r>
      <w:r w:rsidR="005620DA">
        <w:rPr>
          <w:rFonts w:cs="Courier New"/>
          <w:bCs/>
        </w:rPr>
        <w:tab/>
      </w:r>
      <w:r w:rsidR="00D00747">
        <w:rPr>
          <w:rFonts w:cs="Courier New"/>
          <w:bCs/>
        </w:rPr>
        <w:tab/>
      </w:r>
      <w:r w:rsidR="005620DA" w:rsidRPr="00546E95">
        <w:rPr>
          <w:rFonts w:eastAsia="Times New Roman" w:cs="Courier New"/>
        </w:rPr>
        <w:t>COUNSEL:  NONE</w:t>
      </w:r>
    </w:p>
    <w:p w:rsidR="005620DA" w:rsidRPr="00546E95" w:rsidRDefault="005620DA" w:rsidP="00AD0F35">
      <w:pPr>
        <w:contextualSpacing/>
        <w:rPr>
          <w:rFonts w:eastAsia="Times New Roman" w:cs="Courier New"/>
        </w:rPr>
      </w:pPr>
    </w:p>
    <w:p w:rsidR="005620DA" w:rsidRPr="00546E95" w:rsidRDefault="005620DA"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5620DA" w:rsidRPr="00546E95" w:rsidRDefault="005620DA" w:rsidP="00AD0F35">
      <w:pPr>
        <w:contextualSpacing/>
        <w:rPr>
          <w:rFonts w:eastAsia="Times New Roman" w:cs="Courier New"/>
        </w:rPr>
      </w:pPr>
    </w:p>
    <w:p w:rsidR="005620DA" w:rsidRPr="00546E95" w:rsidRDefault="005620DA" w:rsidP="00AD0F35">
      <w:pPr>
        <w:pBdr>
          <w:bottom w:val="single" w:sz="6" w:space="1" w:color="auto"/>
        </w:pBdr>
        <w:contextualSpacing/>
        <w:rPr>
          <w:rFonts w:eastAsia="Times New Roman" w:cs="Courier New"/>
        </w:rPr>
      </w:pPr>
    </w:p>
    <w:p w:rsidR="005620DA" w:rsidRPr="00546E95" w:rsidRDefault="005620DA" w:rsidP="00AD0F35">
      <w:pPr>
        <w:contextualSpacing/>
        <w:jc w:val="both"/>
        <w:rPr>
          <w:rFonts w:eastAsia="Times New Roman" w:cs="Courier New"/>
        </w:rPr>
      </w:pPr>
    </w:p>
    <w:p w:rsidR="005620DA" w:rsidRPr="00546E95" w:rsidRDefault="005620DA" w:rsidP="00AD0F35">
      <w:pPr>
        <w:contextualSpacing/>
        <w:jc w:val="both"/>
        <w:rPr>
          <w:rFonts w:eastAsia="Times New Roman" w:cs="Courier New"/>
        </w:rPr>
      </w:pPr>
      <w:r w:rsidRPr="00546E95">
        <w:rPr>
          <w:rFonts w:eastAsia="Times New Roman" w:cs="Courier New"/>
          <w:u w:val="single"/>
        </w:rPr>
        <w:t>APPLICANT REQUESTS THAT</w:t>
      </w:r>
      <w:r w:rsidR="003D59F6">
        <w:rPr>
          <w:rFonts w:eastAsia="Times New Roman" w:cs="Courier New"/>
          <w:u w:val="single"/>
        </w:rPr>
        <w:t>:</w:t>
      </w:r>
    </w:p>
    <w:p w:rsidR="005620DA" w:rsidRPr="00546E95" w:rsidRDefault="005620DA" w:rsidP="00AD0F35">
      <w:pPr>
        <w:contextualSpacing/>
        <w:jc w:val="both"/>
        <w:rPr>
          <w:rFonts w:eastAsia="Times New Roman" w:cs="Courier New"/>
        </w:rPr>
      </w:pPr>
    </w:p>
    <w:p w:rsidR="005620DA" w:rsidRDefault="00C65CCD" w:rsidP="00AD0F35">
      <w:pPr>
        <w:pBdr>
          <w:bottom w:val="single" w:sz="6" w:space="1" w:color="auto"/>
        </w:pBdr>
        <w:contextualSpacing/>
        <w:jc w:val="both"/>
        <w:rPr>
          <w:rFonts w:eastAsia="Times New Roman" w:cs="Courier New"/>
        </w:rPr>
      </w:pPr>
      <w:r>
        <w:rPr>
          <w:rFonts w:eastAsia="Times New Roman" w:cs="Courier New"/>
        </w:rPr>
        <w:t>1.  He be awarded the following decorations:</w:t>
      </w:r>
    </w:p>
    <w:p w:rsidR="00C65CCD" w:rsidRDefault="00C65CCD" w:rsidP="00AD0F35">
      <w:pPr>
        <w:pBdr>
          <w:bottom w:val="single" w:sz="6" w:space="1" w:color="auto"/>
        </w:pBdr>
        <w:contextualSpacing/>
        <w:jc w:val="both"/>
        <w:rPr>
          <w:rFonts w:eastAsia="Times New Roman" w:cs="Courier New"/>
        </w:rPr>
      </w:pPr>
    </w:p>
    <w:p w:rsidR="00C65CCD" w:rsidRDefault="00C65CCD" w:rsidP="00AD0F35">
      <w:pPr>
        <w:pBdr>
          <w:bottom w:val="single" w:sz="6" w:space="1" w:color="auto"/>
        </w:pBdr>
        <w:contextualSpacing/>
        <w:jc w:val="both"/>
        <w:rPr>
          <w:rFonts w:eastAsia="Times New Roman" w:cs="Courier New"/>
        </w:rPr>
      </w:pPr>
      <w:r>
        <w:rPr>
          <w:rFonts w:eastAsia="Times New Roman" w:cs="Courier New"/>
        </w:rPr>
        <w:tab/>
      </w:r>
      <w:r w:rsidR="00A13B4F">
        <w:rPr>
          <w:rFonts w:eastAsia="Times New Roman" w:cs="Courier New"/>
        </w:rPr>
        <w:t>a</w:t>
      </w:r>
      <w:r>
        <w:rPr>
          <w:rFonts w:eastAsia="Times New Roman" w:cs="Courier New"/>
        </w:rPr>
        <w:t>.</w:t>
      </w:r>
      <w:proofErr w:type="gramStart"/>
      <w:r>
        <w:rPr>
          <w:rFonts w:eastAsia="Times New Roman" w:cs="Courier New"/>
        </w:rPr>
        <w:t>  The</w:t>
      </w:r>
      <w:proofErr w:type="gramEnd"/>
      <w:r>
        <w:rPr>
          <w:rFonts w:eastAsia="Times New Roman" w:cs="Courier New"/>
        </w:rPr>
        <w:t xml:space="preserve"> Air Force Achievement Medal (AF</w:t>
      </w:r>
      <w:r w:rsidR="00A27933">
        <w:rPr>
          <w:rFonts w:eastAsia="Times New Roman" w:cs="Courier New"/>
        </w:rPr>
        <w:t>A</w:t>
      </w:r>
      <w:r>
        <w:rPr>
          <w:rFonts w:eastAsia="Times New Roman" w:cs="Courier New"/>
        </w:rPr>
        <w:t>M)</w:t>
      </w:r>
    </w:p>
    <w:p w:rsidR="00C65CCD" w:rsidRDefault="00C65CCD" w:rsidP="00AD0F35">
      <w:pPr>
        <w:pBdr>
          <w:bottom w:val="single" w:sz="6" w:space="1" w:color="auto"/>
        </w:pBdr>
        <w:contextualSpacing/>
        <w:jc w:val="both"/>
        <w:rPr>
          <w:rFonts w:eastAsia="Times New Roman" w:cs="Courier New"/>
        </w:rPr>
      </w:pPr>
    </w:p>
    <w:p w:rsidR="00C65CCD" w:rsidRDefault="00C65CCD" w:rsidP="00AD0F35">
      <w:pPr>
        <w:pBdr>
          <w:bottom w:val="single" w:sz="6" w:space="1" w:color="auto"/>
        </w:pBdr>
        <w:contextualSpacing/>
        <w:jc w:val="both"/>
        <w:rPr>
          <w:rFonts w:eastAsia="Times New Roman" w:cs="Courier New"/>
        </w:rPr>
      </w:pPr>
      <w:r>
        <w:rPr>
          <w:rFonts w:eastAsia="Times New Roman" w:cs="Courier New"/>
        </w:rPr>
        <w:tab/>
      </w:r>
      <w:r w:rsidR="008F5D5B">
        <w:rPr>
          <w:rFonts w:eastAsia="Times New Roman" w:cs="Courier New"/>
        </w:rPr>
        <w:t>b</w:t>
      </w:r>
      <w:r>
        <w:rPr>
          <w:rFonts w:eastAsia="Times New Roman" w:cs="Courier New"/>
        </w:rPr>
        <w:t>.</w:t>
      </w:r>
      <w:proofErr w:type="gramStart"/>
      <w:r>
        <w:rPr>
          <w:rFonts w:eastAsia="Times New Roman" w:cs="Courier New"/>
        </w:rPr>
        <w:t>  The</w:t>
      </w:r>
      <w:proofErr w:type="gramEnd"/>
      <w:r>
        <w:rPr>
          <w:rFonts w:eastAsia="Times New Roman" w:cs="Courier New"/>
        </w:rPr>
        <w:t xml:space="preserve"> Air Force Good Conduct Medal (AFGCM)</w:t>
      </w:r>
    </w:p>
    <w:p w:rsidR="00C65CCD" w:rsidRDefault="00C65CCD" w:rsidP="00AD0F35">
      <w:pPr>
        <w:pBdr>
          <w:bottom w:val="single" w:sz="6" w:space="1" w:color="auto"/>
        </w:pBdr>
        <w:contextualSpacing/>
        <w:jc w:val="both"/>
        <w:rPr>
          <w:rFonts w:eastAsia="Times New Roman" w:cs="Courier New"/>
        </w:rPr>
      </w:pPr>
    </w:p>
    <w:p w:rsidR="00C65CCD" w:rsidRDefault="00C65CCD" w:rsidP="00AD0F35">
      <w:pPr>
        <w:pBdr>
          <w:bottom w:val="single" w:sz="6" w:space="1" w:color="auto"/>
        </w:pBdr>
        <w:contextualSpacing/>
        <w:jc w:val="both"/>
        <w:rPr>
          <w:rFonts w:eastAsia="Times New Roman" w:cs="Courier New"/>
        </w:rPr>
      </w:pPr>
      <w:r>
        <w:rPr>
          <w:rFonts w:eastAsia="Times New Roman" w:cs="Courier New"/>
        </w:rPr>
        <w:tab/>
      </w:r>
      <w:r w:rsidR="00A13B4F">
        <w:rPr>
          <w:rFonts w:eastAsia="Times New Roman" w:cs="Courier New"/>
        </w:rPr>
        <w:t>c</w:t>
      </w:r>
      <w:r>
        <w:rPr>
          <w:rFonts w:eastAsia="Times New Roman" w:cs="Courier New"/>
        </w:rPr>
        <w:t>.</w:t>
      </w:r>
      <w:proofErr w:type="gramStart"/>
      <w:r>
        <w:rPr>
          <w:rFonts w:eastAsia="Times New Roman" w:cs="Courier New"/>
        </w:rPr>
        <w:t>  The</w:t>
      </w:r>
      <w:proofErr w:type="gramEnd"/>
      <w:r>
        <w:rPr>
          <w:rFonts w:eastAsia="Times New Roman" w:cs="Courier New"/>
        </w:rPr>
        <w:t xml:space="preserve"> Air Force Overseas Ribbon-Short Tour (AFOR-ST)</w:t>
      </w:r>
    </w:p>
    <w:p w:rsidR="00A13B4F" w:rsidRDefault="00A13B4F" w:rsidP="00A13B4F">
      <w:pPr>
        <w:pBdr>
          <w:bottom w:val="single" w:sz="6" w:space="1" w:color="auto"/>
        </w:pBdr>
        <w:contextualSpacing/>
        <w:jc w:val="both"/>
        <w:rPr>
          <w:rFonts w:eastAsia="Times New Roman" w:cs="Courier New"/>
        </w:rPr>
      </w:pPr>
    </w:p>
    <w:p w:rsidR="00A13B4F" w:rsidRDefault="00A13B4F" w:rsidP="00A13B4F">
      <w:pPr>
        <w:pBdr>
          <w:bottom w:val="single" w:sz="6" w:space="1" w:color="auto"/>
        </w:pBdr>
        <w:contextualSpacing/>
        <w:jc w:val="both"/>
        <w:rPr>
          <w:rFonts w:eastAsia="Times New Roman" w:cs="Courier New"/>
        </w:rPr>
      </w:pPr>
      <w:r>
        <w:rPr>
          <w:rFonts w:eastAsia="Times New Roman" w:cs="Courier New"/>
        </w:rPr>
        <w:tab/>
        <w:t>d.</w:t>
      </w:r>
      <w:proofErr w:type="gramStart"/>
      <w:r>
        <w:rPr>
          <w:rFonts w:eastAsia="Times New Roman" w:cs="Courier New"/>
        </w:rPr>
        <w:t>  The</w:t>
      </w:r>
      <w:proofErr w:type="gramEnd"/>
      <w:r>
        <w:rPr>
          <w:rFonts w:eastAsia="Times New Roman" w:cs="Courier New"/>
        </w:rPr>
        <w:t xml:space="preserve"> Global War on Terrorism </w:t>
      </w:r>
      <w:r w:rsidR="008F5D5B">
        <w:rPr>
          <w:rFonts w:eastAsia="Times New Roman" w:cs="Courier New"/>
        </w:rPr>
        <w:t xml:space="preserve">Service </w:t>
      </w:r>
      <w:r>
        <w:rPr>
          <w:rFonts w:eastAsia="Times New Roman" w:cs="Courier New"/>
        </w:rPr>
        <w:t>Medal (GWOT-</w:t>
      </w:r>
      <w:r w:rsidR="008F5D5B">
        <w:rPr>
          <w:rFonts w:eastAsia="Times New Roman" w:cs="Courier New"/>
        </w:rPr>
        <w:t>S</w:t>
      </w:r>
      <w:r>
        <w:rPr>
          <w:rFonts w:eastAsia="Times New Roman" w:cs="Courier New"/>
        </w:rPr>
        <w:t>)</w:t>
      </w:r>
    </w:p>
    <w:p w:rsidR="008F5D5B" w:rsidRDefault="008F5D5B" w:rsidP="00A13B4F">
      <w:pPr>
        <w:pBdr>
          <w:bottom w:val="single" w:sz="6" w:space="1" w:color="auto"/>
        </w:pBdr>
        <w:contextualSpacing/>
        <w:jc w:val="both"/>
        <w:rPr>
          <w:rFonts w:eastAsia="Times New Roman" w:cs="Courier New"/>
        </w:rPr>
      </w:pPr>
    </w:p>
    <w:p w:rsidR="008F5D5B" w:rsidRDefault="008F5D5B" w:rsidP="00A13B4F">
      <w:pPr>
        <w:pBdr>
          <w:bottom w:val="single" w:sz="6" w:space="1" w:color="auto"/>
        </w:pBdr>
        <w:contextualSpacing/>
        <w:jc w:val="both"/>
        <w:rPr>
          <w:rFonts w:eastAsia="Times New Roman" w:cs="Courier New"/>
        </w:rPr>
      </w:pPr>
      <w:r>
        <w:rPr>
          <w:rFonts w:eastAsia="Times New Roman" w:cs="Courier New"/>
        </w:rPr>
        <w:tab/>
        <w:t>e.</w:t>
      </w:r>
      <w:proofErr w:type="gramStart"/>
      <w:r>
        <w:rPr>
          <w:rFonts w:eastAsia="Times New Roman" w:cs="Courier New"/>
        </w:rPr>
        <w:t>  The</w:t>
      </w:r>
      <w:proofErr w:type="gramEnd"/>
      <w:r>
        <w:rPr>
          <w:rFonts w:eastAsia="Times New Roman" w:cs="Courier New"/>
        </w:rPr>
        <w:t xml:space="preserve"> Global War on Terrorism Expeditionary Medal       (GWOT-E) </w:t>
      </w:r>
    </w:p>
    <w:p w:rsidR="00A13B4F" w:rsidRDefault="00A13B4F" w:rsidP="00AD0F35">
      <w:pPr>
        <w:pBdr>
          <w:bottom w:val="single" w:sz="6" w:space="1" w:color="auto"/>
        </w:pBdr>
        <w:contextualSpacing/>
        <w:jc w:val="both"/>
        <w:rPr>
          <w:rFonts w:eastAsia="Times New Roman" w:cs="Courier New"/>
        </w:rPr>
      </w:pPr>
    </w:p>
    <w:p w:rsidR="00A13B4F" w:rsidRDefault="008F5D5B" w:rsidP="00A13B4F">
      <w:pPr>
        <w:pBdr>
          <w:bottom w:val="single" w:sz="6" w:space="1" w:color="auto"/>
        </w:pBdr>
        <w:contextualSpacing/>
        <w:jc w:val="both"/>
        <w:rPr>
          <w:rFonts w:eastAsia="Times New Roman" w:cs="Courier New"/>
        </w:rPr>
      </w:pPr>
      <w:r>
        <w:rPr>
          <w:rFonts w:eastAsia="Times New Roman" w:cs="Courier New"/>
        </w:rPr>
        <w:tab/>
        <w:t>f</w:t>
      </w:r>
      <w:r w:rsidR="00A13B4F">
        <w:rPr>
          <w:rFonts w:eastAsia="Times New Roman" w:cs="Courier New"/>
        </w:rPr>
        <w:t>.</w:t>
      </w:r>
      <w:proofErr w:type="gramStart"/>
      <w:r w:rsidR="00A13B4F">
        <w:rPr>
          <w:rFonts w:eastAsia="Times New Roman" w:cs="Courier New"/>
        </w:rPr>
        <w:t>  The</w:t>
      </w:r>
      <w:proofErr w:type="gramEnd"/>
      <w:r w:rsidR="00A13B4F">
        <w:rPr>
          <w:rFonts w:eastAsia="Times New Roman" w:cs="Courier New"/>
        </w:rPr>
        <w:t xml:space="preserve"> National Defense Service Medal (NDSM) (</w:t>
      </w:r>
      <w:r w:rsidR="00A13B4F" w:rsidRPr="00A27933">
        <w:rPr>
          <w:rFonts w:eastAsia="Times New Roman" w:cs="Courier New"/>
          <w:i/>
        </w:rPr>
        <w:t>Administratively corrected</w:t>
      </w:r>
      <w:r w:rsidR="00A13B4F">
        <w:rPr>
          <w:rFonts w:eastAsia="Times New Roman" w:cs="Courier New"/>
        </w:rPr>
        <w:t xml:space="preserve">) </w:t>
      </w:r>
    </w:p>
    <w:p w:rsidR="005620DA" w:rsidRPr="00546E95" w:rsidRDefault="005620DA" w:rsidP="00AD0F35">
      <w:pPr>
        <w:pBdr>
          <w:bottom w:val="single" w:sz="6" w:space="1" w:color="auto"/>
        </w:pBdr>
        <w:contextualSpacing/>
        <w:jc w:val="both"/>
        <w:rPr>
          <w:rFonts w:eastAsia="Times New Roman" w:cs="Courier New"/>
        </w:rPr>
      </w:pPr>
    </w:p>
    <w:p w:rsidR="005620DA" w:rsidRDefault="008F5D5B" w:rsidP="00AD0F35">
      <w:pPr>
        <w:pBdr>
          <w:bottom w:val="single" w:sz="6" w:space="1" w:color="auto"/>
        </w:pBdr>
        <w:contextualSpacing/>
        <w:jc w:val="both"/>
        <w:rPr>
          <w:rFonts w:eastAsia="Times New Roman" w:cs="Courier New"/>
        </w:rPr>
      </w:pPr>
      <w:r>
        <w:rPr>
          <w:rFonts w:eastAsia="Times New Roman" w:cs="Courier New"/>
        </w:rPr>
        <w:t xml:space="preserve">2.  He receive foreign-service credit for his service in Saudi Arabia in 1993.  </w:t>
      </w:r>
      <w:r w:rsidR="007A36D5">
        <w:rPr>
          <w:rFonts w:eastAsia="Times New Roman" w:cs="Courier New"/>
        </w:rPr>
        <w:t>(</w:t>
      </w:r>
      <w:r w:rsidR="007A36D5" w:rsidRPr="007A36D5">
        <w:rPr>
          <w:rFonts w:eastAsia="Times New Roman" w:cs="Courier New"/>
          <w:i/>
        </w:rPr>
        <w:t>Administratively corrected</w:t>
      </w:r>
      <w:r w:rsidR="007A36D5">
        <w:rPr>
          <w:rFonts w:eastAsia="Times New Roman" w:cs="Courier New"/>
        </w:rPr>
        <w:t>)</w:t>
      </w:r>
    </w:p>
    <w:p w:rsidR="008F5D5B" w:rsidRPr="00546E95" w:rsidRDefault="008F5D5B" w:rsidP="00AD0F35">
      <w:pPr>
        <w:pBdr>
          <w:bottom w:val="single" w:sz="6" w:space="1" w:color="auto"/>
        </w:pBdr>
        <w:contextualSpacing/>
        <w:jc w:val="both"/>
        <w:rPr>
          <w:rFonts w:eastAsia="Times New Roman" w:cs="Courier New"/>
        </w:rPr>
      </w:pPr>
    </w:p>
    <w:p w:rsidR="005620DA" w:rsidRPr="00546E95" w:rsidRDefault="005620DA" w:rsidP="00AD0F35">
      <w:pPr>
        <w:contextualSpacing/>
        <w:jc w:val="both"/>
        <w:rPr>
          <w:rFonts w:eastAsia="Times New Roman" w:cs="Courier New"/>
        </w:rPr>
      </w:pPr>
    </w:p>
    <w:p w:rsidR="005620DA" w:rsidRPr="00546E95" w:rsidRDefault="005620DA"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5620DA" w:rsidRPr="00546E95" w:rsidRDefault="005620DA" w:rsidP="00AD0F35">
      <w:pPr>
        <w:contextualSpacing/>
        <w:jc w:val="both"/>
        <w:rPr>
          <w:rFonts w:eastAsia="Times New Roman" w:cs="Courier New"/>
        </w:rPr>
      </w:pPr>
    </w:p>
    <w:p w:rsidR="005620DA" w:rsidRDefault="00C65CCD" w:rsidP="008F5D5B">
      <w:pPr>
        <w:autoSpaceDE w:val="0"/>
        <w:autoSpaceDN w:val="0"/>
        <w:adjustRightInd w:val="0"/>
        <w:jc w:val="both"/>
        <w:rPr>
          <w:rFonts w:eastAsia="Times New Roman"/>
          <w:bCs/>
        </w:rPr>
      </w:pPr>
      <w:r>
        <w:rPr>
          <w:rFonts w:eastAsia="Times New Roman" w:cs="Courier New"/>
        </w:rPr>
        <w:t xml:space="preserve">The requested decorations are missing from his </w:t>
      </w:r>
      <w:r w:rsidRPr="00AC4446">
        <w:rPr>
          <w:rFonts w:eastAsia="Times New Roman"/>
          <w:bCs/>
        </w:rPr>
        <w:t xml:space="preserve">DD Form 214, </w:t>
      </w:r>
      <w:r w:rsidRPr="00AC4446">
        <w:rPr>
          <w:rFonts w:eastAsia="Times New Roman"/>
          <w:bCs/>
          <w:i/>
        </w:rPr>
        <w:t>Certificate of Release or Discharge from Active Duty</w:t>
      </w:r>
      <w:r>
        <w:rPr>
          <w:rFonts w:eastAsia="Times New Roman"/>
          <w:bCs/>
          <w:i/>
        </w:rPr>
        <w:t>.</w:t>
      </w:r>
      <w:r w:rsidR="008F5D5B">
        <w:rPr>
          <w:rFonts w:eastAsia="Times New Roman"/>
          <w:bCs/>
        </w:rPr>
        <w:t xml:space="preserve"> </w:t>
      </w:r>
    </w:p>
    <w:p w:rsidR="008F5D5B" w:rsidRPr="008F5D5B" w:rsidRDefault="008F5D5B" w:rsidP="008F5D5B">
      <w:pPr>
        <w:autoSpaceDE w:val="0"/>
        <w:autoSpaceDN w:val="0"/>
        <w:adjustRightInd w:val="0"/>
        <w:jc w:val="both"/>
        <w:rPr>
          <w:rFonts w:eastAsia="Times New Roman" w:cs="Courier New"/>
        </w:rPr>
      </w:pPr>
    </w:p>
    <w:p w:rsidR="005620DA" w:rsidRPr="00546E95" w:rsidRDefault="005620DA"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5620DA" w:rsidRPr="00546E95" w:rsidRDefault="005620DA" w:rsidP="00AD0F35">
      <w:pPr>
        <w:pBdr>
          <w:bottom w:val="single" w:sz="6" w:space="1" w:color="auto"/>
        </w:pBdr>
        <w:contextualSpacing/>
        <w:jc w:val="both"/>
        <w:rPr>
          <w:rFonts w:eastAsia="Times New Roman" w:cs="Courier New"/>
        </w:rPr>
      </w:pPr>
    </w:p>
    <w:p w:rsidR="005620DA" w:rsidRPr="00546E95" w:rsidRDefault="005620DA" w:rsidP="00AD0F35">
      <w:pPr>
        <w:contextualSpacing/>
        <w:jc w:val="both"/>
        <w:rPr>
          <w:rFonts w:eastAsia="Times New Roman" w:cs="Courier New"/>
        </w:rPr>
      </w:pPr>
    </w:p>
    <w:p w:rsidR="005620DA" w:rsidRPr="00546E95" w:rsidRDefault="005620DA"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5620DA" w:rsidRPr="00546E95" w:rsidRDefault="005620DA" w:rsidP="00AD0F35">
      <w:pPr>
        <w:contextualSpacing/>
        <w:jc w:val="both"/>
        <w:rPr>
          <w:rFonts w:eastAsia="Times New Roman" w:cs="Courier New"/>
        </w:rPr>
      </w:pPr>
    </w:p>
    <w:p w:rsidR="005620DA" w:rsidRPr="00546E95" w:rsidRDefault="005620DA" w:rsidP="00AD0F35">
      <w:pPr>
        <w:contextualSpacing/>
        <w:jc w:val="both"/>
        <w:rPr>
          <w:rFonts w:eastAsia="Times New Roman" w:cs="Courier New"/>
        </w:rPr>
      </w:pPr>
      <w:r w:rsidRPr="00546E95">
        <w:rPr>
          <w:rFonts w:eastAsia="Times New Roman" w:cs="Courier New"/>
        </w:rPr>
        <w:t xml:space="preserve">The applicant initially entered the Regular Air Force on </w:t>
      </w:r>
      <w:r w:rsidR="00C543CE">
        <w:rPr>
          <w:rFonts w:eastAsia="Times New Roman" w:cs="Courier New"/>
        </w:rPr>
        <w:t>7 Feb 92</w:t>
      </w:r>
      <w:r w:rsidRPr="00546E95">
        <w:rPr>
          <w:rFonts w:eastAsia="Times New Roman" w:cs="Courier New"/>
        </w:rPr>
        <w:t>.</w:t>
      </w:r>
    </w:p>
    <w:p w:rsidR="005620DA" w:rsidRPr="00546E95" w:rsidRDefault="005620DA" w:rsidP="00AD0F35">
      <w:pPr>
        <w:contextualSpacing/>
        <w:jc w:val="both"/>
        <w:rPr>
          <w:rFonts w:eastAsia="Times New Roman" w:cs="Courier New"/>
        </w:rPr>
      </w:pPr>
    </w:p>
    <w:p w:rsidR="00A55C00" w:rsidRDefault="005620DA" w:rsidP="00AD0F35">
      <w:pPr>
        <w:contextualSpacing/>
        <w:jc w:val="both"/>
        <w:rPr>
          <w:rFonts w:eastAsia="Times New Roman" w:cs="Courier New"/>
        </w:rPr>
      </w:pPr>
      <w:r w:rsidRPr="00546E95">
        <w:rPr>
          <w:rFonts w:eastAsia="Times New Roman" w:cs="Courier New"/>
        </w:rPr>
        <w:t xml:space="preserve">On </w:t>
      </w:r>
      <w:r w:rsidR="00C543CE">
        <w:rPr>
          <w:rFonts w:eastAsia="Times New Roman" w:cs="Courier New"/>
        </w:rPr>
        <w:t>6 Aug 96</w:t>
      </w:r>
      <w:r w:rsidRPr="00546E95">
        <w:rPr>
          <w:rFonts w:eastAsia="Times New Roman" w:cs="Courier New"/>
        </w:rPr>
        <w:t>, the applicant was furnished an honorable dis</w:t>
      </w:r>
      <w:r w:rsidR="00A55C00">
        <w:rPr>
          <w:rFonts w:eastAsia="Times New Roman" w:cs="Courier New"/>
        </w:rPr>
        <w:t xml:space="preserve">charge, and was credited with 4 years and 6 months </w:t>
      </w:r>
      <w:r w:rsidRPr="00546E95">
        <w:rPr>
          <w:rFonts w:eastAsia="Times New Roman" w:cs="Courier New"/>
        </w:rPr>
        <w:t>of active service.</w:t>
      </w:r>
    </w:p>
    <w:p w:rsidR="00A55C00" w:rsidRDefault="00A55C00" w:rsidP="00AD0F35">
      <w:pPr>
        <w:contextualSpacing/>
        <w:jc w:val="both"/>
        <w:rPr>
          <w:rFonts w:eastAsia="Times New Roman" w:cs="Courier New"/>
        </w:rPr>
      </w:pPr>
    </w:p>
    <w:p w:rsidR="005620DA" w:rsidRDefault="00A55C00" w:rsidP="00AD0F35">
      <w:pPr>
        <w:contextualSpacing/>
        <w:jc w:val="both"/>
        <w:rPr>
          <w:rFonts w:eastAsia="Times New Roman" w:cs="Courier New"/>
        </w:rPr>
      </w:pPr>
      <w:r>
        <w:rPr>
          <w:rFonts w:eastAsia="Times New Roman" w:cs="Courier New"/>
        </w:rPr>
        <w:t xml:space="preserve">On 13 Mar 16, AFPC/DPAPP provided the applicant a boots-on the ground (BOG) letter verifying his service in the Kingdom of Saudi Arabia during the period 12 Sep 93 through 20 Dec 93.  </w:t>
      </w:r>
    </w:p>
    <w:p w:rsidR="00A55C00" w:rsidRDefault="00A55C00" w:rsidP="00AD0F35">
      <w:pPr>
        <w:contextualSpacing/>
        <w:jc w:val="both"/>
        <w:rPr>
          <w:rFonts w:eastAsia="Times New Roman" w:cs="Courier New"/>
        </w:rPr>
      </w:pPr>
    </w:p>
    <w:p w:rsidR="00A55C00" w:rsidRDefault="00A55C00" w:rsidP="00AD0F35">
      <w:pPr>
        <w:contextualSpacing/>
        <w:jc w:val="both"/>
        <w:rPr>
          <w:rFonts w:eastAsia="Times New Roman" w:cs="Courier New"/>
        </w:rPr>
      </w:pPr>
      <w:r>
        <w:rPr>
          <w:rFonts w:eastAsia="Times New Roman" w:cs="Courier New"/>
        </w:rPr>
        <w:t>On 7 Jun 16, AFPC/DP1SP directed the applicant’s DD Form 214 be corrected to add the following decorations:</w:t>
      </w:r>
    </w:p>
    <w:p w:rsidR="00A55C00" w:rsidRDefault="00A55C00" w:rsidP="00AD0F35">
      <w:pPr>
        <w:contextualSpacing/>
        <w:jc w:val="both"/>
        <w:rPr>
          <w:rFonts w:eastAsia="Times New Roman" w:cs="Courier New"/>
        </w:rPr>
      </w:pPr>
    </w:p>
    <w:p w:rsidR="00A55C00" w:rsidRDefault="00A55C00" w:rsidP="00AD0F35">
      <w:pPr>
        <w:contextualSpacing/>
        <w:jc w:val="both"/>
        <w:rPr>
          <w:rFonts w:eastAsia="Times New Roman" w:cs="Courier New"/>
        </w:rPr>
      </w:pPr>
      <w:r>
        <w:rPr>
          <w:rFonts w:eastAsia="Times New Roman" w:cs="Courier New"/>
        </w:rPr>
        <w:tab/>
        <w:t>a.</w:t>
      </w:r>
      <w:proofErr w:type="gramStart"/>
      <w:r>
        <w:rPr>
          <w:rFonts w:eastAsia="Times New Roman" w:cs="Courier New"/>
        </w:rPr>
        <w:t>  The</w:t>
      </w:r>
      <w:proofErr w:type="gramEnd"/>
      <w:r>
        <w:rPr>
          <w:rFonts w:eastAsia="Times New Roman" w:cs="Courier New"/>
        </w:rPr>
        <w:t xml:space="preserve"> Southwest Asia Service Medal with one Bronze Service Star (SWASM w/1BSS)</w:t>
      </w:r>
    </w:p>
    <w:p w:rsidR="00A55C00" w:rsidRDefault="00A55C00" w:rsidP="00AD0F35">
      <w:pPr>
        <w:contextualSpacing/>
        <w:jc w:val="both"/>
        <w:rPr>
          <w:rFonts w:eastAsia="Times New Roman" w:cs="Courier New"/>
        </w:rPr>
      </w:pPr>
    </w:p>
    <w:p w:rsidR="00A55C00" w:rsidRDefault="00A55C00" w:rsidP="00AD0F35">
      <w:pPr>
        <w:contextualSpacing/>
        <w:jc w:val="both"/>
        <w:rPr>
          <w:rFonts w:eastAsia="Times New Roman" w:cs="Courier New"/>
        </w:rPr>
      </w:pPr>
      <w:r>
        <w:rPr>
          <w:rFonts w:eastAsia="Times New Roman" w:cs="Courier New"/>
        </w:rPr>
        <w:tab/>
        <w:t>b.</w:t>
      </w:r>
      <w:proofErr w:type="gramStart"/>
      <w:r>
        <w:rPr>
          <w:rFonts w:eastAsia="Times New Roman" w:cs="Courier New"/>
        </w:rPr>
        <w:t>  The</w:t>
      </w:r>
      <w:proofErr w:type="gramEnd"/>
      <w:r>
        <w:rPr>
          <w:rFonts w:eastAsia="Times New Roman" w:cs="Courier New"/>
        </w:rPr>
        <w:t xml:space="preserve"> National Defense Service Medal (NDSM)</w:t>
      </w:r>
    </w:p>
    <w:p w:rsidR="00A55C00" w:rsidRDefault="00A55C00" w:rsidP="00AD0F35">
      <w:pPr>
        <w:contextualSpacing/>
        <w:jc w:val="both"/>
        <w:rPr>
          <w:rFonts w:eastAsia="Times New Roman" w:cs="Courier New"/>
        </w:rPr>
      </w:pPr>
    </w:p>
    <w:p w:rsidR="00A55C00" w:rsidRDefault="00A55C00" w:rsidP="00AD0F35">
      <w:pPr>
        <w:contextualSpacing/>
        <w:jc w:val="both"/>
        <w:rPr>
          <w:rFonts w:eastAsia="Times New Roman" w:cs="Courier New"/>
        </w:rPr>
      </w:pPr>
      <w:r>
        <w:rPr>
          <w:rFonts w:eastAsia="Times New Roman" w:cs="Courier New"/>
        </w:rPr>
        <w:tab/>
        <w:t>c.</w:t>
      </w:r>
      <w:proofErr w:type="gramStart"/>
      <w:r>
        <w:rPr>
          <w:rFonts w:eastAsia="Times New Roman" w:cs="Courier New"/>
        </w:rPr>
        <w:t>  The</w:t>
      </w:r>
      <w:proofErr w:type="gramEnd"/>
      <w:r>
        <w:rPr>
          <w:rFonts w:eastAsia="Times New Roman" w:cs="Courier New"/>
        </w:rPr>
        <w:t xml:space="preserve"> Kuwait Liberation Medal—Kuwait (KLM-K)  </w:t>
      </w:r>
    </w:p>
    <w:p w:rsidR="005620DA" w:rsidRPr="00546E95" w:rsidRDefault="005620DA" w:rsidP="00AD0F35">
      <w:pPr>
        <w:contextualSpacing/>
        <w:jc w:val="both"/>
        <w:rPr>
          <w:rFonts w:eastAsia="Times New Roman" w:cs="Courier New"/>
        </w:rPr>
      </w:pPr>
    </w:p>
    <w:p w:rsidR="005620DA" w:rsidRPr="00546E95" w:rsidRDefault="005620DA" w:rsidP="00AD0F35">
      <w:pPr>
        <w:contextualSpacing/>
        <w:jc w:val="both"/>
        <w:rPr>
          <w:rFonts w:eastAsia="Times New Roman" w:cs="Courier New"/>
        </w:rPr>
      </w:pPr>
      <w:r w:rsidRPr="00546E95">
        <w:rPr>
          <w:rFonts w:eastAsia="Times New Roman" w:cs="Courier New"/>
        </w:rPr>
        <w:t xml:space="preserve">The remaining relevant facts pertaining to this application are contained in the memorandum prepared by the Air Force office of primary responsibility (OPR), which is attached at Exhibit C.    </w:t>
      </w:r>
    </w:p>
    <w:p w:rsidR="005620DA" w:rsidRPr="00546E95" w:rsidRDefault="005620DA" w:rsidP="00AD0F35">
      <w:pPr>
        <w:pBdr>
          <w:bottom w:val="single" w:sz="6" w:space="1" w:color="auto"/>
        </w:pBdr>
        <w:contextualSpacing/>
        <w:jc w:val="both"/>
        <w:rPr>
          <w:rFonts w:eastAsia="Times New Roman" w:cs="Courier New"/>
        </w:rPr>
      </w:pPr>
    </w:p>
    <w:p w:rsidR="005620DA" w:rsidRPr="00546E95" w:rsidRDefault="005620DA" w:rsidP="00AD0F35">
      <w:pPr>
        <w:contextualSpacing/>
        <w:jc w:val="both"/>
        <w:rPr>
          <w:rFonts w:eastAsia="Times New Roman" w:cs="Courier New"/>
          <w:u w:val="single"/>
        </w:rPr>
      </w:pPr>
    </w:p>
    <w:p w:rsidR="005620DA" w:rsidRPr="00546E95" w:rsidRDefault="005620DA"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rsidR="005620DA" w:rsidRPr="00546E95" w:rsidRDefault="005620DA" w:rsidP="00AD0F35">
      <w:pPr>
        <w:contextualSpacing/>
        <w:jc w:val="both"/>
        <w:rPr>
          <w:rFonts w:eastAsia="Times New Roman" w:cs="Courier New"/>
        </w:rPr>
      </w:pPr>
    </w:p>
    <w:p w:rsidR="005620DA" w:rsidRDefault="00C65CCD" w:rsidP="00AD0F35">
      <w:pPr>
        <w:contextualSpacing/>
        <w:jc w:val="both"/>
        <w:rPr>
          <w:rFonts w:eastAsia="Times New Roman" w:cs="Courier New"/>
        </w:rPr>
      </w:pPr>
      <w:r w:rsidRPr="00546E95">
        <w:rPr>
          <w:rFonts w:eastAsia="Times New Roman" w:cs="Courier New"/>
        </w:rPr>
        <w:t>AFPC/D</w:t>
      </w:r>
      <w:r>
        <w:rPr>
          <w:rFonts w:eastAsia="Times New Roman" w:cs="Courier New"/>
        </w:rPr>
        <w:t>P3SP</w:t>
      </w:r>
      <w:r w:rsidRPr="00546E95">
        <w:rPr>
          <w:rFonts w:eastAsia="Times New Roman" w:cs="Courier New"/>
        </w:rPr>
        <w:t xml:space="preserve"> </w:t>
      </w:r>
      <w:r w:rsidR="005620DA" w:rsidRPr="00546E95">
        <w:rPr>
          <w:rFonts w:eastAsia="Times New Roman" w:cs="Courier New"/>
        </w:rPr>
        <w:t xml:space="preserve">recommends denial indicating there is no evidence of an error or an injustice.  </w:t>
      </w:r>
      <w:r w:rsidR="00436EA2">
        <w:rPr>
          <w:rFonts w:eastAsia="Times New Roman" w:cs="Courier New"/>
        </w:rPr>
        <w:t>The criteria for</w:t>
      </w:r>
      <w:r w:rsidR="007A36D5">
        <w:rPr>
          <w:rFonts w:eastAsia="Times New Roman" w:cs="Courier New"/>
        </w:rPr>
        <w:t xml:space="preserve"> award of the decorations </w:t>
      </w:r>
      <w:r w:rsidR="00436EA2">
        <w:rPr>
          <w:rFonts w:eastAsia="Times New Roman" w:cs="Courier New"/>
        </w:rPr>
        <w:t xml:space="preserve">the applicant is requesting are: </w:t>
      </w:r>
    </w:p>
    <w:p w:rsidR="00C65CCD" w:rsidRDefault="00C65CCD" w:rsidP="00AD0F35">
      <w:pPr>
        <w:contextualSpacing/>
        <w:jc w:val="both"/>
        <w:rPr>
          <w:rFonts w:eastAsia="Times New Roman" w:cs="Courier New"/>
        </w:rPr>
      </w:pPr>
    </w:p>
    <w:p w:rsidR="00C65CCD" w:rsidRDefault="00436EA2" w:rsidP="00436EA2">
      <w:pPr>
        <w:pStyle w:val="BodyText"/>
        <w:widowControl w:val="0"/>
        <w:tabs>
          <w:tab w:val="left" w:pos="720"/>
          <w:tab w:val="left" w:pos="1537"/>
        </w:tabs>
        <w:spacing w:after="0"/>
        <w:jc w:val="both"/>
      </w:pPr>
      <w:r>
        <w:tab/>
        <w:t>a.</w:t>
      </w:r>
      <w:proofErr w:type="gramStart"/>
      <w:r>
        <w:t>  </w:t>
      </w:r>
      <w:r w:rsidR="00C65CCD">
        <w:t>The</w:t>
      </w:r>
      <w:proofErr w:type="gramEnd"/>
      <w:r w:rsidR="00C65CCD">
        <w:rPr>
          <w:spacing w:val="6"/>
        </w:rPr>
        <w:t xml:space="preserve"> </w:t>
      </w:r>
      <w:r w:rsidR="00A27933">
        <w:t>AFA</w:t>
      </w:r>
      <w:r>
        <w:t xml:space="preserve">M </w:t>
      </w:r>
      <w:r w:rsidR="00C65CCD">
        <w:t>was</w:t>
      </w:r>
      <w:r w:rsidR="00C65CCD">
        <w:rPr>
          <w:spacing w:val="19"/>
        </w:rPr>
        <w:t xml:space="preserve"> </w:t>
      </w:r>
      <w:r w:rsidR="00C65CCD">
        <w:t>authorized</w:t>
      </w:r>
      <w:r w:rsidR="00C65CCD">
        <w:rPr>
          <w:spacing w:val="23"/>
        </w:rPr>
        <w:t xml:space="preserve"> </w:t>
      </w:r>
      <w:r w:rsidR="00C65CCD">
        <w:t>by</w:t>
      </w:r>
      <w:r w:rsidR="00C65CCD">
        <w:rPr>
          <w:spacing w:val="13"/>
        </w:rPr>
        <w:t xml:space="preserve"> </w:t>
      </w:r>
      <w:r w:rsidR="00C65CCD">
        <w:t>the</w:t>
      </w:r>
      <w:r w:rsidR="00C65CCD">
        <w:rPr>
          <w:spacing w:val="26"/>
        </w:rPr>
        <w:t xml:space="preserve"> </w:t>
      </w:r>
      <w:r w:rsidR="00C65CCD">
        <w:t>Secretary</w:t>
      </w:r>
      <w:r w:rsidR="00C65CCD">
        <w:rPr>
          <w:spacing w:val="21"/>
        </w:rPr>
        <w:t xml:space="preserve"> </w:t>
      </w:r>
      <w:r w:rsidR="00C65CCD">
        <w:t>of</w:t>
      </w:r>
      <w:r w:rsidR="00C65CCD">
        <w:rPr>
          <w:spacing w:val="-3"/>
        </w:rPr>
        <w:t xml:space="preserve"> </w:t>
      </w:r>
      <w:r w:rsidR="00C65CCD">
        <w:t>the</w:t>
      </w:r>
      <w:r w:rsidR="00C65CCD">
        <w:rPr>
          <w:spacing w:val="9"/>
        </w:rPr>
        <w:t xml:space="preserve"> </w:t>
      </w:r>
      <w:r w:rsidR="00C65CCD">
        <w:t>Air</w:t>
      </w:r>
      <w:r w:rsidR="00C65CCD">
        <w:rPr>
          <w:spacing w:val="15"/>
        </w:rPr>
        <w:t xml:space="preserve"> </w:t>
      </w:r>
      <w:r w:rsidR="00C65CCD">
        <w:t>Force</w:t>
      </w:r>
      <w:r w:rsidR="00C65CCD">
        <w:rPr>
          <w:spacing w:val="25"/>
        </w:rPr>
        <w:t xml:space="preserve"> </w:t>
      </w:r>
      <w:r w:rsidR="00C65CCD">
        <w:t>on</w:t>
      </w:r>
      <w:r w:rsidR="00C65CCD">
        <w:rPr>
          <w:spacing w:val="7"/>
        </w:rPr>
        <w:t xml:space="preserve"> </w:t>
      </w:r>
      <w:r w:rsidR="00C65CCD">
        <w:t>12</w:t>
      </w:r>
      <w:r w:rsidR="00C65CCD">
        <w:rPr>
          <w:spacing w:val="-13"/>
        </w:rPr>
        <w:t xml:space="preserve"> </w:t>
      </w:r>
      <w:r>
        <w:t xml:space="preserve">Oct </w:t>
      </w:r>
      <w:r w:rsidR="00C65CCD">
        <w:t>80</w:t>
      </w:r>
      <w:r w:rsidR="00C65CCD">
        <w:rPr>
          <w:spacing w:val="-5"/>
        </w:rPr>
        <w:t xml:space="preserve"> </w:t>
      </w:r>
      <w:r w:rsidR="00C65CCD">
        <w:t>and</w:t>
      </w:r>
      <w:r w:rsidR="00C65CCD">
        <w:rPr>
          <w:spacing w:val="25"/>
        </w:rPr>
        <w:t xml:space="preserve"> </w:t>
      </w:r>
      <w:r w:rsidR="00C65CCD">
        <w:t>is</w:t>
      </w:r>
      <w:r w:rsidR="00C65CCD">
        <w:rPr>
          <w:spacing w:val="12"/>
        </w:rPr>
        <w:t xml:space="preserve"> </w:t>
      </w:r>
      <w:r w:rsidR="00C65CCD">
        <w:t>awarded</w:t>
      </w:r>
      <w:r w:rsidR="00C65CCD">
        <w:rPr>
          <w:spacing w:val="18"/>
        </w:rPr>
        <w:t xml:space="preserve"> </w:t>
      </w:r>
      <w:r w:rsidR="00C65CCD">
        <w:t>to</w:t>
      </w:r>
      <w:r w:rsidR="00C65CCD">
        <w:rPr>
          <w:spacing w:val="11"/>
        </w:rPr>
        <w:t xml:space="preserve"> </w:t>
      </w:r>
      <w:r w:rsidR="00C65CCD">
        <w:t>members</w:t>
      </w:r>
      <w:r w:rsidR="00C65CCD">
        <w:rPr>
          <w:spacing w:val="31"/>
        </w:rPr>
        <w:t xml:space="preserve"> </w:t>
      </w:r>
      <w:r w:rsidR="00C65CCD">
        <w:t>of</w:t>
      </w:r>
      <w:r w:rsidR="00C65CCD">
        <w:rPr>
          <w:spacing w:val="-9"/>
        </w:rPr>
        <w:t xml:space="preserve"> </w:t>
      </w:r>
      <w:r w:rsidR="00C65CCD">
        <w:t>the</w:t>
      </w:r>
      <w:r w:rsidR="00C65CCD">
        <w:rPr>
          <w:spacing w:val="10"/>
        </w:rPr>
        <w:t xml:space="preserve"> </w:t>
      </w:r>
      <w:r w:rsidR="00C65CCD">
        <w:t>Armed</w:t>
      </w:r>
      <w:r w:rsidR="00C65CCD">
        <w:rPr>
          <w:spacing w:val="28"/>
        </w:rPr>
        <w:t xml:space="preserve"> </w:t>
      </w:r>
      <w:r w:rsidR="00C65CCD">
        <w:t>Forces</w:t>
      </w:r>
      <w:r w:rsidR="00C65CCD">
        <w:rPr>
          <w:spacing w:val="27"/>
        </w:rPr>
        <w:t xml:space="preserve"> </w:t>
      </w:r>
      <w:r w:rsidR="00C65CCD">
        <w:t>of</w:t>
      </w:r>
      <w:r w:rsidR="00C65CCD">
        <w:rPr>
          <w:spacing w:val="2"/>
        </w:rPr>
        <w:t xml:space="preserve"> </w:t>
      </w:r>
      <w:r w:rsidR="00C65CCD">
        <w:t>the</w:t>
      </w:r>
      <w:r w:rsidR="00C65CCD">
        <w:rPr>
          <w:spacing w:val="10"/>
        </w:rPr>
        <w:t xml:space="preserve"> </w:t>
      </w:r>
      <w:r w:rsidR="00C65CCD">
        <w:t>United</w:t>
      </w:r>
      <w:r w:rsidR="00C65CCD">
        <w:rPr>
          <w:spacing w:val="44"/>
        </w:rPr>
        <w:t xml:space="preserve"> </w:t>
      </w:r>
      <w:r w:rsidR="00C65CCD">
        <w:t>States</w:t>
      </w:r>
      <w:r w:rsidR="00C65CCD">
        <w:rPr>
          <w:spacing w:val="10"/>
        </w:rPr>
        <w:t xml:space="preserve"> </w:t>
      </w:r>
      <w:r w:rsidR="00C65CCD">
        <w:t>and</w:t>
      </w:r>
      <w:r w:rsidR="00C65CCD">
        <w:rPr>
          <w:spacing w:val="20"/>
        </w:rPr>
        <w:t xml:space="preserve"> </w:t>
      </w:r>
      <w:r w:rsidR="00C65CCD">
        <w:t>foreign</w:t>
      </w:r>
      <w:r>
        <w:t xml:space="preserve"> </w:t>
      </w:r>
      <w:r w:rsidR="00C65CCD">
        <w:t>military</w:t>
      </w:r>
      <w:r w:rsidR="00C65CCD">
        <w:rPr>
          <w:spacing w:val="23"/>
        </w:rPr>
        <w:t xml:space="preserve"> </w:t>
      </w:r>
      <w:r w:rsidR="00C65CCD">
        <w:t>personnel,</w:t>
      </w:r>
      <w:r w:rsidR="00C65CCD">
        <w:rPr>
          <w:spacing w:val="36"/>
        </w:rPr>
        <w:t xml:space="preserve"> </w:t>
      </w:r>
      <w:r w:rsidR="00C65CCD">
        <w:t>below</w:t>
      </w:r>
      <w:r w:rsidR="00C65CCD">
        <w:rPr>
          <w:spacing w:val="18"/>
        </w:rPr>
        <w:t xml:space="preserve"> </w:t>
      </w:r>
      <w:r w:rsidR="00C65CCD">
        <w:t>the</w:t>
      </w:r>
      <w:r w:rsidR="00C65CCD">
        <w:rPr>
          <w:spacing w:val="17"/>
        </w:rPr>
        <w:t xml:space="preserve"> </w:t>
      </w:r>
      <w:r w:rsidR="00C65CCD">
        <w:t>rank</w:t>
      </w:r>
      <w:r w:rsidR="00C65CCD">
        <w:rPr>
          <w:spacing w:val="23"/>
        </w:rPr>
        <w:t xml:space="preserve"> </w:t>
      </w:r>
      <w:r w:rsidR="00C65CCD">
        <w:t>of</w:t>
      </w:r>
      <w:r w:rsidR="00C65CCD">
        <w:rPr>
          <w:spacing w:val="15"/>
        </w:rPr>
        <w:t xml:space="preserve"> </w:t>
      </w:r>
      <w:r w:rsidR="00D81ED2">
        <w:t>c</w:t>
      </w:r>
      <w:r w:rsidR="00C65CCD">
        <w:t>olonel,</w:t>
      </w:r>
      <w:r w:rsidR="00C65CCD">
        <w:rPr>
          <w:spacing w:val="20"/>
        </w:rPr>
        <w:t xml:space="preserve"> </w:t>
      </w:r>
      <w:r w:rsidR="00C65CCD">
        <w:t>after</w:t>
      </w:r>
      <w:r w:rsidR="00C65CCD">
        <w:rPr>
          <w:spacing w:val="15"/>
        </w:rPr>
        <w:t xml:space="preserve"> </w:t>
      </w:r>
      <w:r w:rsidR="00C65CCD">
        <w:rPr>
          <w:spacing w:val="3"/>
        </w:rPr>
        <w:t>3</w:t>
      </w:r>
      <w:r w:rsidR="00C65CCD">
        <w:t>0</w:t>
      </w:r>
      <w:r w:rsidR="00C65CCD">
        <w:rPr>
          <w:spacing w:val="14"/>
        </w:rPr>
        <w:t xml:space="preserve"> </w:t>
      </w:r>
      <w:r>
        <w:t xml:space="preserve">Sep </w:t>
      </w:r>
      <w:r w:rsidR="00C65CCD">
        <w:t>81</w:t>
      </w:r>
      <w:r w:rsidR="00C65CCD">
        <w:rPr>
          <w:spacing w:val="-5"/>
        </w:rPr>
        <w:t xml:space="preserve"> </w:t>
      </w:r>
      <w:r w:rsidR="00C65CCD">
        <w:t>who</w:t>
      </w:r>
      <w:r>
        <w:t>,</w:t>
      </w:r>
      <w:r w:rsidR="00C65CCD">
        <w:rPr>
          <w:spacing w:val="14"/>
        </w:rPr>
        <w:t xml:space="preserve"> </w:t>
      </w:r>
      <w:r w:rsidR="00C65CCD">
        <w:t>while</w:t>
      </w:r>
      <w:r w:rsidR="00C65CCD">
        <w:rPr>
          <w:spacing w:val="36"/>
        </w:rPr>
        <w:t xml:space="preserve"> </w:t>
      </w:r>
      <w:r w:rsidR="00C65CCD">
        <w:t>serving</w:t>
      </w:r>
      <w:r w:rsidR="00C65CCD">
        <w:rPr>
          <w:spacing w:val="25"/>
        </w:rPr>
        <w:t xml:space="preserve"> </w:t>
      </w:r>
      <w:r w:rsidR="00C65CCD">
        <w:t>in</w:t>
      </w:r>
      <w:r w:rsidR="00C65CCD">
        <w:rPr>
          <w:spacing w:val="10"/>
        </w:rPr>
        <w:t xml:space="preserve"> </w:t>
      </w:r>
      <w:r w:rsidR="00C65CCD">
        <w:t>any</w:t>
      </w:r>
      <w:r w:rsidR="00C65CCD">
        <w:rPr>
          <w:spacing w:val="15"/>
        </w:rPr>
        <w:t xml:space="preserve"> </w:t>
      </w:r>
      <w:r w:rsidR="00C65CCD">
        <w:t>capacity</w:t>
      </w:r>
      <w:r w:rsidR="00C65CCD">
        <w:rPr>
          <w:w w:val="103"/>
        </w:rPr>
        <w:t xml:space="preserve"> </w:t>
      </w:r>
      <w:r w:rsidR="00C65CCD">
        <w:t>with</w:t>
      </w:r>
      <w:r w:rsidR="00C65CCD">
        <w:rPr>
          <w:spacing w:val="14"/>
        </w:rPr>
        <w:t xml:space="preserve"> </w:t>
      </w:r>
      <w:r w:rsidR="00C65CCD">
        <w:t>the</w:t>
      </w:r>
      <w:r w:rsidR="00C65CCD">
        <w:rPr>
          <w:spacing w:val="19"/>
        </w:rPr>
        <w:t xml:space="preserve"> </w:t>
      </w:r>
      <w:r w:rsidR="00C65CCD">
        <w:t>United</w:t>
      </w:r>
      <w:r w:rsidR="00C65CCD">
        <w:rPr>
          <w:spacing w:val="51"/>
        </w:rPr>
        <w:t xml:space="preserve"> </w:t>
      </w:r>
      <w:r w:rsidR="00C65CCD">
        <w:t>States Air</w:t>
      </w:r>
      <w:r w:rsidR="00C65CCD">
        <w:rPr>
          <w:spacing w:val="16"/>
        </w:rPr>
        <w:t xml:space="preserve"> </w:t>
      </w:r>
      <w:r w:rsidR="00C65CCD">
        <w:t>Force,</w:t>
      </w:r>
      <w:r w:rsidR="00C65CCD">
        <w:rPr>
          <w:spacing w:val="22"/>
        </w:rPr>
        <w:t xml:space="preserve"> </w:t>
      </w:r>
      <w:r w:rsidR="00C65CCD">
        <w:t>distinguish</w:t>
      </w:r>
      <w:r w:rsidR="00C65CCD">
        <w:rPr>
          <w:spacing w:val="33"/>
        </w:rPr>
        <w:t xml:space="preserve"> </w:t>
      </w:r>
      <w:r w:rsidR="00C65CCD">
        <w:t>themselves</w:t>
      </w:r>
      <w:r w:rsidR="00C65CCD">
        <w:rPr>
          <w:spacing w:val="32"/>
        </w:rPr>
        <w:t xml:space="preserve"> </w:t>
      </w:r>
      <w:r w:rsidR="00C65CCD">
        <w:t>by</w:t>
      </w:r>
      <w:r w:rsidR="00C65CCD">
        <w:rPr>
          <w:spacing w:val="21"/>
        </w:rPr>
        <w:t xml:space="preserve"> </w:t>
      </w:r>
      <w:r w:rsidR="00C65CCD">
        <w:t>meritorious</w:t>
      </w:r>
      <w:r w:rsidR="00C65CCD">
        <w:rPr>
          <w:spacing w:val="34"/>
        </w:rPr>
        <w:t xml:space="preserve"> </w:t>
      </w:r>
      <w:r w:rsidR="00C65CCD">
        <w:t>service</w:t>
      </w:r>
      <w:r w:rsidR="00C65CCD">
        <w:rPr>
          <w:spacing w:val="23"/>
        </w:rPr>
        <w:t xml:space="preserve"> </w:t>
      </w:r>
      <w:r w:rsidR="00C65CCD">
        <w:t>or</w:t>
      </w:r>
      <w:r w:rsidR="00C65CCD">
        <w:rPr>
          <w:spacing w:val="13"/>
        </w:rPr>
        <w:t xml:space="preserve"> </w:t>
      </w:r>
      <w:r w:rsidR="00C65CCD">
        <w:t>achievement.</w:t>
      </w:r>
    </w:p>
    <w:p w:rsidR="00436EA2" w:rsidRDefault="00436EA2" w:rsidP="00436EA2">
      <w:pPr>
        <w:pStyle w:val="BodyText"/>
        <w:widowControl w:val="0"/>
        <w:tabs>
          <w:tab w:val="left" w:pos="720"/>
          <w:tab w:val="left" w:pos="1537"/>
        </w:tabs>
        <w:spacing w:after="0"/>
        <w:jc w:val="both"/>
      </w:pPr>
    </w:p>
    <w:p w:rsidR="00C65CCD" w:rsidRPr="00A13B4F" w:rsidRDefault="00436EA2" w:rsidP="00A13B4F">
      <w:pPr>
        <w:pStyle w:val="NoSpacing"/>
        <w:spacing w:line="240" w:lineRule="exact"/>
        <w:jc w:val="both"/>
      </w:pPr>
      <w:r>
        <w:tab/>
        <w:t>b.</w:t>
      </w:r>
      <w:proofErr w:type="gramStart"/>
      <w:r>
        <w:t>  </w:t>
      </w:r>
      <w:r w:rsidR="00C65CCD">
        <w:t>The</w:t>
      </w:r>
      <w:proofErr w:type="gramEnd"/>
      <w:r w:rsidR="00C65CCD" w:rsidRPr="00A13B4F">
        <w:t xml:space="preserve"> </w:t>
      </w:r>
      <w:r>
        <w:t xml:space="preserve">AFGCM </w:t>
      </w:r>
      <w:r w:rsidR="00C65CCD">
        <w:t>was</w:t>
      </w:r>
      <w:r w:rsidR="00C65CCD" w:rsidRPr="00A13B4F">
        <w:t xml:space="preserve"> </w:t>
      </w:r>
      <w:r w:rsidR="00C65CCD">
        <w:t>authorized</w:t>
      </w:r>
      <w:r w:rsidR="00C65CCD" w:rsidRPr="00A13B4F">
        <w:t xml:space="preserve"> </w:t>
      </w:r>
      <w:r w:rsidR="00C65CCD">
        <w:t>by</w:t>
      </w:r>
      <w:r w:rsidR="00C65CCD" w:rsidRPr="00A13B4F">
        <w:t xml:space="preserve"> </w:t>
      </w:r>
      <w:r w:rsidR="00C65CCD">
        <w:t>the</w:t>
      </w:r>
      <w:r w:rsidR="00C65CCD" w:rsidRPr="00A13B4F">
        <w:t xml:space="preserve"> </w:t>
      </w:r>
      <w:r w:rsidR="00C65CCD">
        <w:t>Secretary</w:t>
      </w:r>
      <w:r w:rsidR="00C65CCD" w:rsidRPr="00A13B4F">
        <w:t xml:space="preserve"> </w:t>
      </w:r>
      <w:r w:rsidR="00C65CCD">
        <w:t>of</w:t>
      </w:r>
      <w:r w:rsidR="00C65CCD" w:rsidRPr="00A13B4F">
        <w:t xml:space="preserve"> </w:t>
      </w:r>
      <w:r w:rsidR="00C65CCD">
        <w:t>the</w:t>
      </w:r>
      <w:r w:rsidR="00C65CCD" w:rsidRPr="00A13B4F">
        <w:t xml:space="preserve"> </w:t>
      </w:r>
      <w:r w:rsidR="00C65CCD">
        <w:t>Air</w:t>
      </w:r>
      <w:r w:rsidR="00C65CCD" w:rsidRPr="00A13B4F">
        <w:t xml:space="preserve"> </w:t>
      </w:r>
      <w:r w:rsidR="00C65CCD">
        <w:t>Force</w:t>
      </w:r>
      <w:r w:rsidR="00C65CCD" w:rsidRPr="00A13B4F">
        <w:t xml:space="preserve"> </w:t>
      </w:r>
      <w:r w:rsidR="00C65CCD">
        <w:t>on</w:t>
      </w:r>
      <w:r>
        <w:t xml:space="preserve"> </w:t>
      </w:r>
      <w:r w:rsidR="00C65CCD" w:rsidRPr="00A13B4F">
        <w:t xml:space="preserve">1 </w:t>
      </w:r>
      <w:r w:rsidRPr="00A13B4F">
        <w:t>Jun 63, and</w:t>
      </w:r>
      <w:r w:rsidR="00C65CCD" w:rsidRPr="00A13B4F">
        <w:t xml:space="preserve"> is awarded to enlisted personnel during a three-year period of active military service or for a one-year period of service during a time of war. </w:t>
      </w:r>
      <w:r w:rsidR="00D81ED2">
        <w:t xml:space="preserve"> </w:t>
      </w:r>
      <w:r w:rsidR="00C65CCD" w:rsidRPr="00A13B4F">
        <w:t>Airmen awarded this medal must have had character and efficiency ratings of excellent or higher throughout the qualifying period. In accordance with Executive Order 8809, amended by Executive Order 9323</w:t>
      </w:r>
      <w:r w:rsidRPr="00A13B4F">
        <w:t>,</w:t>
      </w:r>
      <w:r w:rsidR="00C65CCD" w:rsidRPr="00A13B4F">
        <w:t xml:space="preserve"> the </w:t>
      </w:r>
      <w:r w:rsidRPr="00A13B4F">
        <w:t>AFGCM</w:t>
      </w:r>
      <w:r w:rsidR="00C65CCD" w:rsidRPr="00A13B4F">
        <w:t xml:space="preserve"> may also be awarded to service members who complete more than one year but less than three years if the </w:t>
      </w:r>
      <w:r w:rsidRPr="00A13B4F">
        <w:t xml:space="preserve">AFGCM </w:t>
      </w:r>
      <w:r w:rsidR="00C65CCD" w:rsidRPr="00A13B4F">
        <w:t>has not been previously awarded.</w:t>
      </w:r>
    </w:p>
    <w:p w:rsidR="00A13B4F" w:rsidRPr="00A13B4F" w:rsidRDefault="00A13B4F" w:rsidP="00A13B4F">
      <w:pPr>
        <w:pStyle w:val="NoSpacing"/>
        <w:spacing w:line="240" w:lineRule="exact"/>
        <w:jc w:val="both"/>
      </w:pPr>
    </w:p>
    <w:p w:rsidR="00A13B4F" w:rsidRDefault="00A13B4F" w:rsidP="00A13B4F">
      <w:pPr>
        <w:pStyle w:val="NoSpacing"/>
        <w:spacing w:line="240" w:lineRule="exact"/>
        <w:jc w:val="both"/>
      </w:pPr>
      <w:r w:rsidRPr="00A13B4F">
        <w:tab/>
        <w:t>c.</w:t>
      </w:r>
      <w:proofErr w:type="gramStart"/>
      <w:r w:rsidRPr="00A13B4F">
        <w:t>  The</w:t>
      </w:r>
      <w:proofErr w:type="gramEnd"/>
      <w:r w:rsidRPr="00A13B4F">
        <w:t xml:space="preserve"> AFOR-ST was authorized by the Chief of Staff, United States Air Force, on 12 Oct 80, and is authorized to be awarded to Air Force and Air Force Reserve members credited with completion of an overseas tour on or after 1 Sep 80.  Only individuals serving on active duty as of 6 Jan 86 are eligible to have the Air Force Overseas Ribbon applied retroactively for completion of an overseas tour.</w:t>
      </w:r>
    </w:p>
    <w:p w:rsidR="007A36D5" w:rsidRPr="00A13B4F" w:rsidRDefault="007A36D5" w:rsidP="00A13B4F">
      <w:pPr>
        <w:pStyle w:val="NoSpacing"/>
        <w:spacing w:line="240" w:lineRule="exact"/>
        <w:jc w:val="both"/>
      </w:pPr>
    </w:p>
    <w:p w:rsidR="00A13B4F" w:rsidRDefault="007A36D5" w:rsidP="00D81ED2">
      <w:pPr>
        <w:pStyle w:val="BodyText"/>
        <w:widowControl w:val="0"/>
        <w:tabs>
          <w:tab w:val="left" w:pos="846"/>
        </w:tabs>
        <w:spacing w:after="0"/>
        <w:jc w:val="both"/>
      </w:pPr>
      <w:r>
        <w:tab/>
        <w:t>d.</w:t>
      </w:r>
      <w:proofErr w:type="gramStart"/>
      <w:r>
        <w:t>  The</w:t>
      </w:r>
      <w:proofErr w:type="gramEnd"/>
      <w:r w:rsidRPr="00D00747">
        <w:t xml:space="preserve"> GWOT-</w:t>
      </w:r>
      <w:r>
        <w:t>S</w:t>
      </w:r>
      <w:r w:rsidRPr="00D00747">
        <w:t xml:space="preserve"> </w:t>
      </w:r>
      <w:r>
        <w:t>is</w:t>
      </w:r>
      <w:r w:rsidRPr="00D00747">
        <w:t xml:space="preserve"> </w:t>
      </w:r>
      <w:r>
        <w:t>authorized</w:t>
      </w:r>
      <w:r w:rsidRPr="00D00747">
        <w:t xml:space="preserve"> </w:t>
      </w:r>
      <w:r>
        <w:t>for</w:t>
      </w:r>
      <w:r w:rsidRPr="00D00747">
        <w:t xml:space="preserve"> </w:t>
      </w:r>
      <w:r>
        <w:t>award</w:t>
      </w:r>
      <w:r w:rsidRPr="00D00747">
        <w:t xml:space="preserve"> </w:t>
      </w:r>
      <w:r>
        <w:t>to</w:t>
      </w:r>
      <w:r w:rsidRPr="00D00747">
        <w:t xml:space="preserve"> </w:t>
      </w:r>
      <w:r>
        <w:t>members</w:t>
      </w:r>
      <w:r w:rsidRPr="00D00747">
        <w:t xml:space="preserve"> </w:t>
      </w:r>
      <w:r>
        <w:t>of</w:t>
      </w:r>
      <w:r w:rsidRPr="00D00747">
        <w:t xml:space="preserve"> </w:t>
      </w:r>
      <w:r>
        <w:t>the</w:t>
      </w:r>
      <w:r w:rsidRPr="00D00747">
        <w:t xml:space="preserve"> </w:t>
      </w:r>
      <w:r>
        <w:t>Armed</w:t>
      </w:r>
      <w:r w:rsidRPr="00D00747">
        <w:t xml:space="preserve"> </w:t>
      </w:r>
      <w:r>
        <w:t>Forces</w:t>
      </w:r>
      <w:r w:rsidRPr="00D00747">
        <w:t xml:space="preserve"> </w:t>
      </w:r>
      <w:r>
        <w:t>of</w:t>
      </w:r>
      <w:r w:rsidRPr="00D00747">
        <w:t xml:space="preserve"> </w:t>
      </w:r>
      <w:r>
        <w:t>the</w:t>
      </w:r>
      <w:r w:rsidRPr="00D00747">
        <w:t xml:space="preserve"> </w:t>
      </w:r>
      <w:r>
        <w:t>United</w:t>
      </w:r>
      <w:r w:rsidRPr="00D00747">
        <w:t xml:space="preserve"> </w:t>
      </w:r>
      <w:r>
        <w:t>States</w:t>
      </w:r>
      <w:r w:rsidRPr="00D00747">
        <w:t xml:space="preserve"> </w:t>
      </w:r>
      <w:r>
        <w:t>who</w:t>
      </w:r>
      <w:r w:rsidRPr="00D00747">
        <w:t xml:space="preserve"> </w:t>
      </w:r>
      <w:r>
        <w:t>have</w:t>
      </w:r>
      <w:r w:rsidRPr="00D00747">
        <w:t xml:space="preserve"> </w:t>
      </w:r>
      <w:r>
        <w:t>participated in</w:t>
      </w:r>
      <w:r w:rsidRPr="00D00747">
        <w:t xml:space="preserve"> </w:t>
      </w:r>
      <w:r>
        <w:t>Global</w:t>
      </w:r>
      <w:r w:rsidRPr="00D00747">
        <w:t xml:space="preserve"> </w:t>
      </w:r>
      <w:r>
        <w:t>War</w:t>
      </w:r>
      <w:r w:rsidRPr="00D00747">
        <w:t xml:space="preserve"> </w:t>
      </w:r>
      <w:r>
        <w:t>on</w:t>
      </w:r>
      <w:r w:rsidRPr="00D00747">
        <w:t xml:space="preserve"> </w:t>
      </w:r>
      <w:r>
        <w:t>Terrorism</w:t>
      </w:r>
      <w:r w:rsidRPr="00D00747">
        <w:t xml:space="preserve"> </w:t>
      </w:r>
      <w:r>
        <w:t>operations</w:t>
      </w:r>
      <w:r w:rsidRPr="00D00747">
        <w:t xml:space="preserve"> </w:t>
      </w:r>
      <w:r>
        <w:t>outside</w:t>
      </w:r>
      <w:r w:rsidRPr="00D00747">
        <w:t xml:space="preserve"> </w:t>
      </w:r>
      <w:r>
        <w:t>of</w:t>
      </w:r>
      <w:r w:rsidRPr="00D00747">
        <w:t xml:space="preserve"> </w:t>
      </w:r>
      <w:r>
        <w:t>the</w:t>
      </w:r>
      <w:r w:rsidRPr="00D00747">
        <w:t xml:space="preserve"> </w:t>
      </w:r>
      <w:r>
        <w:t>designated</w:t>
      </w:r>
      <w:r w:rsidRPr="00D00747">
        <w:t xml:space="preserve"> </w:t>
      </w:r>
      <w:r>
        <w:t>area</w:t>
      </w:r>
      <w:r w:rsidRPr="00D00747">
        <w:t xml:space="preserve"> </w:t>
      </w:r>
      <w:r>
        <w:t>of</w:t>
      </w:r>
      <w:r w:rsidRPr="00D00747">
        <w:t xml:space="preserve"> </w:t>
      </w:r>
      <w:r>
        <w:t>eligibility</w:t>
      </w:r>
      <w:r w:rsidRPr="00D00747">
        <w:t xml:space="preserve"> </w:t>
      </w:r>
      <w:r>
        <w:t>for</w:t>
      </w:r>
      <w:r w:rsidRPr="00D00747">
        <w:t xml:space="preserve"> </w:t>
      </w:r>
      <w:r>
        <w:t>the</w:t>
      </w:r>
      <w:r w:rsidRPr="00D00747">
        <w:t xml:space="preserve"> </w:t>
      </w:r>
      <w:r>
        <w:t>Global</w:t>
      </w:r>
      <w:r w:rsidRPr="00D00747">
        <w:t xml:space="preserve"> </w:t>
      </w:r>
      <w:r>
        <w:t>War</w:t>
      </w:r>
      <w:r w:rsidRPr="00D00747">
        <w:t xml:space="preserve"> </w:t>
      </w:r>
      <w:r>
        <w:t>on</w:t>
      </w:r>
      <w:r w:rsidRPr="00D00747">
        <w:t xml:space="preserve"> </w:t>
      </w:r>
      <w:r>
        <w:t>Terrorism</w:t>
      </w:r>
      <w:r w:rsidRPr="00D00747">
        <w:t xml:space="preserve"> </w:t>
      </w:r>
      <w:r>
        <w:t>Expeditionary</w:t>
      </w:r>
      <w:r w:rsidRPr="00D00747">
        <w:t xml:space="preserve"> </w:t>
      </w:r>
      <w:r>
        <w:t>Medal,</w:t>
      </w:r>
      <w:r w:rsidRPr="00D00747">
        <w:t xml:space="preserve"> </w:t>
      </w:r>
      <w:r>
        <w:t>Afghanistan</w:t>
      </w:r>
      <w:r w:rsidRPr="00D00747">
        <w:t xml:space="preserve"> </w:t>
      </w:r>
      <w:r>
        <w:t>Campaign</w:t>
      </w:r>
      <w:r w:rsidRPr="00D00747">
        <w:t xml:space="preserve"> </w:t>
      </w:r>
      <w:r>
        <w:t>Medal</w:t>
      </w:r>
      <w:r w:rsidRPr="00D00747">
        <w:t xml:space="preserve"> </w:t>
      </w:r>
      <w:r>
        <w:t>and</w:t>
      </w:r>
      <w:r w:rsidRPr="00D00747">
        <w:t xml:space="preserve"> </w:t>
      </w:r>
      <w:r>
        <w:t>Iraq</w:t>
      </w:r>
      <w:r w:rsidRPr="00D00747">
        <w:t xml:space="preserve"> </w:t>
      </w:r>
      <w:r>
        <w:t>Campaign</w:t>
      </w:r>
      <w:r w:rsidRPr="00D00747">
        <w:t xml:space="preserve"> </w:t>
      </w:r>
      <w:r>
        <w:t>Medal,</w:t>
      </w:r>
      <w:r w:rsidRPr="00D00747">
        <w:t xml:space="preserve"> </w:t>
      </w:r>
      <w:r>
        <w:t>on</w:t>
      </w:r>
      <w:r w:rsidRPr="00D00747">
        <w:t xml:space="preserve"> </w:t>
      </w:r>
      <w:r>
        <w:t>or</w:t>
      </w:r>
      <w:r w:rsidRPr="00D00747">
        <w:t xml:space="preserve"> </w:t>
      </w:r>
      <w:r>
        <w:t>after</w:t>
      </w:r>
      <w:r w:rsidRPr="00D00747">
        <w:t xml:space="preserve"> </w:t>
      </w:r>
      <w:r>
        <w:t>11</w:t>
      </w:r>
      <w:r w:rsidR="00D81ED2">
        <w:t> </w:t>
      </w:r>
      <w:r>
        <w:t>Sep 01</w:t>
      </w:r>
      <w:r w:rsidRPr="00D00747">
        <w:t xml:space="preserve"> </w:t>
      </w:r>
      <w:r>
        <w:t>to</w:t>
      </w:r>
      <w:r w:rsidRPr="00D00747">
        <w:t xml:space="preserve"> </w:t>
      </w:r>
      <w:r>
        <w:t>a</w:t>
      </w:r>
      <w:r w:rsidRPr="00D00747">
        <w:t xml:space="preserve"> </w:t>
      </w:r>
      <w:r>
        <w:t>future</w:t>
      </w:r>
      <w:r w:rsidRPr="00D00747">
        <w:t xml:space="preserve"> </w:t>
      </w:r>
      <w:r>
        <w:t>date</w:t>
      </w:r>
      <w:r w:rsidRPr="00D00747">
        <w:t xml:space="preserve"> </w:t>
      </w:r>
      <w:r>
        <w:t>to</w:t>
      </w:r>
      <w:r w:rsidRPr="00D00747">
        <w:t xml:space="preserve"> </w:t>
      </w:r>
      <w:r>
        <w:t>be</w:t>
      </w:r>
      <w:r w:rsidRPr="00D00747">
        <w:t xml:space="preserve"> </w:t>
      </w:r>
      <w:r>
        <w:t xml:space="preserve">determined. </w:t>
      </w:r>
      <w:r w:rsidRPr="00D00747">
        <w:t xml:space="preserve"> </w:t>
      </w:r>
      <w:r>
        <w:t>Service</w:t>
      </w:r>
      <w:r w:rsidRPr="00D00747">
        <w:t xml:space="preserve"> </w:t>
      </w:r>
      <w:r>
        <w:t>members</w:t>
      </w:r>
      <w:r w:rsidRPr="00D00747">
        <w:t xml:space="preserve"> </w:t>
      </w:r>
      <w:r>
        <w:t>must</w:t>
      </w:r>
      <w:r w:rsidRPr="00D00747">
        <w:t xml:space="preserve"> </w:t>
      </w:r>
      <w:r>
        <w:lastRenderedPageBreak/>
        <w:t>be</w:t>
      </w:r>
      <w:r w:rsidRPr="00D00747">
        <w:t xml:space="preserve"> </w:t>
      </w:r>
      <w:r>
        <w:t>assigned,</w:t>
      </w:r>
      <w:r w:rsidRPr="00D00747">
        <w:t xml:space="preserve"> </w:t>
      </w:r>
      <w:r>
        <w:t>attached,</w:t>
      </w:r>
      <w:r w:rsidRPr="00D00747">
        <w:t xml:space="preserve"> </w:t>
      </w:r>
      <w:r>
        <w:t>or</w:t>
      </w:r>
      <w:r w:rsidRPr="00D00747">
        <w:t xml:space="preserve"> </w:t>
      </w:r>
      <w:r>
        <w:t>mobilized</w:t>
      </w:r>
      <w:r w:rsidRPr="00D00747">
        <w:t xml:space="preserve"> </w:t>
      </w:r>
      <w:r>
        <w:t>to</w:t>
      </w:r>
      <w:r w:rsidRPr="00D00747">
        <w:t xml:space="preserve"> </w:t>
      </w:r>
      <w:r>
        <w:t>a</w:t>
      </w:r>
      <w:r w:rsidRPr="00D00747">
        <w:t xml:space="preserve"> </w:t>
      </w:r>
      <w:r>
        <w:t>unit</w:t>
      </w:r>
      <w:r w:rsidRPr="00D00747">
        <w:t xml:space="preserve"> </w:t>
      </w:r>
      <w:r>
        <w:t>participating</w:t>
      </w:r>
      <w:r w:rsidRPr="00D00747">
        <w:t xml:space="preserve"> </w:t>
      </w:r>
      <w:r>
        <w:t>in</w:t>
      </w:r>
      <w:r w:rsidRPr="00D00747">
        <w:t xml:space="preserve"> </w:t>
      </w:r>
      <w:r>
        <w:t>or</w:t>
      </w:r>
      <w:r w:rsidRPr="00D00747">
        <w:t xml:space="preserve"> </w:t>
      </w:r>
      <w:r>
        <w:t>serving</w:t>
      </w:r>
      <w:r w:rsidRPr="00D00747">
        <w:t xml:space="preserve"> </w:t>
      </w:r>
      <w:r>
        <w:t>in</w:t>
      </w:r>
      <w:r w:rsidRPr="00D00747">
        <w:t xml:space="preserve"> </w:t>
      </w:r>
      <w:r>
        <w:t>support</w:t>
      </w:r>
      <w:r w:rsidRPr="00D00747">
        <w:t xml:space="preserve"> </w:t>
      </w:r>
      <w:r>
        <w:t>of</w:t>
      </w:r>
      <w:r w:rsidRPr="00D00747">
        <w:t xml:space="preserve"> </w:t>
      </w:r>
      <w:r>
        <w:t>designated</w:t>
      </w:r>
      <w:r w:rsidRPr="00D00747">
        <w:t xml:space="preserve"> </w:t>
      </w:r>
      <w:r>
        <w:t>operations</w:t>
      </w:r>
      <w:r w:rsidRPr="00D00747">
        <w:t xml:space="preserve"> </w:t>
      </w:r>
      <w:r>
        <w:t>for</w:t>
      </w:r>
      <w:r w:rsidRPr="00D00747">
        <w:t xml:space="preserve"> </w:t>
      </w:r>
      <w:r>
        <w:t>30</w:t>
      </w:r>
      <w:r w:rsidRPr="00D00747">
        <w:t xml:space="preserve"> </w:t>
      </w:r>
      <w:r>
        <w:t>consecutive</w:t>
      </w:r>
      <w:r w:rsidRPr="00D00747">
        <w:t xml:space="preserve"> </w:t>
      </w:r>
      <w:r>
        <w:t>days</w:t>
      </w:r>
      <w:r w:rsidRPr="00D00747">
        <w:t xml:space="preserve"> </w:t>
      </w:r>
      <w:r>
        <w:t>or</w:t>
      </w:r>
      <w:r w:rsidRPr="00D00747">
        <w:t xml:space="preserve"> </w:t>
      </w:r>
      <w:r>
        <w:t>60</w:t>
      </w:r>
      <w:r w:rsidRPr="00D00747">
        <w:t xml:space="preserve"> </w:t>
      </w:r>
      <w:r>
        <w:t>nonconsecutive days.</w:t>
      </w:r>
    </w:p>
    <w:p w:rsidR="007A36D5" w:rsidRPr="00A13B4F" w:rsidRDefault="007A36D5" w:rsidP="00A13B4F">
      <w:pPr>
        <w:pStyle w:val="BodyText"/>
        <w:widowControl w:val="0"/>
        <w:tabs>
          <w:tab w:val="left" w:pos="846"/>
        </w:tabs>
        <w:spacing w:after="0"/>
        <w:ind w:right="217"/>
        <w:jc w:val="both"/>
      </w:pPr>
    </w:p>
    <w:p w:rsidR="00436EA2" w:rsidRDefault="00436EA2" w:rsidP="007A36D5">
      <w:pPr>
        <w:pStyle w:val="BodyText"/>
        <w:widowControl w:val="0"/>
        <w:tabs>
          <w:tab w:val="left" w:pos="720"/>
          <w:tab w:val="left" w:pos="1537"/>
        </w:tabs>
        <w:spacing w:after="0"/>
        <w:jc w:val="both"/>
      </w:pPr>
      <w:r>
        <w:tab/>
      </w:r>
      <w:r w:rsidR="007A36D5">
        <w:t>e</w:t>
      </w:r>
      <w:r>
        <w:t>.  </w:t>
      </w:r>
      <w:r w:rsidR="00C65CCD">
        <w:t>The</w:t>
      </w:r>
      <w:r w:rsidR="00C65CCD">
        <w:rPr>
          <w:spacing w:val="20"/>
        </w:rPr>
        <w:t xml:space="preserve"> </w:t>
      </w:r>
      <w:r>
        <w:t>GWOT-</w:t>
      </w:r>
      <w:r w:rsidR="00D00747">
        <w:t>E</w:t>
      </w:r>
      <w:r>
        <w:t xml:space="preserve"> </w:t>
      </w:r>
      <w:r w:rsidR="00C65CCD">
        <w:t>is</w:t>
      </w:r>
      <w:r w:rsidR="00C65CCD">
        <w:rPr>
          <w:spacing w:val="9"/>
        </w:rPr>
        <w:t xml:space="preserve"> </w:t>
      </w:r>
      <w:r w:rsidR="00C65CCD">
        <w:t>awarded</w:t>
      </w:r>
      <w:r w:rsidR="00C65CCD">
        <w:rPr>
          <w:spacing w:val="24"/>
        </w:rPr>
        <w:t xml:space="preserve"> </w:t>
      </w:r>
      <w:r w:rsidR="00C65CCD">
        <w:t>to</w:t>
      </w:r>
      <w:r w:rsidR="00C65CCD">
        <w:rPr>
          <w:spacing w:val="15"/>
        </w:rPr>
        <w:t xml:space="preserve"> </w:t>
      </w:r>
      <w:r w:rsidR="00C65CCD">
        <w:t>service</w:t>
      </w:r>
      <w:r w:rsidR="00C65CCD">
        <w:rPr>
          <w:spacing w:val="19"/>
        </w:rPr>
        <w:t xml:space="preserve"> </w:t>
      </w:r>
      <w:r w:rsidR="00C65CCD">
        <w:t>members</w:t>
      </w:r>
      <w:r w:rsidR="00C65CCD">
        <w:rPr>
          <w:spacing w:val="19"/>
        </w:rPr>
        <w:t xml:space="preserve"> </w:t>
      </w:r>
      <w:r w:rsidR="00C65CCD">
        <w:t>who</w:t>
      </w:r>
      <w:r w:rsidR="00C65CCD">
        <w:rPr>
          <w:spacing w:val="22"/>
        </w:rPr>
        <w:t xml:space="preserve"> </w:t>
      </w:r>
      <w:r w:rsidR="00C65CCD">
        <w:t>have</w:t>
      </w:r>
      <w:r w:rsidR="00C65CCD">
        <w:rPr>
          <w:w w:val="102"/>
        </w:rPr>
        <w:t xml:space="preserve"> </w:t>
      </w:r>
      <w:r w:rsidR="00C65CCD">
        <w:t>deployed</w:t>
      </w:r>
      <w:r w:rsidR="00C65CCD">
        <w:rPr>
          <w:spacing w:val="30"/>
        </w:rPr>
        <w:t xml:space="preserve"> </w:t>
      </w:r>
      <w:r w:rsidR="00C65CCD">
        <w:t>abroad</w:t>
      </w:r>
      <w:r w:rsidR="00C65CCD">
        <w:rPr>
          <w:spacing w:val="15"/>
        </w:rPr>
        <w:t xml:space="preserve"> </w:t>
      </w:r>
      <w:r w:rsidR="00C65CCD">
        <w:t>to</w:t>
      </w:r>
      <w:r w:rsidR="00C65CCD">
        <w:rPr>
          <w:spacing w:val="16"/>
        </w:rPr>
        <w:t xml:space="preserve"> </w:t>
      </w:r>
      <w:r w:rsidR="00C65CCD">
        <w:t>specific</w:t>
      </w:r>
      <w:r w:rsidR="00C65CCD">
        <w:rPr>
          <w:spacing w:val="10"/>
        </w:rPr>
        <w:t xml:space="preserve"> </w:t>
      </w:r>
      <w:r w:rsidR="00C65CCD">
        <w:t>geographic</w:t>
      </w:r>
      <w:r w:rsidR="00C65CCD">
        <w:rPr>
          <w:spacing w:val="32"/>
        </w:rPr>
        <w:t xml:space="preserve"> </w:t>
      </w:r>
      <w:r w:rsidR="00C65CCD">
        <w:t>areas</w:t>
      </w:r>
      <w:r w:rsidR="00C65CCD">
        <w:rPr>
          <w:spacing w:val="14"/>
        </w:rPr>
        <w:t xml:space="preserve"> </w:t>
      </w:r>
      <w:r w:rsidR="00C65CCD">
        <w:t>of</w:t>
      </w:r>
      <w:r w:rsidR="00C65CCD">
        <w:rPr>
          <w:spacing w:val="6"/>
        </w:rPr>
        <w:t xml:space="preserve"> </w:t>
      </w:r>
      <w:r w:rsidR="00C65CCD">
        <w:t>eligibility</w:t>
      </w:r>
      <w:r w:rsidR="00C65CCD">
        <w:rPr>
          <w:spacing w:val="29"/>
        </w:rPr>
        <w:t xml:space="preserve"> </w:t>
      </w:r>
      <w:r w:rsidR="00C65CCD">
        <w:t>in</w:t>
      </w:r>
      <w:r w:rsidR="00C65CCD">
        <w:rPr>
          <w:spacing w:val="25"/>
        </w:rPr>
        <w:t xml:space="preserve"> </w:t>
      </w:r>
      <w:r w:rsidR="00C65CCD">
        <w:t>support</w:t>
      </w:r>
      <w:r w:rsidR="00C65CCD">
        <w:rPr>
          <w:spacing w:val="22"/>
        </w:rPr>
        <w:t xml:space="preserve"> </w:t>
      </w:r>
      <w:r w:rsidR="00C65CCD">
        <w:t>of</w:t>
      </w:r>
      <w:r w:rsidR="00C65CCD">
        <w:rPr>
          <w:spacing w:val="13"/>
        </w:rPr>
        <w:t xml:space="preserve"> </w:t>
      </w:r>
      <w:r w:rsidR="00C65CCD">
        <w:t>Global</w:t>
      </w:r>
      <w:r w:rsidR="00C65CCD">
        <w:rPr>
          <w:spacing w:val="26"/>
        </w:rPr>
        <w:t xml:space="preserve"> </w:t>
      </w:r>
      <w:r w:rsidR="00C65CCD">
        <w:t>War</w:t>
      </w:r>
      <w:r w:rsidR="00C65CCD">
        <w:rPr>
          <w:spacing w:val="19"/>
        </w:rPr>
        <w:t xml:space="preserve"> </w:t>
      </w:r>
      <w:r w:rsidR="00C65CCD">
        <w:t>on</w:t>
      </w:r>
      <w:r w:rsidR="00C65CCD">
        <w:rPr>
          <w:spacing w:val="12"/>
        </w:rPr>
        <w:t xml:space="preserve"> </w:t>
      </w:r>
      <w:r w:rsidR="00C65CCD">
        <w:t>Terrorism</w:t>
      </w:r>
      <w:r w:rsidR="00C65CCD">
        <w:rPr>
          <w:w w:val="101"/>
        </w:rPr>
        <w:t xml:space="preserve"> </w:t>
      </w:r>
      <w:r w:rsidR="00C65CCD">
        <w:t>operations</w:t>
      </w:r>
      <w:r w:rsidR="00C65CCD">
        <w:rPr>
          <w:spacing w:val="22"/>
        </w:rPr>
        <w:t xml:space="preserve"> </w:t>
      </w:r>
      <w:r w:rsidR="00C65CCD">
        <w:t>on</w:t>
      </w:r>
      <w:r w:rsidR="00C65CCD">
        <w:rPr>
          <w:spacing w:val="11"/>
        </w:rPr>
        <w:t xml:space="preserve"> </w:t>
      </w:r>
      <w:r w:rsidR="00C65CCD">
        <w:t>or</w:t>
      </w:r>
      <w:r w:rsidR="00C65CCD">
        <w:rPr>
          <w:spacing w:val="13"/>
        </w:rPr>
        <w:t xml:space="preserve"> </w:t>
      </w:r>
      <w:r w:rsidR="00C65CCD">
        <w:t>after</w:t>
      </w:r>
      <w:r w:rsidR="00C65CCD">
        <w:rPr>
          <w:spacing w:val="37"/>
        </w:rPr>
        <w:t xml:space="preserve"> </w:t>
      </w:r>
      <w:r w:rsidR="00C65CCD">
        <w:t>11</w:t>
      </w:r>
      <w:r w:rsidR="00D81ED2">
        <w:rPr>
          <w:spacing w:val="4"/>
        </w:rPr>
        <w:t> </w:t>
      </w:r>
      <w:r w:rsidR="00D81ED2">
        <w:t>Sep </w:t>
      </w:r>
      <w:r w:rsidR="00C65CCD">
        <w:t>01,</w:t>
      </w:r>
      <w:r w:rsidR="00C65CCD">
        <w:rPr>
          <w:spacing w:val="2"/>
        </w:rPr>
        <w:t xml:space="preserve"> </w:t>
      </w:r>
      <w:r w:rsidR="00C65CCD">
        <w:t>to</w:t>
      </w:r>
      <w:r w:rsidR="00C65CCD">
        <w:rPr>
          <w:spacing w:val="20"/>
        </w:rPr>
        <w:t xml:space="preserve"> </w:t>
      </w:r>
      <w:r w:rsidR="00C65CCD">
        <w:t>a</w:t>
      </w:r>
      <w:r w:rsidR="00C65CCD">
        <w:rPr>
          <w:spacing w:val="11"/>
        </w:rPr>
        <w:t xml:space="preserve"> </w:t>
      </w:r>
      <w:r w:rsidR="00C65CCD">
        <w:t>future</w:t>
      </w:r>
      <w:r w:rsidR="00C65CCD">
        <w:rPr>
          <w:spacing w:val="24"/>
        </w:rPr>
        <w:t xml:space="preserve"> </w:t>
      </w:r>
      <w:r w:rsidR="00C65CCD">
        <w:t>date</w:t>
      </w:r>
      <w:r w:rsidR="00C65CCD">
        <w:rPr>
          <w:spacing w:val="2"/>
        </w:rPr>
        <w:t xml:space="preserve"> </w:t>
      </w:r>
      <w:r w:rsidR="00C65CCD">
        <w:t>to</w:t>
      </w:r>
      <w:r w:rsidR="00C65CCD">
        <w:rPr>
          <w:spacing w:val="14"/>
        </w:rPr>
        <w:t xml:space="preserve"> </w:t>
      </w:r>
      <w:r w:rsidR="00C65CCD">
        <w:t>be</w:t>
      </w:r>
      <w:r w:rsidR="00C65CCD">
        <w:rPr>
          <w:spacing w:val="21"/>
        </w:rPr>
        <w:t xml:space="preserve"> </w:t>
      </w:r>
      <w:r w:rsidR="00C65CCD">
        <w:t xml:space="preserve">determined.  </w:t>
      </w:r>
      <w:r w:rsidR="00C65CCD">
        <w:rPr>
          <w:spacing w:val="5"/>
        </w:rPr>
        <w:t xml:space="preserve"> </w:t>
      </w:r>
      <w:r w:rsidR="00C65CCD">
        <w:t>Service</w:t>
      </w:r>
      <w:r w:rsidR="00C65CCD">
        <w:rPr>
          <w:spacing w:val="11"/>
        </w:rPr>
        <w:t xml:space="preserve"> </w:t>
      </w:r>
      <w:r w:rsidR="00C65CCD">
        <w:t>members</w:t>
      </w:r>
      <w:r w:rsidR="00C65CCD">
        <w:rPr>
          <w:spacing w:val="29"/>
        </w:rPr>
        <w:t xml:space="preserve"> </w:t>
      </w:r>
      <w:r w:rsidR="00C65CCD">
        <w:t>must</w:t>
      </w:r>
      <w:r w:rsidR="00C65CCD">
        <w:rPr>
          <w:spacing w:val="25"/>
        </w:rPr>
        <w:t xml:space="preserve"> </w:t>
      </w:r>
      <w:r w:rsidR="00C65CCD">
        <w:t>have</w:t>
      </w:r>
      <w:r w:rsidR="00C65CCD">
        <w:rPr>
          <w:w w:val="103"/>
        </w:rPr>
        <w:t xml:space="preserve"> </w:t>
      </w:r>
      <w:r w:rsidR="00C65CCD">
        <w:t>been</w:t>
      </w:r>
      <w:r w:rsidR="00C65CCD">
        <w:rPr>
          <w:spacing w:val="21"/>
        </w:rPr>
        <w:t xml:space="preserve"> </w:t>
      </w:r>
      <w:r w:rsidR="00C65CCD">
        <w:t>permanently</w:t>
      </w:r>
      <w:r w:rsidR="00C65CCD">
        <w:rPr>
          <w:spacing w:val="45"/>
        </w:rPr>
        <w:t xml:space="preserve"> </w:t>
      </w:r>
      <w:r w:rsidR="00C65CCD">
        <w:t>assigned,</w:t>
      </w:r>
      <w:r w:rsidR="00C65CCD">
        <w:rPr>
          <w:spacing w:val="24"/>
        </w:rPr>
        <w:t xml:space="preserve"> </w:t>
      </w:r>
      <w:r w:rsidR="00C65CCD">
        <w:t>attached,</w:t>
      </w:r>
      <w:r w:rsidR="00C65CCD">
        <w:rPr>
          <w:spacing w:val="22"/>
        </w:rPr>
        <w:t xml:space="preserve"> </w:t>
      </w:r>
      <w:r w:rsidR="00C65CCD">
        <w:t>or</w:t>
      </w:r>
      <w:r w:rsidR="00C65CCD">
        <w:rPr>
          <w:spacing w:val="9"/>
        </w:rPr>
        <w:t xml:space="preserve"> </w:t>
      </w:r>
      <w:r w:rsidR="00C65CCD">
        <w:t>detailed</w:t>
      </w:r>
      <w:r w:rsidR="00C65CCD">
        <w:rPr>
          <w:spacing w:val="15"/>
        </w:rPr>
        <w:t xml:space="preserve"> </w:t>
      </w:r>
      <w:r w:rsidR="00C65CCD">
        <w:t>to</w:t>
      </w:r>
      <w:r w:rsidR="00C65CCD">
        <w:rPr>
          <w:spacing w:val="10"/>
        </w:rPr>
        <w:t xml:space="preserve"> </w:t>
      </w:r>
      <w:r w:rsidR="00C65CCD">
        <w:t>a</w:t>
      </w:r>
      <w:r w:rsidR="00C65CCD">
        <w:rPr>
          <w:spacing w:val="5"/>
        </w:rPr>
        <w:t xml:space="preserve"> </w:t>
      </w:r>
      <w:r w:rsidR="00C65CCD">
        <w:t>unit</w:t>
      </w:r>
      <w:r w:rsidR="00C65CCD">
        <w:rPr>
          <w:spacing w:val="10"/>
        </w:rPr>
        <w:t xml:space="preserve"> </w:t>
      </w:r>
      <w:r w:rsidR="00C65CCD">
        <w:t>that</w:t>
      </w:r>
      <w:r w:rsidR="00C65CCD">
        <w:rPr>
          <w:spacing w:val="18"/>
        </w:rPr>
        <w:t xml:space="preserve"> </w:t>
      </w:r>
      <w:r w:rsidR="00C65CCD">
        <w:t>participated</w:t>
      </w:r>
      <w:r w:rsidR="00C65CCD">
        <w:rPr>
          <w:spacing w:val="52"/>
        </w:rPr>
        <w:t xml:space="preserve"> </w:t>
      </w:r>
      <w:r w:rsidR="00C65CCD">
        <w:t>in</w:t>
      </w:r>
      <w:r w:rsidR="00C65CCD">
        <w:rPr>
          <w:spacing w:val="14"/>
        </w:rPr>
        <w:t xml:space="preserve"> </w:t>
      </w:r>
      <w:r w:rsidR="00C65CCD">
        <w:t>designated</w:t>
      </w:r>
      <w:r w:rsidR="00C65CCD">
        <w:rPr>
          <w:spacing w:val="35"/>
        </w:rPr>
        <w:t xml:space="preserve"> </w:t>
      </w:r>
      <w:r w:rsidR="00C65CCD">
        <w:t>operations</w:t>
      </w:r>
      <w:r w:rsidR="00C65CCD">
        <w:rPr>
          <w:spacing w:val="35"/>
        </w:rPr>
        <w:t xml:space="preserve"> </w:t>
      </w:r>
      <w:r w:rsidR="00C65CCD">
        <w:t>in</w:t>
      </w:r>
      <w:r w:rsidR="00C65CCD">
        <w:rPr>
          <w:spacing w:val="3"/>
        </w:rPr>
        <w:t xml:space="preserve"> </w:t>
      </w:r>
      <w:r w:rsidR="00C65CCD">
        <w:t>the</w:t>
      </w:r>
      <w:r w:rsidR="00C65CCD">
        <w:rPr>
          <w:w w:val="105"/>
        </w:rPr>
        <w:t xml:space="preserve"> </w:t>
      </w:r>
      <w:r w:rsidR="00C65CCD">
        <w:t>specified</w:t>
      </w:r>
      <w:r w:rsidR="00C65CCD">
        <w:rPr>
          <w:spacing w:val="21"/>
        </w:rPr>
        <w:t xml:space="preserve"> </w:t>
      </w:r>
      <w:r w:rsidR="00C65CCD">
        <w:t>area</w:t>
      </w:r>
      <w:r w:rsidR="00C65CCD">
        <w:rPr>
          <w:spacing w:val="8"/>
        </w:rPr>
        <w:t xml:space="preserve"> </w:t>
      </w:r>
      <w:r w:rsidR="00C65CCD">
        <w:t>of</w:t>
      </w:r>
      <w:r w:rsidR="00C65CCD">
        <w:rPr>
          <w:spacing w:val="12"/>
        </w:rPr>
        <w:t xml:space="preserve"> </w:t>
      </w:r>
      <w:r w:rsidR="00C65CCD">
        <w:t>eligibility</w:t>
      </w:r>
      <w:r w:rsidR="00C65CCD">
        <w:rPr>
          <w:spacing w:val="27"/>
        </w:rPr>
        <w:t xml:space="preserve"> </w:t>
      </w:r>
      <w:r w:rsidR="00C65CCD">
        <w:t>for</w:t>
      </w:r>
      <w:r w:rsidR="00C65CCD">
        <w:rPr>
          <w:spacing w:val="13"/>
        </w:rPr>
        <w:t xml:space="preserve"> </w:t>
      </w:r>
      <w:r w:rsidR="00C65CCD">
        <w:t>30</w:t>
      </w:r>
      <w:r w:rsidR="00C65CCD">
        <w:rPr>
          <w:spacing w:val="14"/>
        </w:rPr>
        <w:t xml:space="preserve"> </w:t>
      </w:r>
      <w:r w:rsidR="00C65CCD">
        <w:t>consecutive</w:t>
      </w:r>
      <w:r w:rsidR="00C65CCD">
        <w:rPr>
          <w:spacing w:val="36"/>
        </w:rPr>
        <w:t xml:space="preserve"> </w:t>
      </w:r>
      <w:r w:rsidR="00C65CCD">
        <w:t>days</w:t>
      </w:r>
      <w:r w:rsidR="00C65CCD">
        <w:rPr>
          <w:spacing w:val="12"/>
        </w:rPr>
        <w:t xml:space="preserve"> </w:t>
      </w:r>
      <w:r w:rsidR="00C65CCD">
        <w:t>or</w:t>
      </w:r>
      <w:r w:rsidR="00C65CCD">
        <w:rPr>
          <w:spacing w:val="13"/>
        </w:rPr>
        <w:t xml:space="preserve"> </w:t>
      </w:r>
      <w:r w:rsidR="00C65CCD">
        <w:t>60</w:t>
      </w:r>
      <w:r w:rsidR="00C65CCD">
        <w:rPr>
          <w:spacing w:val="8"/>
        </w:rPr>
        <w:t xml:space="preserve"> </w:t>
      </w:r>
      <w:r w:rsidR="00C65CCD">
        <w:t xml:space="preserve">nonconsecutive </w:t>
      </w:r>
      <w:r w:rsidR="00C65CCD">
        <w:rPr>
          <w:spacing w:val="2"/>
        </w:rPr>
        <w:t xml:space="preserve"> </w:t>
      </w:r>
      <w:r w:rsidR="00C65CCD">
        <w:t>days</w:t>
      </w:r>
      <w:r w:rsidR="00C65CCD">
        <w:rPr>
          <w:spacing w:val="20"/>
        </w:rPr>
        <w:t xml:space="preserve"> </w:t>
      </w:r>
      <w:r w:rsidR="00C65CCD">
        <w:t>or</w:t>
      </w:r>
      <w:r w:rsidR="00C65CCD">
        <w:rPr>
          <w:spacing w:val="-4"/>
        </w:rPr>
        <w:t xml:space="preserve"> </w:t>
      </w:r>
      <w:r w:rsidR="00C65CCD">
        <w:t>were</w:t>
      </w:r>
      <w:r w:rsidR="00C65CCD">
        <w:rPr>
          <w:spacing w:val="27"/>
        </w:rPr>
        <w:t xml:space="preserve"> </w:t>
      </w:r>
      <w:r w:rsidR="00C65CCD">
        <w:t>engaged</w:t>
      </w:r>
      <w:r w:rsidR="00C65CCD">
        <w:rPr>
          <w:spacing w:val="39"/>
        </w:rPr>
        <w:t xml:space="preserve"> </w:t>
      </w:r>
      <w:r w:rsidR="00C65CCD">
        <w:t>in</w:t>
      </w:r>
      <w:r w:rsidR="00C65CCD">
        <w:rPr>
          <w:spacing w:val="13"/>
        </w:rPr>
        <w:t xml:space="preserve"> </w:t>
      </w:r>
      <w:r w:rsidR="00C65CCD">
        <w:t>actual</w:t>
      </w:r>
      <w:r w:rsidR="00C65CCD">
        <w:rPr>
          <w:w w:val="103"/>
        </w:rPr>
        <w:t xml:space="preserve"> </w:t>
      </w:r>
      <w:r w:rsidR="00C65CCD">
        <w:t>combat</w:t>
      </w:r>
      <w:r w:rsidR="00C65CCD">
        <w:rPr>
          <w:spacing w:val="23"/>
        </w:rPr>
        <w:t xml:space="preserve"> </w:t>
      </w:r>
      <w:r w:rsidR="00C65CCD">
        <w:t>against</w:t>
      </w:r>
      <w:r w:rsidR="00C65CCD">
        <w:rPr>
          <w:spacing w:val="7"/>
        </w:rPr>
        <w:t xml:space="preserve"> </w:t>
      </w:r>
      <w:r w:rsidR="00C65CCD">
        <w:t>the</w:t>
      </w:r>
      <w:r w:rsidR="00C65CCD">
        <w:rPr>
          <w:spacing w:val="18"/>
        </w:rPr>
        <w:t xml:space="preserve"> </w:t>
      </w:r>
      <w:r w:rsidR="00C65CCD">
        <w:t>enemy</w:t>
      </w:r>
      <w:r w:rsidR="00C65CCD">
        <w:rPr>
          <w:spacing w:val="28"/>
        </w:rPr>
        <w:t xml:space="preserve"> </w:t>
      </w:r>
      <w:r w:rsidR="00C65CCD">
        <w:t>and</w:t>
      </w:r>
      <w:r w:rsidR="00C65CCD">
        <w:rPr>
          <w:spacing w:val="23"/>
        </w:rPr>
        <w:t xml:space="preserve"> </w:t>
      </w:r>
      <w:r w:rsidR="00C65CCD">
        <w:t>under</w:t>
      </w:r>
      <w:r w:rsidR="00C65CCD">
        <w:rPr>
          <w:spacing w:val="23"/>
        </w:rPr>
        <w:t xml:space="preserve"> </w:t>
      </w:r>
      <w:r w:rsidR="00C65CCD">
        <w:t>circumstances</w:t>
      </w:r>
      <w:r w:rsidR="00C65CCD">
        <w:rPr>
          <w:spacing w:val="34"/>
        </w:rPr>
        <w:t xml:space="preserve"> </w:t>
      </w:r>
      <w:r w:rsidR="00C65CCD">
        <w:t>involving</w:t>
      </w:r>
      <w:r w:rsidR="00C65CCD">
        <w:rPr>
          <w:spacing w:val="25"/>
        </w:rPr>
        <w:t xml:space="preserve"> </w:t>
      </w:r>
      <w:r w:rsidR="00C65CCD">
        <w:t>grave</w:t>
      </w:r>
      <w:r w:rsidR="00C65CCD">
        <w:rPr>
          <w:spacing w:val="3"/>
        </w:rPr>
        <w:t xml:space="preserve"> </w:t>
      </w:r>
      <w:r w:rsidR="00C65CCD">
        <w:t>danger</w:t>
      </w:r>
      <w:r w:rsidR="00C65CCD">
        <w:rPr>
          <w:spacing w:val="21"/>
        </w:rPr>
        <w:t xml:space="preserve"> </w:t>
      </w:r>
      <w:r w:rsidR="00C65CCD">
        <w:t>of</w:t>
      </w:r>
      <w:r w:rsidR="00C65CCD">
        <w:rPr>
          <w:spacing w:val="11"/>
        </w:rPr>
        <w:t xml:space="preserve"> </w:t>
      </w:r>
      <w:r w:rsidR="00C65CCD">
        <w:t>death</w:t>
      </w:r>
      <w:r w:rsidR="00C65CCD">
        <w:rPr>
          <w:spacing w:val="29"/>
        </w:rPr>
        <w:t xml:space="preserve"> </w:t>
      </w:r>
      <w:r w:rsidR="00C65CCD">
        <w:t>or</w:t>
      </w:r>
      <w:r w:rsidR="00C65CCD">
        <w:rPr>
          <w:spacing w:val="24"/>
        </w:rPr>
        <w:t xml:space="preserve"> </w:t>
      </w:r>
      <w:r w:rsidR="00C65CCD">
        <w:t>serious</w:t>
      </w:r>
      <w:r w:rsidR="00C65CCD">
        <w:rPr>
          <w:spacing w:val="17"/>
        </w:rPr>
        <w:t xml:space="preserve"> </w:t>
      </w:r>
      <w:r w:rsidR="00C65CCD">
        <w:t>bodily</w:t>
      </w:r>
      <w:r w:rsidR="00C65CCD">
        <w:rPr>
          <w:w w:val="101"/>
        </w:rPr>
        <w:t xml:space="preserve"> </w:t>
      </w:r>
      <w:r w:rsidR="00C65CCD">
        <w:t>injury</w:t>
      </w:r>
      <w:r w:rsidR="00C65CCD">
        <w:rPr>
          <w:spacing w:val="18"/>
        </w:rPr>
        <w:t xml:space="preserve"> </w:t>
      </w:r>
      <w:r w:rsidR="00C65CCD">
        <w:t>from</w:t>
      </w:r>
      <w:r w:rsidR="00C65CCD">
        <w:rPr>
          <w:spacing w:val="27"/>
        </w:rPr>
        <w:t xml:space="preserve"> </w:t>
      </w:r>
      <w:r w:rsidR="00C65CCD">
        <w:t>enemy</w:t>
      </w:r>
      <w:r w:rsidR="00C65CCD">
        <w:rPr>
          <w:spacing w:val="21"/>
        </w:rPr>
        <w:t xml:space="preserve"> </w:t>
      </w:r>
      <w:r w:rsidR="00C65CCD">
        <w:t>action,</w:t>
      </w:r>
      <w:r w:rsidR="00C65CCD">
        <w:rPr>
          <w:spacing w:val="13"/>
        </w:rPr>
        <w:t xml:space="preserve"> </w:t>
      </w:r>
      <w:r w:rsidR="00C65CCD">
        <w:t>regardless</w:t>
      </w:r>
      <w:r w:rsidR="00C65CCD">
        <w:rPr>
          <w:spacing w:val="35"/>
        </w:rPr>
        <w:t xml:space="preserve"> </w:t>
      </w:r>
      <w:r w:rsidR="00C65CCD">
        <w:t>of</w:t>
      </w:r>
      <w:r w:rsidR="00C65CCD">
        <w:rPr>
          <w:spacing w:val="4"/>
        </w:rPr>
        <w:t xml:space="preserve"> </w:t>
      </w:r>
      <w:r w:rsidR="00C65CCD">
        <w:t>time</w:t>
      </w:r>
      <w:r w:rsidR="00C65CCD">
        <w:rPr>
          <w:spacing w:val="27"/>
        </w:rPr>
        <w:t xml:space="preserve"> </w:t>
      </w:r>
      <w:r w:rsidR="00C65CCD">
        <w:t>in</w:t>
      </w:r>
      <w:r w:rsidR="00C65CCD">
        <w:rPr>
          <w:spacing w:val="7"/>
        </w:rPr>
        <w:t xml:space="preserve"> </w:t>
      </w:r>
      <w:r w:rsidR="00C65CCD">
        <w:t>the</w:t>
      </w:r>
      <w:r w:rsidR="00C65CCD">
        <w:rPr>
          <w:spacing w:val="18"/>
        </w:rPr>
        <w:t xml:space="preserve"> </w:t>
      </w:r>
      <w:r w:rsidR="00C65CCD">
        <w:t>area</w:t>
      </w:r>
      <w:r w:rsidR="00C65CCD">
        <w:rPr>
          <w:spacing w:val="16"/>
        </w:rPr>
        <w:t xml:space="preserve"> </w:t>
      </w:r>
      <w:r w:rsidR="00C65CCD">
        <w:t>of</w:t>
      </w:r>
      <w:r w:rsidR="00C65CCD">
        <w:rPr>
          <w:spacing w:val="12"/>
        </w:rPr>
        <w:t xml:space="preserve"> </w:t>
      </w:r>
      <w:r w:rsidR="00C65CCD">
        <w:t>eligibility</w:t>
      </w:r>
      <w:r w:rsidR="00C65CCD" w:rsidRPr="00D00747">
        <w:t xml:space="preserve"> </w:t>
      </w:r>
      <w:r w:rsidR="00C65CCD">
        <w:t>or</w:t>
      </w:r>
      <w:r w:rsidR="00C65CCD" w:rsidRPr="00D00747">
        <w:t xml:space="preserve"> </w:t>
      </w:r>
      <w:r w:rsidR="00C65CCD">
        <w:t>while</w:t>
      </w:r>
      <w:r w:rsidR="00C65CCD" w:rsidRPr="00D00747">
        <w:t xml:space="preserve"> </w:t>
      </w:r>
      <w:r w:rsidR="00C65CCD">
        <w:t>participating</w:t>
      </w:r>
      <w:r w:rsidR="00C65CCD" w:rsidRPr="00D00747">
        <w:t xml:space="preserve"> </w:t>
      </w:r>
      <w:r w:rsidR="00C65CCD">
        <w:t>in</w:t>
      </w:r>
      <w:r w:rsidR="00C65CCD" w:rsidRPr="00D00747">
        <w:t xml:space="preserve"> </w:t>
      </w:r>
      <w:r w:rsidR="00C65CCD">
        <w:t>the</w:t>
      </w:r>
      <w:r w:rsidR="00C65CCD" w:rsidRPr="00D00747">
        <w:t xml:space="preserve"> </w:t>
      </w:r>
      <w:r w:rsidR="00C65CCD">
        <w:t>designated</w:t>
      </w:r>
      <w:r w:rsidR="00C65CCD" w:rsidRPr="00D00747">
        <w:t xml:space="preserve"> </w:t>
      </w:r>
      <w:r w:rsidR="00C65CCD">
        <w:t>operation,</w:t>
      </w:r>
      <w:r w:rsidR="00C65CCD" w:rsidRPr="00D00747">
        <w:t xml:space="preserve"> </w:t>
      </w:r>
      <w:r w:rsidR="00C65CCD">
        <w:t>regardless</w:t>
      </w:r>
      <w:r w:rsidR="00C65CCD" w:rsidRPr="00D00747">
        <w:t xml:space="preserve"> </w:t>
      </w:r>
      <w:r w:rsidR="00C65CCD">
        <w:t>of</w:t>
      </w:r>
      <w:r w:rsidR="00C65CCD" w:rsidRPr="00D00747">
        <w:t xml:space="preserve"> </w:t>
      </w:r>
      <w:r w:rsidR="00C65CCD">
        <w:t>time</w:t>
      </w:r>
      <w:r w:rsidR="00C65CCD" w:rsidRPr="00D00747">
        <w:t xml:space="preserve"> </w:t>
      </w:r>
      <w:r w:rsidR="00C65CCD">
        <w:t>in</w:t>
      </w:r>
      <w:r w:rsidR="00C65CCD" w:rsidRPr="00D00747">
        <w:t xml:space="preserve"> </w:t>
      </w:r>
      <w:r w:rsidR="00C65CCD">
        <w:t>the</w:t>
      </w:r>
      <w:r w:rsidR="00C65CCD" w:rsidRPr="00D00747">
        <w:t xml:space="preserve"> </w:t>
      </w:r>
      <w:r w:rsidR="00C65CCD">
        <w:t>area</w:t>
      </w:r>
      <w:r w:rsidR="00C65CCD" w:rsidRPr="00D00747">
        <w:t xml:space="preserve"> </w:t>
      </w:r>
      <w:r w:rsidR="00C65CCD">
        <w:t>of</w:t>
      </w:r>
      <w:r w:rsidR="00C65CCD" w:rsidRPr="00D00747">
        <w:t xml:space="preserve"> </w:t>
      </w:r>
      <w:r w:rsidR="00C65CCD">
        <w:t>eligibility,</w:t>
      </w:r>
      <w:r w:rsidR="00C65CCD" w:rsidRPr="00D00747">
        <w:t xml:space="preserve"> </w:t>
      </w:r>
      <w:r w:rsidR="00C65CCD">
        <w:t>was</w:t>
      </w:r>
      <w:r w:rsidR="00C65CCD" w:rsidRPr="00D00747">
        <w:t xml:space="preserve"> </w:t>
      </w:r>
      <w:r w:rsidR="00C65CCD">
        <w:t>killed,</w:t>
      </w:r>
      <w:r w:rsidR="00C65CCD" w:rsidRPr="00D00747">
        <w:t xml:space="preserve"> </w:t>
      </w:r>
      <w:r w:rsidR="00C65CCD">
        <w:t>wounded,</w:t>
      </w:r>
      <w:r w:rsidR="00C65CCD" w:rsidRPr="00D00747">
        <w:t xml:space="preserve"> </w:t>
      </w:r>
      <w:r w:rsidR="00C65CCD">
        <w:t>or</w:t>
      </w:r>
      <w:r w:rsidR="00C65CCD" w:rsidRPr="00D00747">
        <w:t xml:space="preserve"> </w:t>
      </w:r>
      <w:r w:rsidR="00C65CCD">
        <w:t>injured</w:t>
      </w:r>
      <w:r w:rsidR="00C65CCD" w:rsidRPr="00D00747">
        <w:t xml:space="preserve">  </w:t>
      </w:r>
      <w:r w:rsidR="00C65CCD">
        <w:t>requiring</w:t>
      </w:r>
      <w:r w:rsidR="00C65CCD" w:rsidRPr="00D00747">
        <w:t xml:space="preserve"> </w:t>
      </w:r>
      <w:r w:rsidR="00C65CCD">
        <w:t>medical</w:t>
      </w:r>
      <w:r w:rsidR="00C65CCD" w:rsidRPr="00D00747">
        <w:t xml:space="preserve"> </w:t>
      </w:r>
      <w:r w:rsidR="00C65CCD">
        <w:t>evacuation</w:t>
      </w:r>
      <w:r w:rsidR="00C65CCD" w:rsidRPr="00D00747">
        <w:t xml:space="preserve"> </w:t>
      </w:r>
      <w:r w:rsidR="00C65CCD">
        <w:t>from</w:t>
      </w:r>
      <w:r w:rsidR="00C65CCD" w:rsidRPr="00D00747">
        <w:t xml:space="preserve"> </w:t>
      </w:r>
      <w:r w:rsidR="00C65CCD">
        <w:t>the</w:t>
      </w:r>
      <w:r w:rsidR="00C65CCD" w:rsidRPr="00D00747">
        <w:t xml:space="preserve"> </w:t>
      </w:r>
      <w:r w:rsidR="00C65CCD">
        <w:t>area</w:t>
      </w:r>
      <w:r w:rsidR="00C65CCD" w:rsidRPr="00D00747">
        <w:t xml:space="preserve"> </w:t>
      </w:r>
      <w:r w:rsidR="00C65CCD">
        <w:t>of</w:t>
      </w:r>
      <w:r w:rsidR="00C65CCD" w:rsidRPr="00D00747">
        <w:t xml:space="preserve"> </w:t>
      </w:r>
      <w:r w:rsidR="007A36D5">
        <w:t>eligibility.</w:t>
      </w:r>
    </w:p>
    <w:p w:rsidR="00A13B4F" w:rsidRDefault="00A13B4F" w:rsidP="00C543CE">
      <w:pPr>
        <w:pStyle w:val="BodyText"/>
        <w:widowControl w:val="0"/>
        <w:tabs>
          <w:tab w:val="left" w:pos="846"/>
        </w:tabs>
        <w:spacing w:after="0"/>
        <w:jc w:val="both"/>
      </w:pPr>
    </w:p>
    <w:p w:rsidR="00A27933" w:rsidRPr="00D00747" w:rsidRDefault="00C543CE" w:rsidP="00C543CE">
      <w:pPr>
        <w:pStyle w:val="BodyText"/>
        <w:widowControl w:val="0"/>
        <w:tabs>
          <w:tab w:val="left" w:pos="846"/>
        </w:tabs>
        <w:spacing w:after="0"/>
        <w:jc w:val="both"/>
      </w:pPr>
      <w:r>
        <w:t>The</w:t>
      </w:r>
      <w:r w:rsidRPr="00D00747">
        <w:t xml:space="preserve"> </w:t>
      </w:r>
      <w:r>
        <w:t>Special</w:t>
      </w:r>
      <w:r w:rsidRPr="00D00747">
        <w:t xml:space="preserve"> </w:t>
      </w:r>
      <w:r>
        <w:t>Order</w:t>
      </w:r>
      <w:r w:rsidRPr="00D00747">
        <w:t xml:space="preserve"> </w:t>
      </w:r>
      <w:r>
        <w:t>is</w:t>
      </w:r>
      <w:r w:rsidRPr="00D00747">
        <w:t xml:space="preserve"> </w:t>
      </w:r>
      <w:r>
        <w:t>the</w:t>
      </w:r>
      <w:r w:rsidRPr="00D00747">
        <w:t xml:space="preserve"> </w:t>
      </w:r>
      <w:r>
        <w:t>official</w:t>
      </w:r>
      <w:r w:rsidRPr="00D00747">
        <w:t xml:space="preserve"> </w:t>
      </w:r>
      <w:r>
        <w:t>source</w:t>
      </w:r>
      <w:r w:rsidRPr="00D00747">
        <w:t xml:space="preserve"> </w:t>
      </w:r>
      <w:r>
        <w:t>document</w:t>
      </w:r>
      <w:r w:rsidRPr="00D00747">
        <w:t xml:space="preserve"> </w:t>
      </w:r>
      <w:r>
        <w:t>for</w:t>
      </w:r>
      <w:r w:rsidRPr="00D00747">
        <w:t xml:space="preserve"> </w:t>
      </w:r>
      <w:r>
        <w:t>verification</w:t>
      </w:r>
      <w:r w:rsidRPr="00D00747">
        <w:t xml:space="preserve"> </w:t>
      </w:r>
      <w:r>
        <w:t>of</w:t>
      </w:r>
      <w:r w:rsidRPr="00D00747">
        <w:t xml:space="preserve"> </w:t>
      </w:r>
      <w:r>
        <w:t>award</w:t>
      </w:r>
      <w:r w:rsidRPr="00D00747">
        <w:t xml:space="preserve"> </w:t>
      </w:r>
      <w:r>
        <w:t>of</w:t>
      </w:r>
      <w:r w:rsidRPr="00D00747">
        <w:t xml:space="preserve"> </w:t>
      </w:r>
      <w:r>
        <w:t xml:space="preserve">decorations.  </w:t>
      </w:r>
      <w:r w:rsidRPr="00D00747">
        <w:t xml:space="preserve">A thorough review of the applicant's official military personnel record </w:t>
      </w:r>
      <w:r w:rsidR="00A27933" w:rsidRPr="00D00747">
        <w:t>revealed:</w:t>
      </w:r>
    </w:p>
    <w:p w:rsidR="00A27933" w:rsidRDefault="00A27933" w:rsidP="00C543CE">
      <w:pPr>
        <w:pStyle w:val="BodyText"/>
        <w:widowControl w:val="0"/>
        <w:tabs>
          <w:tab w:val="left" w:pos="846"/>
        </w:tabs>
        <w:spacing w:after="0"/>
        <w:jc w:val="both"/>
        <w:rPr>
          <w:w w:val="105"/>
        </w:rPr>
      </w:pPr>
    </w:p>
    <w:p w:rsidR="00A27933" w:rsidRDefault="00A27933" w:rsidP="00A27933">
      <w:pPr>
        <w:pStyle w:val="BodyText"/>
        <w:widowControl w:val="0"/>
        <w:tabs>
          <w:tab w:val="left" w:pos="720"/>
        </w:tabs>
        <w:spacing w:after="0"/>
        <w:jc w:val="both"/>
        <w:rPr>
          <w:w w:val="105"/>
        </w:rPr>
      </w:pPr>
      <w:r>
        <w:rPr>
          <w:w w:val="105"/>
        </w:rPr>
        <w:tab/>
        <w:t>a.</w:t>
      </w:r>
      <w:proofErr w:type="gramStart"/>
      <w:r>
        <w:rPr>
          <w:w w:val="105"/>
        </w:rPr>
        <w:t>  AFAM</w:t>
      </w:r>
      <w:proofErr w:type="gramEnd"/>
      <w:r>
        <w:rPr>
          <w:w w:val="105"/>
        </w:rPr>
        <w:t xml:space="preserve">.  There is no Special Order, signed certificate, or other documentation in the applicant’s record verifying he was recommended for or awarded the AFAM.  </w:t>
      </w:r>
    </w:p>
    <w:p w:rsidR="00A27933" w:rsidRDefault="00A27933" w:rsidP="00A27933">
      <w:pPr>
        <w:pStyle w:val="BodyText"/>
        <w:widowControl w:val="0"/>
        <w:tabs>
          <w:tab w:val="left" w:pos="846"/>
        </w:tabs>
        <w:spacing w:after="0"/>
        <w:jc w:val="both"/>
        <w:rPr>
          <w:w w:val="105"/>
        </w:rPr>
      </w:pPr>
    </w:p>
    <w:p w:rsidR="00A27933" w:rsidRDefault="00A27933" w:rsidP="00A27933">
      <w:pPr>
        <w:contextualSpacing/>
        <w:jc w:val="both"/>
        <w:rPr>
          <w:w w:val="105"/>
        </w:rPr>
      </w:pPr>
      <w:r>
        <w:rPr>
          <w:w w:val="105"/>
        </w:rPr>
        <w:tab/>
        <w:t>b.</w:t>
      </w:r>
      <w:proofErr w:type="gramStart"/>
      <w:r>
        <w:rPr>
          <w:w w:val="105"/>
        </w:rPr>
        <w:t>  AFGCM</w:t>
      </w:r>
      <w:proofErr w:type="gramEnd"/>
      <w:r>
        <w:rPr>
          <w:w w:val="105"/>
        </w:rPr>
        <w:t>.  According</w:t>
      </w:r>
      <w:r>
        <w:rPr>
          <w:spacing w:val="-6"/>
          <w:w w:val="105"/>
        </w:rPr>
        <w:t xml:space="preserve"> </w:t>
      </w:r>
      <w:r>
        <w:rPr>
          <w:w w:val="105"/>
        </w:rPr>
        <w:t>to</w:t>
      </w:r>
      <w:r>
        <w:rPr>
          <w:spacing w:val="-10"/>
          <w:w w:val="105"/>
        </w:rPr>
        <w:t xml:space="preserve"> </w:t>
      </w:r>
      <w:r>
        <w:rPr>
          <w:w w:val="105"/>
        </w:rPr>
        <w:t>437th</w:t>
      </w:r>
      <w:r>
        <w:rPr>
          <w:spacing w:val="3"/>
          <w:w w:val="105"/>
        </w:rPr>
        <w:t xml:space="preserve"> </w:t>
      </w:r>
      <w:r>
        <w:rPr>
          <w:w w:val="105"/>
        </w:rPr>
        <w:t>Logistical</w:t>
      </w:r>
      <w:r>
        <w:rPr>
          <w:spacing w:val="13"/>
          <w:w w:val="105"/>
        </w:rPr>
        <w:t xml:space="preserve"> </w:t>
      </w:r>
      <w:r>
        <w:rPr>
          <w:w w:val="105"/>
        </w:rPr>
        <w:t>Squadron</w:t>
      </w:r>
      <w:r>
        <w:rPr>
          <w:spacing w:val="-1"/>
          <w:w w:val="105"/>
        </w:rPr>
        <w:t xml:space="preserve"> </w:t>
      </w:r>
      <w:r>
        <w:rPr>
          <w:w w:val="105"/>
        </w:rPr>
        <w:t>memorandum</w:t>
      </w:r>
      <w:r>
        <w:rPr>
          <w:spacing w:val="18"/>
          <w:w w:val="105"/>
        </w:rPr>
        <w:t xml:space="preserve"> </w:t>
      </w:r>
      <w:r>
        <w:rPr>
          <w:w w:val="105"/>
        </w:rPr>
        <w:t>dated</w:t>
      </w:r>
      <w:r>
        <w:rPr>
          <w:spacing w:val="1"/>
          <w:w w:val="105"/>
        </w:rPr>
        <w:t xml:space="preserve"> </w:t>
      </w:r>
      <w:r>
        <w:rPr>
          <w:w w:val="105"/>
        </w:rPr>
        <w:t>6</w:t>
      </w:r>
      <w:r>
        <w:rPr>
          <w:spacing w:val="-15"/>
          <w:w w:val="105"/>
        </w:rPr>
        <w:t xml:space="preserve"> </w:t>
      </w:r>
      <w:r>
        <w:rPr>
          <w:w w:val="105"/>
        </w:rPr>
        <w:t>Feb 95,</w:t>
      </w:r>
      <w:r>
        <w:rPr>
          <w:spacing w:val="-22"/>
          <w:w w:val="105"/>
        </w:rPr>
        <w:t xml:space="preserve"> </w:t>
      </w:r>
      <w:r>
        <w:rPr>
          <w:w w:val="105"/>
        </w:rPr>
        <w:t>the</w:t>
      </w:r>
      <w:r>
        <w:rPr>
          <w:spacing w:val="-4"/>
          <w:w w:val="105"/>
        </w:rPr>
        <w:t xml:space="preserve"> </w:t>
      </w:r>
      <w:r>
        <w:rPr>
          <w:w w:val="105"/>
        </w:rPr>
        <w:t>applicant</w:t>
      </w:r>
      <w:r>
        <w:rPr>
          <w:spacing w:val="-3"/>
          <w:w w:val="105"/>
        </w:rPr>
        <w:t xml:space="preserve"> </w:t>
      </w:r>
      <w:r>
        <w:rPr>
          <w:w w:val="105"/>
        </w:rPr>
        <w:t>was</w:t>
      </w:r>
      <w:r>
        <w:rPr>
          <w:w w:val="103"/>
        </w:rPr>
        <w:t xml:space="preserve"> </w:t>
      </w:r>
      <w:r>
        <w:rPr>
          <w:w w:val="105"/>
        </w:rPr>
        <w:t>denied</w:t>
      </w:r>
      <w:r>
        <w:rPr>
          <w:spacing w:val="2"/>
          <w:w w:val="105"/>
        </w:rPr>
        <w:t xml:space="preserve"> </w:t>
      </w:r>
      <w:r>
        <w:rPr>
          <w:w w:val="105"/>
        </w:rPr>
        <w:t>award</w:t>
      </w:r>
      <w:r>
        <w:rPr>
          <w:spacing w:val="-2"/>
          <w:w w:val="105"/>
        </w:rPr>
        <w:t xml:space="preserve"> </w:t>
      </w:r>
      <w:r>
        <w:rPr>
          <w:w w:val="105"/>
        </w:rPr>
        <w:t>of</w:t>
      </w:r>
      <w:r>
        <w:rPr>
          <w:spacing w:val="-22"/>
          <w:w w:val="105"/>
        </w:rPr>
        <w:t xml:space="preserve"> </w:t>
      </w:r>
      <w:r>
        <w:rPr>
          <w:w w:val="105"/>
        </w:rPr>
        <w:t>the</w:t>
      </w:r>
      <w:r>
        <w:rPr>
          <w:spacing w:val="-12"/>
          <w:w w:val="105"/>
        </w:rPr>
        <w:t xml:space="preserve"> </w:t>
      </w:r>
      <w:r>
        <w:rPr>
          <w:w w:val="105"/>
        </w:rPr>
        <w:t>AFGCM for</w:t>
      </w:r>
      <w:r>
        <w:rPr>
          <w:spacing w:val="-12"/>
          <w:w w:val="105"/>
        </w:rPr>
        <w:t xml:space="preserve"> </w:t>
      </w:r>
      <w:r>
        <w:rPr>
          <w:w w:val="105"/>
        </w:rPr>
        <w:t>unsatisfactory</w:t>
      </w:r>
      <w:r>
        <w:rPr>
          <w:spacing w:val="11"/>
          <w:w w:val="105"/>
        </w:rPr>
        <w:t xml:space="preserve"> </w:t>
      </w:r>
      <w:r>
        <w:rPr>
          <w:w w:val="105"/>
        </w:rPr>
        <w:t>off</w:t>
      </w:r>
      <w:r>
        <w:rPr>
          <w:spacing w:val="-10"/>
          <w:w w:val="105"/>
        </w:rPr>
        <w:t xml:space="preserve"> </w:t>
      </w:r>
      <w:r>
        <w:rPr>
          <w:w w:val="105"/>
        </w:rPr>
        <w:t>duty</w:t>
      </w:r>
      <w:r>
        <w:rPr>
          <w:spacing w:val="-9"/>
          <w:w w:val="105"/>
        </w:rPr>
        <w:t xml:space="preserve"> </w:t>
      </w:r>
      <w:r>
        <w:rPr>
          <w:w w:val="105"/>
        </w:rPr>
        <w:t>performance</w:t>
      </w:r>
      <w:r>
        <w:rPr>
          <w:spacing w:val="8"/>
          <w:w w:val="105"/>
        </w:rPr>
        <w:t xml:space="preserve"> </w:t>
      </w:r>
      <w:r>
        <w:rPr>
          <w:w w:val="105"/>
        </w:rPr>
        <w:t>between</w:t>
      </w:r>
      <w:r>
        <w:rPr>
          <w:spacing w:val="3"/>
          <w:w w:val="105"/>
        </w:rPr>
        <w:t xml:space="preserve"> </w:t>
      </w:r>
      <w:r>
        <w:rPr>
          <w:w w:val="105"/>
        </w:rPr>
        <w:t>the dates</w:t>
      </w:r>
      <w:r>
        <w:rPr>
          <w:spacing w:val="-7"/>
          <w:w w:val="105"/>
        </w:rPr>
        <w:t xml:space="preserve"> </w:t>
      </w:r>
      <w:r>
        <w:rPr>
          <w:w w:val="105"/>
        </w:rPr>
        <w:t>of</w:t>
      </w:r>
      <w:r>
        <w:rPr>
          <w:spacing w:val="-10"/>
          <w:w w:val="105"/>
        </w:rPr>
        <w:t xml:space="preserve"> </w:t>
      </w:r>
      <w:r>
        <w:rPr>
          <w:w w:val="105"/>
        </w:rPr>
        <w:t>7</w:t>
      </w:r>
      <w:r>
        <w:rPr>
          <w:spacing w:val="-14"/>
          <w:w w:val="105"/>
        </w:rPr>
        <w:t xml:space="preserve"> </w:t>
      </w:r>
      <w:r>
        <w:rPr>
          <w:w w:val="105"/>
        </w:rPr>
        <w:t>Feb 92</w:t>
      </w:r>
      <w:r>
        <w:rPr>
          <w:spacing w:val="-21"/>
          <w:w w:val="105"/>
        </w:rPr>
        <w:t xml:space="preserve"> </w:t>
      </w:r>
      <w:r>
        <w:rPr>
          <w:w w:val="105"/>
        </w:rPr>
        <w:t>and</w:t>
      </w:r>
      <w:r>
        <w:rPr>
          <w:spacing w:val="-3"/>
          <w:w w:val="105"/>
        </w:rPr>
        <w:t xml:space="preserve"> </w:t>
      </w:r>
      <w:r>
        <w:rPr>
          <w:w w:val="105"/>
        </w:rPr>
        <w:t>27</w:t>
      </w:r>
      <w:r>
        <w:rPr>
          <w:spacing w:val="-10"/>
          <w:w w:val="105"/>
        </w:rPr>
        <w:t xml:space="preserve"> </w:t>
      </w:r>
      <w:r>
        <w:rPr>
          <w:w w:val="105"/>
        </w:rPr>
        <w:t xml:space="preserve">Oct 94.  There is no other documentation verifying award of the AFGCM.  </w:t>
      </w:r>
    </w:p>
    <w:p w:rsidR="00A13B4F" w:rsidRDefault="00A13B4F" w:rsidP="00A27933">
      <w:pPr>
        <w:contextualSpacing/>
        <w:jc w:val="both"/>
        <w:rPr>
          <w:w w:val="105"/>
        </w:rPr>
      </w:pPr>
    </w:p>
    <w:p w:rsidR="00A13B4F" w:rsidRDefault="00A13B4F" w:rsidP="00A13B4F">
      <w:pPr>
        <w:widowControl w:val="0"/>
        <w:tabs>
          <w:tab w:val="left" w:pos="841"/>
        </w:tabs>
        <w:jc w:val="both"/>
        <w:rPr>
          <w:w w:val="105"/>
        </w:rPr>
      </w:pPr>
      <w:r>
        <w:rPr>
          <w:w w:val="105"/>
        </w:rPr>
        <w:tab/>
        <w:t>c.</w:t>
      </w:r>
      <w:proofErr w:type="gramStart"/>
      <w:r>
        <w:rPr>
          <w:w w:val="105"/>
        </w:rPr>
        <w:t>  </w:t>
      </w:r>
      <w:r w:rsidRPr="00C543CE">
        <w:rPr>
          <w:rFonts w:eastAsia="Times New Roman" w:cs="Courier New"/>
        </w:rPr>
        <w:t>AFOR</w:t>
      </w:r>
      <w:proofErr w:type="gramEnd"/>
      <w:r w:rsidRPr="00C543CE">
        <w:rPr>
          <w:rFonts w:eastAsia="Times New Roman" w:cs="Courier New"/>
        </w:rPr>
        <w:t>-ST</w:t>
      </w:r>
      <w:r>
        <w:rPr>
          <w:rFonts w:eastAsia="Times New Roman" w:cs="Courier New"/>
        </w:rPr>
        <w:t>.  </w:t>
      </w:r>
      <w:r>
        <w:rPr>
          <w:w w:val="105"/>
        </w:rPr>
        <w:t>AFPC/DPA</w:t>
      </w:r>
      <w:r w:rsidRPr="00C543CE">
        <w:rPr>
          <w:w w:val="105"/>
        </w:rPr>
        <w:t xml:space="preserve"> verified the applicant completed 3</w:t>
      </w:r>
      <w:r>
        <w:rPr>
          <w:w w:val="105"/>
        </w:rPr>
        <w:t> </w:t>
      </w:r>
      <w:r w:rsidRPr="00C543CE">
        <w:rPr>
          <w:w w:val="105"/>
        </w:rPr>
        <w:t>months</w:t>
      </w:r>
      <w:r>
        <w:rPr>
          <w:w w:val="105"/>
        </w:rPr>
        <w:t xml:space="preserve"> and</w:t>
      </w:r>
      <w:r w:rsidRPr="00C543CE">
        <w:rPr>
          <w:w w:val="105"/>
        </w:rPr>
        <w:t xml:space="preserve"> 9 days of foreign service which does not meet the criteria established for short tour credit; therefore, rendering the applicant ineligible for the </w:t>
      </w:r>
      <w:r>
        <w:rPr>
          <w:w w:val="105"/>
        </w:rPr>
        <w:t>AFOR-ST</w:t>
      </w:r>
      <w:r w:rsidRPr="00C543CE">
        <w:rPr>
          <w:w w:val="105"/>
        </w:rPr>
        <w:t>.</w:t>
      </w:r>
    </w:p>
    <w:p w:rsidR="00A27933" w:rsidRDefault="00A27933" w:rsidP="00A27933">
      <w:pPr>
        <w:contextualSpacing/>
        <w:jc w:val="both"/>
        <w:rPr>
          <w:w w:val="105"/>
        </w:rPr>
      </w:pPr>
    </w:p>
    <w:p w:rsidR="00A27933" w:rsidRDefault="00A27933" w:rsidP="00A27933">
      <w:pPr>
        <w:contextualSpacing/>
        <w:jc w:val="both"/>
        <w:rPr>
          <w:w w:val="105"/>
        </w:rPr>
      </w:pPr>
      <w:r>
        <w:rPr>
          <w:w w:val="105"/>
        </w:rPr>
        <w:tab/>
      </w:r>
      <w:r w:rsidR="00A13B4F">
        <w:rPr>
          <w:w w:val="105"/>
        </w:rPr>
        <w:t>d</w:t>
      </w:r>
      <w:r>
        <w:rPr>
          <w:w w:val="105"/>
        </w:rPr>
        <w:t>.</w:t>
      </w:r>
      <w:proofErr w:type="gramStart"/>
      <w:r>
        <w:rPr>
          <w:w w:val="105"/>
        </w:rPr>
        <w:t>  </w:t>
      </w:r>
      <w:r w:rsidR="00A13B4F">
        <w:t>GWOT</w:t>
      </w:r>
      <w:proofErr w:type="gramEnd"/>
      <w:r w:rsidR="007A36D5">
        <w:t>-S/GWOT-E</w:t>
      </w:r>
      <w:r w:rsidR="00A13B4F">
        <w:t>.  </w:t>
      </w:r>
      <w:r>
        <w:rPr>
          <w:w w:val="105"/>
        </w:rPr>
        <w:t>The</w:t>
      </w:r>
      <w:r>
        <w:rPr>
          <w:spacing w:val="-7"/>
          <w:w w:val="105"/>
        </w:rPr>
        <w:t xml:space="preserve"> </w:t>
      </w:r>
      <w:r>
        <w:rPr>
          <w:w w:val="105"/>
        </w:rPr>
        <w:t>applicant's</w:t>
      </w:r>
      <w:r>
        <w:rPr>
          <w:spacing w:val="3"/>
          <w:w w:val="105"/>
        </w:rPr>
        <w:t xml:space="preserve"> </w:t>
      </w:r>
      <w:r>
        <w:rPr>
          <w:w w:val="105"/>
        </w:rPr>
        <w:t>dates</w:t>
      </w:r>
      <w:r>
        <w:rPr>
          <w:spacing w:val="-3"/>
          <w:w w:val="105"/>
        </w:rPr>
        <w:t xml:space="preserve"> </w:t>
      </w:r>
      <w:r>
        <w:rPr>
          <w:w w:val="105"/>
        </w:rPr>
        <w:t>of</w:t>
      </w:r>
      <w:r>
        <w:rPr>
          <w:spacing w:val="-5"/>
          <w:w w:val="105"/>
        </w:rPr>
        <w:t xml:space="preserve"> </w:t>
      </w:r>
      <w:r>
        <w:rPr>
          <w:w w:val="105"/>
        </w:rPr>
        <w:t>active</w:t>
      </w:r>
      <w:r>
        <w:rPr>
          <w:spacing w:val="-3"/>
          <w:w w:val="105"/>
        </w:rPr>
        <w:t xml:space="preserve"> </w:t>
      </w:r>
      <w:r>
        <w:rPr>
          <w:w w:val="105"/>
        </w:rPr>
        <w:t>duty</w:t>
      </w:r>
      <w:r>
        <w:rPr>
          <w:spacing w:val="-7"/>
          <w:w w:val="105"/>
        </w:rPr>
        <w:t xml:space="preserve"> </w:t>
      </w:r>
      <w:r>
        <w:rPr>
          <w:w w:val="105"/>
        </w:rPr>
        <w:t>render</w:t>
      </w:r>
      <w:r>
        <w:rPr>
          <w:spacing w:val="3"/>
          <w:w w:val="105"/>
        </w:rPr>
        <w:t xml:space="preserve"> </w:t>
      </w:r>
      <w:r>
        <w:rPr>
          <w:w w:val="105"/>
        </w:rPr>
        <w:t>him</w:t>
      </w:r>
      <w:r>
        <w:rPr>
          <w:spacing w:val="5"/>
          <w:w w:val="105"/>
        </w:rPr>
        <w:t xml:space="preserve"> </w:t>
      </w:r>
      <w:r>
        <w:rPr>
          <w:w w:val="105"/>
        </w:rPr>
        <w:t>ineligible</w:t>
      </w:r>
      <w:r>
        <w:rPr>
          <w:spacing w:val="4"/>
          <w:w w:val="105"/>
        </w:rPr>
        <w:t xml:space="preserve"> </w:t>
      </w:r>
      <w:r>
        <w:rPr>
          <w:w w:val="105"/>
        </w:rPr>
        <w:t>for</w:t>
      </w:r>
      <w:r>
        <w:rPr>
          <w:spacing w:val="-3"/>
          <w:w w:val="105"/>
        </w:rPr>
        <w:t xml:space="preserve"> </w:t>
      </w:r>
      <w:r>
        <w:rPr>
          <w:w w:val="105"/>
        </w:rPr>
        <w:t>award</w:t>
      </w:r>
      <w:r>
        <w:rPr>
          <w:spacing w:val="3"/>
          <w:w w:val="105"/>
        </w:rPr>
        <w:t xml:space="preserve"> </w:t>
      </w:r>
      <w:r>
        <w:rPr>
          <w:w w:val="105"/>
        </w:rPr>
        <w:t>of</w:t>
      </w:r>
      <w:r>
        <w:rPr>
          <w:spacing w:val="-15"/>
          <w:w w:val="105"/>
        </w:rPr>
        <w:t xml:space="preserve"> </w:t>
      </w:r>
      <w:r>
        <w:rPr>
          <w:w w:val="105"/>
        </w:rPr>
        <w:t>the</w:t>
      </w:r>
      <w:r>
        <w:rPr>
          <w:spacing w:val="1"/>
          <w:w w:val="105"/>
        </w:rPr>
        <w:t xml:space="preserve"> </w:t>
      </w:r>
      <w:r>
        <w:rPr>
          <w:w w:val="105"/>
        </w:rPr>
        <w:t>GWOT-</w:t>
      </w:r>
      <w:r w:rsidR="007A36D5">
        <w:rPr>
          <w:w w:val="105"/>
        </w:rPr>
        <w:t>S and GWOT-E</w:t>
      </w:r>
      <w:r>
        <w:rPr>
          <w:w w:val="105"/>
        </w:rPr>
        <w:t>.</w:t>
      </w:r>
      <w:r>
        <w:rPr>
          <w:spacing w:val="31"/>
          <w:w w:val="105"/>
        </w:rPr>
        <w:t xml:space="preserve">  </w:t>
      </w:r>
      <w:r>
        <w:rPr>
          <w:w w:val="105"/>
        </w:rPr>
        <w:t>Both</w:t>
      </w:r>
      <w:r>
        <w:rPr>
          <w:spacing w:val="-2"/>
          <w:w w:val="105"/>
        </w:rPr>
        <w:t xml:space="preserve"> </w:t>
      </w:r>
      <w:r>
        <w:rPr>
          <w:w w:val="105"/>
        </w:rPr>
        <w:t>awards</w:t>
      </w:r>
      <w:r>
        <w:rPr>
          <w:spacing w:val="-6"/>
          <w:w w:val="105"/>
        </w:rPr>
        <w:t xml:space="preserve"> </w:t>
      </w:r>
      <w:r>
        <w:rPr>
          <w:w w:val="105"/>
        </w:rPr>
        <w:t>are</w:t>
      </w:r>
      <w:r>
        <w:rPr>
          <w:w w:val="104"/>
        </w:rPr>
        <w:t xml:space="preserve"> </w:t>
      </w:r>
      <w:r>
        <w:rPr>
          <w:w w:val="105"/>
        </w:rPr>
        <w:t>authorized</w:t>
      </w:r>
      <w:r>
        <w:rPr>
          <w:spacing w:val="5"/>
          <w:w w:val="105"/>
        </w:rPr>
        <w:t xml:space="preserve"> </w:t>
      </w:r>
      <w:r>
        <w:rPr>
          <w:w w:val="105"/>
        </w:rPr>
        <w:t>for</w:t>
      </w:r>
      <w:r>
        <w:rPr>
          <w:spacing w:val="-16"/>
          <w:w w:val="105"/>
        </w:rPr>
        <w:t xml:space="preserve"> </w:t>
      </w:r>
      <w:r>
        <w:rPr>
          <w:w w:val="105"/>
        </w:rPr>
        <w:t>qualifying</w:t>
      </w:r>
      <w:r>
        <w:rPr>
          <w:spacing w:val="2"/>
          <w:w w:val="105"/>
        </w:rPr>
        <w:t xml:space="preserve"> </w:t>
      </w:r>
      <w:r>
        <w:rPr>
          <w:w w:val="105"/>
        </w:rPr>
        <w:t>service</w:t>
      </w:r>
      <w:r>
        <w:rPr>
          <w:spacing w:val="-9"/>
          <w:w w:val="105"/>
        </w:rPr>
        <w:t xml:space="preserve"> </w:t>
      </w:r>
      <w:r>
        <w:rPr>
          <w:w w:val="105"/>
        </w:rPr>
        <w:t>on</w:t>
      </w:r>
      <w:r>
        <w:rPr>
          <w:spacing w:val="-6"/>
          <w:w w:val="105"/>
        </w:rPr>
        <w:t xml:space="preserve"> </w:t>
      </w:r>
      <w:r>
        <w:rPr>
          <w:w w:val="105"/>
        </w:rPr>
        <w:t>or</w:t>
      </w:r>
      <w:r>
        <w:rPr>
          <w:spacing w:val="-11"/>
          <w:w w:val="105"/>
        </w:rPr>
        <w:t xml:space="preserve"> </w:t>
      </w:r>
      <w:r>
        <w:rPr>
          <w:w w:val="105"/>
        </w:rPr>
        <w:t>after</w:t>
      </w:r>
      <w:r>
        <w:rPr>
          <w:spacing w:val="12"/>
          <w:w w:val="105"/>
        </w:rPr>
        <w:t xml:space="preserve"> </w:t>
      </w:r>
      <w:r>
        <w:rPr>
          <w:w w:val="105"/>
        </w:rPr>
        <w:t>11</w:t>
      </w:r>
      <w:r w:rsidR="00D81ED2">
        <w:rPr>
          <w:spacing w:val="-17"/>
          <w:w w:val="105"/>
        </w:rPr>
        <w:t> </w:t>
      </w:r>
      <w:r w:rsidR="00D81ED2">
        <w:rPr>
          <w:w w:val="105"/>
        </w:rPr>
        <w:t>Sep </w:t>
      </w:r>
      <w:r>
        <w:rPr>
          <w:w w:val="105"/>
        </w:rPr>
        <w:t>01.  The</w:t>
      </w:r>
      <w:r>
        <w:rPr>
          <w:spacing w:val="-5"/>
          <w:w w:val="105"/>
        </w:rPr>
        <w:t xml:space="preserve"> </w:t>
      </w:r>
      <w:r>
        <w:rPr>
          <w:w w:val="105"/>
        </w:rPr>
        <w:t>applicant separated</w:t>
      </w:r>
      <w:r>
        <w:rPr>
          <w:spacing w:val="-5"/>
          <w:w w:val="105"/>
        </w:rPr>
        <w:t xml:space="preserve"> </w:t>
      </w:r>
      <w:r>
        <w:rPr>
          <w:w w:val="105"/>
        </w:rPr>
        <w:t>active</w:t>
      </w:r>
      <w:r>
        <w:rPr>
          <w:spacing w:val="-7"/>
          <w:w w:val="105"/>
        </w:rPr>
        <w:t xml:space="preserve"> </w:t>
      </w:r>
      <w:r>
        <w:rPr>
          <w:w w:val="105"/>
        </w:rPr>
        <w:t>duty</w:t>
      </w:r>
      <w:r>
        <w:rPr>
          <w:w w:val="104"/>
        </w:rPr>
        <w:t xml:space="preserve"> </w:t>
      </w:r>
      <w:r>
        <w:rPr>
          <w:w w:val="105"/>
        </w:rPr>
        <w:t>service</w:t>
      </w:r>
      <w:r>
        <w:rPr>
          <w:spacing w:val="-8"/>
          <w:w w:val="105"/>
        </w:rPr>
        <w:t xml:space="preserve"> </w:t>
      </w:r>
      <w:r>
        <w:rPr>
          <w:w w:val="105"/>
        </w:rPr>
        <w:t>on</w:t>
      </w:r>
      <w:r>
        <w:rPr>
          <w:spacing w:val="-9"/>
          <w:w w:val="105"/>
        </w:rPr>
        <w:t xml:space="preserve"> </w:t>
      </w:r>
      <w:r>
        <w:rPr>
          <w:w w:val="105"/>
        </w:rPr>
        <w:t>6</w:t>
      </w:r>
      <w:r w:rsidR="00D81ED2">
        <w:rPr>
          <w:spacing w:val="-18"/>
          <w:w w:val="105"/>
        </w:rPr>
        <w:t> </w:t>
      </w:r>
      <w:r>
        <w:rPr>
          <w:w w:val="105"/>
        </w:rPr>
        <w:t xml:space="preserve">Aug 96.  </w:t>
      </w:r>
    </w:p>
    <w:p w:rsidR="00C543CE" w:rsidRDefault="00C543CE" w:rsidP="007A36D5">
      <w:pPr>
        <w:widowControl w:val="0"/>
        <w:tabs>
          <w:tab w:val="left" w:pos="841"/>
        </w:tabs>
        <w:jc w:val="both"/>
        <w:rPr>
          <w:w w:val="105"/>
        </w:rPr>
      </w:pPr>
    </w:p>
    <w:p w:rsidR="00CD6B42" w:rsidRDefault="00CD6B42" w:rsidP="007A36D5">
      <w:pPr>
        <w:widowControl w:val="0"/>
        <w:tabs>
          <w:tab w:val="left" w:pos="841"/>
        </w:tabs>
        <w:jc w:val="both"/>
        <w:rPr>
          <w:w w:val="105"/>
        </w:rPr>
      </w:pPr>
      <w:r>
        <w:rPr>
          <w:w w:val="105"/>
        </w:rPr>
        <w:t xml:space="preserve">The review of the applicant’s records did verify he qualified for the </w:t>
      </w:r>
      <w:r w:rsidR="00A13B4F">
        <w:rPr>
          <w:w w:val="105"/>
        </w:rPr>
        <w:t xml:space="preserve">three </w:t>
      </w:r>
      <w:r>
        <w:rPr>
          <w:w w:val="105"/>
        </w:rPr>
        <w:t>decorations</w:t>
      </w:r>
      <w:r w:rsidR="00A13B4F">
        <w:rPr>
          <w:w w:val="105"/>
        </w:rPr>
        <w:t xml:space="preserve"> below, which are being added to his DD Form 214:</w:t>
      </w:r>
    </w:p>
    <w:p w:rsidR="00CD6B42" w:rsidRDefault="00CD6B42" w:rsidP="007A36D5">
      <w:pPr>
        <w:widowControl w:val="0"/>
        <w:tabs>
          <w:tab w:val="left" w:pos="841"/>
        </w:tabs>
        <w:jc w:val="both"/>
        <w:rPr>
          <w:w w:val="105"/>
        </w:rPr>
      </w:pPr>
    </w:p>
    <w:p w:rsidR="00CD6B42" w:rsidRDefault="00CD6B42" w:rsidP="007A36D5">
      <w:pPr>
        <w:pStyle w:val="BodyText"/>
        <w:widowControl w:val="0"/>
        <w:tabs>
          <w:tab w:val="left" w:pos="720"/>
        </w:tabs>
        <w:spacing w:after="0"/>
        <w:rPr>
          <w:w w:val="105"/>
        </w:rPr>
      </w:pPr>
      <w:r>
        <w:rPr>
          <w:w w:val="105"/>
        </w:rPr>
        <w:tab/>
        <w:t>a.</w:t>
      </w:r>
      <w:proofErr w:type="gramStart"/>
      <w:r>
        <w:rPr>
          <w:w w:val="105"/>
        </w:rPr>
        <w:t>  Southwest</w:t>
      </w:r>
      <w:proofErr w:type="gramEnd"/>
      <w:r>
        <w:rPr>
          <w:spacing w:val="-9"/>
          <w:w w:val="105"/>
        </w:rPr>
        <w:t xml:space="preserve"> </w:t>
      </w:r>
      <w:r>
        <w:rPr>
          <w:w w:val="105"/>
        </w:rPr>
        <w:t>Asia</w:t>
      </w:r>
      <w:r>
        <w:rPr>
          <w:spacing w:val="3"/>
          <w:w w:val="105"/>
        </w:rPr>
        <w:t xml:space="preserve"> </w:t>
      </w:r>
      <w:r>
        <w:rPr>
          <w:w w:val="105"/>
        </w:rPr>
        <w:t>Service</w:t>
      </w:r>
      <w:r>
        <w:rPr>
          <w:spacing w:val="-13"/>
          <w:w w:val="105"/>
        </w:rPr>
        <w:t xml:space="preserve"> </w:t>
      </w:r>
      <w:r>
        <w:rPr>
          <w:w w:val="105"/>
        </w:rPr>
        <w:t>Medal</w:t>
      </w:r>
      <w:r>
        <w:rPr>
          <w:spacing w:val="-6"/>
          <w:w w:val="105"/>
        </w:rPr>
        <w:t xml:space="preserve"> </w:t>
      </w:r>
      <w:r>
        <w:rPr>
          <w:w w:val="105"/>
        </w:rPr>
        <w:t>with</w:t>
      </w:r>
      <w:r>
        <w:rPr>
          <w:spacing w:val="-2"/>
          <w:w w:val="105"/>
        </w:rPr>
        <w:t xml:space="preserve"> </w:t>
      </w:r>
      <w:r>
        <w:rPr>
          <w:w w:val="105"/>
        </w:rPr>
        <w:t>one</w:t>
      </w:r>
      <w:r>
        <w:rPr>
          <w:spacing w:val="-13"/>
          <w:w w:val="105"/>
        </w:rPr>
        <w:t xml:space="preserve"> </w:t>
      </w:r>
      <w:r>
        <w:rPr>
          <w:w w:val="105"/>
        </w:rPr>
        <w:t>Bronze</w:t>
      </w:r>
      <w:r>
        <w:rPr>
          <w:spacing w:val="5"/>
          <w:w w:val="105"/>
        </w:rPr>
        <w:t xml:space="preserve"> </w:t>
      </w:r>
      <w:r>
        <w:rPr>
          <w:w w:val="105"/>
        </w:rPr>
        <w:t>Service</w:t>
      </w:r>
      <w:r>
        <w:rPr>
          <w:spacing w:val="-2"/>
          <w:w w:val="105"/>
        </w:rPr>
        <w:t xml:space="preserve"> </w:t>
      </w:r>
      <w:r>
        <w:rPr>
          <w:w w:val="105"/>
        </w:rPr>
        <w:t>Star</w:t>
      </w:r>
      <w:r>
        <w:rPr>
          <w:spacing w:val="-14"/>
          <w:w w:val="105"/>
        </w:rPr>
        <w:t xml:space="preserve"> </w:t>
      </w:r>
      <w:r>
        <w:rPr>
          <w:w w:val="105"/>
        </w:rPr>
        <w:t>(SWASM</w:t>
      </w:r>
      <w:r>
        <w:rPr>
          <w:spacing w:val="-2"/>
          <w:w w:val="105"/>
        </w:rPr>
        <w:t xml:space="preserve"> </w:t>
      </w:r>
      <w:r>
        <w:rPr>
          <w:w w:val="105"/>
        </w:rPr>
        <w:t>w/l</w:t>
      </w:r>
      <w:r>
        <w:rPr>
          <w:spacing w:val="-29"/>
          <w:w w:val="105"/>
        </w:rPr>
        <w:t xml:space="preserve"> </w:t>
      </w:r>
      <w:r>
        <w:rPr>
          <w:w w:val="105"/>
        </w:rPr>
        <w:t>BSS)</w:t>
      </w:r>
    </w:p>
    <w:p w:rsidR="00CD6B42" w:rsidRDefault="00CD6B42" w:rsidP="007A36D5">
      <w:pPr>
        <w:widowControl w:val="0"/>
        <w:tabs>
          <w:tab w:val="left" w:pos="841"/>
        </w:tabs>
        <w:jc w:val="both"/>
        <w:rPr>
          <w:w w:val="105"/>
        </w:rPr>
      </w:pPr>
    </w:p>
    <w:p w:rsidR="00CD6B42" w:rsidRDefault="00CD6B42" w:rsidP="007A36D5">
      <w:pPr>
        <w:pStyle w:val="BodyText"/>
        <w:widowControl w:val="0"/>
        <w:tabs>
          <w:tab w:val="left" w:pos="720"/>
        </w:tabs>
        <w:spacing w:before="22" w:after="0"/>
      </w:pPr>
      <w:r>
        <w:tab/>
        <w:t>b.</w:t>
      </w:r>
      <w:proofErr w:type="gramStart"/>
      <w:r>
        <w:t>  National</w:t>
      </w:r>
      <w:proofErr w:type="gramEnd"/>
      <w:r>
        <w:rPr>
          <w:spacing w:val="44"/>
        </w:rPr>
        <w:t xml:space="preserve"> </w:t>
      </w:r>
      <w:r>
        <w:t>Defense</w:t>
      </w:r>
      <w:r>
        <w:rPr>
          <w:spacing w:val="50"/>
        </w:rPr>
        <w:t xml:space="preserve"> </w:t>
      </w:r>
      <w:r>
        <w:t>Service</w:t>
      </w:r>
      <w:r>
        <w:rPr>
          <w:spacing w:val="15"/>
        </w:rPr>
        <w:t xml:space="preserve"> </w:t>
      </w:r>
      <w:r>
        <w:t>Medal</w:t>
      </w:r>
      <w:r>
        <w:rPr>
          <w:spacing w:val="32"/>
        </w:rPr>
        <w:t xml:space="preserve"> </w:t>
      </w:r>
      <w:r>
        <w:t>(NDSM)</w:t>
      </w:r>
    </w:p>
    <w:p w:rsidR="00CD6B42" w:rsidRDefault="00CD6B42" w:rsidP="007A36D5">
      <w:pPr>
        <w:pStyle w:val="BodyText"/>
        <w:widowControl w:val="0"/>
        <w:tabs>
          <w:tab w:val="left" w:pos="720"/>
        </w:tabs>
        <w:spacing w:before="22" w:after="0"/>
      </w:pPr>
    </w:p>
    <w:p w:rsidR="00CD6B42" w:rsidRDefault="00CD6B42" w:rsidP="007A36D5">
      <w:pPr>
        <w:pStyle w:val="BodyText"/>
        <w:widowControl w:val="0"/>
        <w:tabs>
          <w:tab w:val="left" w:pos="720"/>
        </w:tabs>
        <w:spacing w:before="22" w:after="0"/>
      </w:pPr>
      <w:r>
        <w:lastRenderedPageBreak/>
        <w:tab/>
        <w:t>c.</w:t>
      </w:r>
      <w:proofErr w:type="gramStart"/>
      <w:r>
        <w:t>  Kuwait</w:t>
      </w:r>
      <w:proofErr w:type="gramEnd"/>
      <w:r>
        <w:rPr>
          <w:spacing w:val="33"/>
        </w:rPr>
        <w:t xml:space="preserve"> </w:t>
      </w:r>
      <w:r>
        <w:t>Liberation</w:t>
      </w:r>
      <w:r>
        <w:rPr>
          <w:spacing w:val="41"/>
        </w:rPr>
        <w:t xml:space="preserve"> </w:t>
      </w:r>
      <w:r>
        <w:t>Medal-Kuwait (KLM-K)</w:t>
      </w:r>
    </w:p>
    <w:p w:rsidR="007A36D5" w:rsidRDefault="007A36D5" w:rsidP="007A36D5">
      <w:pPr>
        <w:pStyle w:val="BodyText"/>
        <w:widowControl w:val="0"/>
        <w:tabs>
          <w:tab w:val="left" w:pos="720"/>
        </w:tabs>
        <w:spacing w:before="22" w:after="0"/>
      </w:pPr>
    </w:p>
    <w:p w:rsidR="007A36D5" w:rsidRDefault="007A36D5" w:rsidP="00D81ED2">
      <w:pPr>
        <w:pStyle w:val="BodyText"/>
        <w:widowControl w:val="0"/>
        <w:tabs>
          <w:tab w:val="left" w:pos="720"/>
        </w:tabs>
        <w:spacing w:before="22" w:after="0"/>
      </w:pPr>
      <w:r>
        <w:t xml:space="preserve">Recommend denial of any and all decorations which were not administratively corrected.   </w:t>
      </w:r>
    </w:p>
    <w:p w:rsidR="00A13B4F" w:rsidRDefault="00A13B4F" w:rsidP="007A36D5">
      <w:pPr>
        <w:contextualSpacing/>
        <w:jc w:val="both"/>
        <w:rPr>
          <w:rFonts w:eastAsia="Times New Roman" w:cs="Courier New"/>
        </w:rPr>
      </w:pPr>
    </w:p>
    <w:p w:rsidR="005620DA" w:rsidRPr="00546E95" w:rsidRDefault="005620DA" w:rsidP="00AD0F35">
      <w:pPr>
        <w:contextualSpacing/>
        <w:jc w:val="both"/>
        <w:rPr>
          <w:rFonts w:eastAsia="Times New Roman" w:cs="Courier New"/>
        </w:rPr>
      </w:pPr>
      <w:r w:rsidRPr="00546E95">
        <w:rPr>
          <w:rFonts w:eastAsia="Times New Roman" w:cs="Courier New"/>
        </w:rPr>
        <w:t xml:space="preserve">A complete copy of the </w:t>
      </w:r>
      <w:r w:rsidR="00C65CCD" w:rsidRPr="00546E95">
        <w:rPr>
          <w:rFonts w:eastAsia="Times New Roman" w:cs="Courier New"/>
        </w:rPr>
        <w:t>AFPC/D</w:t>
      </w:r>
      <w:r w:rsidR="00C65CCD">
        <w:rPr>
          <w:rFonts w:eastAsia="Times New Roman" w:cs="Courier New"/>
        </w:rPr>
        <w:t>P3SP</w:t>
      </w:r>
      <w:r w:rsidR="00C65CCD" w:rsidRPr="00546E95">
        <w:rPr>
          <w:rFonts w:eastAsia="Times New Roman" w:cs="Courier New"/>
        </w:rPr>
        <w:t xml:space="preserve"> </w:t>
      </w:r>
      <w:r w:rsidRPr="00546E95">
        <w:rPr>
          <w:rFonts w:eastAsia="Times New Roman" w:cs="Courier New"/>
        </w:rPr>
        <w:t>evaluation is at Exhibit C.</w:t>
      </w:r>
    </w:p>
    <w:p w:rsidR="005620DA" w:rsidRPr="00546E95" w:rsidRDefault="005620DA" w:rsidP="00AD0F35">
      <w:pPr>
        <w:pBdr>
          <w:bottom w:val="single" w:sz="6" w:space="1" w:color="auto"/>
        </w:pBdr>
        <w:contextualSpacing/>
        <w:jc w:val="both"/>
        <w:rPr>
          <w:rFonts w:eastAsia="Times New Roman" w:cs="Courier New"/>
        </w:rPr>
      </w:pPr>
    </w:p>
    <w:p w:rsidR="005620DA" w:rsidRPr="00546E95" w:rsidRDefault="005620DA" w:rsidP="00AD0F35">
      <w:pPr>
        <w:contextualSpacing/>
        <w:jc w:val="both"/>
        <w:rPr>
          <w:rFonts w:eastAsia="Times New Roman" w:cs="Courier New"/>
          <w:u w:val="single"/>
        </w:rPr>
      </w:pPr>
    </w:p>
    <w:p w:rsidR="005620DA" w:rsidRPr="00546E95" w:rsidRDefault="005620DA"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rsidR="005620DA" w:rsidRPr="00546E95" w:rsidRDefault="005620DA" w:rsidP="00AD0F35">
      <w:pPr>
        <w:contextualSpacing/>
        <w:jc w:val="both"/>
        <w:rPr>
          <w:rFonts w:eastAsia="Times New Roman" w:cs="Courier New"/>
        </w:rPr>
      </w:pPr>
    </w:p>
    <w:p w:rsidR="005620DA" w:rsidRPr="00546E95" w:rsidRDefault="00C65CCD" w:rsidP="00AD0F35">
      <w:pPr>
        <w:contextualSpacing/>
        <w:jc w:val="both"/>
        <w:rPr>
          <w:rFonts w:eastAsia="Times New Roman" w:cs="Courier New"/>
        </w:rPr>
      </w:pPr>
      <w:r>
        <w:rPr>
          <w:rFonts w:eastAsia="Times New Roman" w:cs="Courier New"/>
        </w:rPr>
        <w:t>A copy of the Air Force evaluation was</w:t>
      </w:r>
      <w:r w:rsidR="005620DA" w:rsidRPr="00546E95">
        <w:rPr>
          <w:rFonts w:eastAsia="Times New Roman" w:cs="Courier New"/>
        </w:rPr>
        <w:t xml:space="preserve"> forwarded to the applicant on </w:t>
      </w:r>
      <w:r>
        <w:rPr>
          <w:rFonts w:eastAsia="Times New Roman" w:cs="Courier New"/>
        </w:rPr>
        <w:t>7 Sep 16</w:t>
      </w:r>
      <w:r w:rsidR="005620DA" w:rsidRPr="00546E95">
        <w:rPr>
          <w:rFonts w:eastAsia="Times New Roman" w:cs="Courier New"/>
        </w:rPr>
        <w:t xml:space="preserve"> for review and comment within 30 days (Exhibit D).  As of this date, no response has been received by this office.</w:t>
      </w:r>
    </w:p>
    <w:p w:rsidR="005620DA" w:rsidRPr="00546E95" w:rsidRDefault="005620DA" w:rsidP="00AD0F35">
      <w:pPr>
        <w:pBdr>
          <w:bottom w:val="single" w:sz="6" w:space="1" w:color="auto"/>
        </w:pBdr>
        <w:contextualSpacing/>
        <w:jc w:val="both"/>
        <w:rPr>
          <w:rFonts w:eastAsia="Times New Roman" w:cs="Courier New"/>
        </w:rPr>
      </w:pPr>
    </w:p>
    <w:p w:rsidR="005620DA" w:rsidRPr="00546E95" w:rsidRDefault="005620DA" w:rsidP="00AD0F35">
      <w:pPr>
        <w:contextualSpacing/>
        <w:rPr>
          <w:rFonts w:eastAsia="Times New Roman" w:cs="Courier New"/>
          <w:u w:val="single"/>
        </w:rPr>
      </w:pPr>
    </w:p>
    <w:p w:rsidR="005620DA" w:rsidRPr="00546E95" w:rsidRDefault="005620DA" w:rsidP="00AD0F35">
      <w:pPr>
        <w:contextualSpacing/>
        <w:jc w:val="both"/>
        <w:rPr>
          <w:rFonts w:eastAsia="Times New Roman" w:cs="Courier New"/>
          <w:u w:val="single"/>
        </w:rPr>
      </w:pPr>
      <w:r w:rsidRPr="00546E95">
        <w:rPr>
          <w:rFonts w:eastAsia="Times New Roman" w:cs="Courier New"/>
          <w:u w:val="single"/>
        </w:rPr>
        <w:t>FINDINGS AND CONCLUSIONS OF THE BOARD:</w:t>
      </w:r>
    </w:p>
    <w:p w:rsidR="005620DA" w:rsidRPr="000B4799" w:rsidRDefault="005620DA" w:rsidP="000B4799">
      <w:pPr>
        <w:contextualSpacing/>
        <w:jc w:val="both"/>
        <w:rPr>
          <w:rFonts w:eastAsia="Times New Roman" w:cs="Courier New"/>
        </w:rPr>
      </w:pPr>
    </w:p>
    <w:p w:rsidR="005620DA" w:rsidRPr="000B4799" w:rsidRDefault="005620DA" w:rsidP="000B4799">
      <w:pPr>
        <w:contextualSpacing/>
        <w:jc w:val="both"/>
        <w:rPr>
          <w:rFonts w:eastAsia="Times New Roman" w:cs="Courier New"/>
        </w:rPr>
      </w:pPr>
      <w:r w:rsidRPr="000B4799">
        <w:rPr>
          <w:rFonts w:eastAsia="Times New Roman" w:cs="Courier New"/>
        </w:rPr>
        <w:t xml:space="preserve">Insufficient </w:t>
      </w:r>
      <w:r>
        <w:rPr>
          <w:rFonts w:eastAsia="Times New Roman" w:cs="Courier New"/>
        </w:rPr>
        <w:t xml:space="preserve">relevant </w:t>
      </w:r>
      <w:r w:rsidRPr="000B4799">
        <w:rPr>
          <w:rFonts w:eastAsia="Times New Roman" w:cs="Courier New"/>
        </w:rPr>
        <w:t xml:space="preserve">evidence has been presented to demonstrate the </w:t>
      </w:r>
      <w:r>
        <w:rPr>
          <w:rFonts w:eastAsia="Times New Roman" w:cs="Courier New"/>
        </w:rPr>
        <w:t>existence of</w:t>
      </w:r>
      <w:r w:rsidRPr="000B4799">
        <w:rPr>
          <w:rFonts w:eastAsia="Times New Roman" w:cs="Courier New"/>
        </w:rPr>
        <w:t xml:space="preserve"> an error or injustice.  After a careful review of the applicant's contentions, documentation submitted in support of </w:t>
      </w:r>
      <w:r>
        <w:rPr>
          <w:rFonts w:eastAsia="Times New Roman" w:cs="Courier New"/>
        </w:rPr>
        <w:t>the</w:t>
      </w:r>
      <w:r w:rsidRPr="000B4799">
        <w:rPr>
          <w:rFonts w:eastAsia="Times New Roman" w:cs="Courier New"/>
        </w:rPr>
        <w:t xml:space="preserve"> request, and the </w:t>
      </w:r>
      <w:r>
        <w:rPr>
          <w:rFonts w:eastAsia="Times New Roman" w:cs="Courier New"/>
        </w:rPr>
        <w:t xml:space="preserve">available </w:t>
      </w:r>
      <w:r w:rsidRPr="000B4799">
        <w:rPr>
          <w:rFonts w:eastAsia="Times New Roman" w:cs="Courier New"/>
        </w:rPr>
        <w:t xml:space="preserve">evidence of record, we are not convinced the applicant has provided sufficient evidence for us to conclude </w:t>
      </w:r>
      <w:r w:rsidR="00C65CCD">
        <w:rPr>
          <w:rFonts w:eastAsia="Times New Roman" w:cs="Courier New"/>
        </w:rPr>
        <w:t>he</w:t>
      </w:r>
      <w:r w:rsidRPr="000B4799">
        <w:rPr>
          <w:rFonts w:eastAsia="Times New Roman" w:cs="Courier New"/>
        </w:rPr>
        <w:t xml:space="preserve"> is the victim of an error or injustice.  We also note the applicant did not file the application within three years after the alleged error or injustice was discovered, or should have been discovered, as required by Title 10, United States Code, Section 1552 and Air Force Instruction 36-2603.  While the applicant claims a date of discovery of less than three years prior to receipt of the application, we believe a reasonable date of discovery was more than three years prior to receipt of the application.  Therefore, because we do not find it would be in the interest of justice to recommend granting relief</w:t>
      </w:r>
      <w:r w:rsidR="00D81ED2">
        <w:rPr>
          <w:rFonts w:eastAsia="Times New Roman" w:cs="Courier New"/>
        </w:rPr>
        <w:t xml:space="preserve"> beyond that which has been administratively corrected</w:t>
      </w:r>
      <w:r w:rsidRPr="000B4799">
        <w:rPr>
          <w:rFonts w:eastAsia="Times New Roman" w:cs="Courier New"/>
        </w:rPr>
        <w:t>, and the applicant has offered no plausible reason for the delay in filing the application, we cannot conclude it would be in the interest of justice to excuse the failure to timely file the application.  Accordingly, we find the application untimely.</w:t>
      </w:r>
    </w:p>
    <w:p w:rsidR="005620DA" w:rsidRPr="00546E95" w:rsidRDefault="005620DA" w:rsidP="00AD0F35">
      <w:pPr>
        <w:pBdr>
          <w:bottom w:val="single" w:sz="6" w:space="1" w:color="auto"/>
        </w:pBdr>
        <w:contextualSpacing/>
        <w:jc w:val="both"/>
        <w:rPr>
          <w:rFonts w:eastAsia="Calibri" w:cs="Courier New"/>
        </w:rPr>
      </w:pPr>
    </w:p>
    <w:p w:rsidR="005620DA" w:rsidRPr="00546E95" w:rsidRDefault="005620DA" w:rsidP="00AD0F35">
      <w:pPr>
        <w:contextualSpacing/>
        <w:jc w:val="both"/>
        <w:rPr>
          <w:rFonts w:eastAsia="Times New Roman" w:cs="Courier New"/>
          <w:u w:val="single"/>
        </w:rPr>
      </w:pPr>
    </w:p>
    <w:p w:rsidR="005620DA" w:rsidRPr="00546E95" w:rsidRDefault="005620DA" w:rsidP="00AD0F35">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rsidR="005620DA" w:rsidRDefault="005620DA" w:rsidP="00DB7014">
      <w:pPr>
        <w:contextualSpacing/>
        <w:jc w:val="both"/>
        <w:rPr>
          <w:rFonts w:eastAsia="Times New Roman" w:cs="Courier New"/>
        </w:rPr>
      </w:pPr>
    </w:p>
    <w:p w:rsidR="005620DA" w:rsidRPr="00546E95" w:rsidRDefault="005620DA" w:rsidP="00DB7014">
      <w:pPr>
        <w:contextualSpacing/>
        <w:jc w:val="both"/>
        <w:rPr>
          <w:rFonts w:eastAsia="Times New Roman" w:cs="Courier New"/>
        </w:rPr>
      </w:pPr>
      <w:r w:rsidRPr="00546E95">
        <w:rPr>
          <w:rFonts w:eastAsia="Times New Roman" w:cs="Courier New"/>
        </w:rPr>
        <w:t>The application was not timely filed and it would not be in the interest of justice to waive the untimeliness.  It is the decision of the Board, therefore, to reject the application as untimely.</w:t>
      </w:r>
    </w:p>
    <w:p w:rsidR="005620DA" w:rsidRPr="00546E95" w:rsidRDefault="005620DA" w:rsidP="00AD0F35">
      <w:pPr>
        <w:pBdr>
          <w:bottom w:val="single" w:sz="6" w:space="1" w:color="auto"/>
        </w:pBdr>
        <w:contextualSpacing/>
        <w:jc w:val="both"/>
        <w:rPr>
          <w:rFonts w:eastAsia="Times New Roman" w:cs="Courier New"/>
          <w:u w:val="single"/>
        </w:rPr>
      </w:pPr>
    </w:p>
    <w:p w:rsidR="005620DA" w:rsidRPr="00546E95" w:rsidRDefault="005620DA" w:rsidP="00AD0F35">
      <w:pPr>
        <w:contextualSpacing/>
        <w:rPr>
          <w:rFonts w:eastAsia="Times New Roman" w:cs="Courier New"/>
        </w:rPr>
      </w:pPr>
    </w:p>
    <w:p w:rsidR="005620DA" w:rsidRPr="00546E95" w:rsidRDefault="005620DA" w:rsidP="00AD0F35">
      <w:pPr>
        <w:contextualSpacing/>
        <w:jc w:val="both"/>
        <w:rPr>
          <w:rFonts w:cs="Courier New"/>
          <w:bCs/>
        </w:rPr>
      </w:pPr>
      <w:r w:rsidRPr="00546E95">
        <w:rPr>
          <w:rFonts w:eastAsia="Times New Roman" w:cs="Courier New"/>
        </w:rPr>
        <w:t xml:space="preserve">The following members of the Board considered AFBCMR Docket Number </w:t>
      </w:r>
      <w:r w:rsidRPr="003C0A26">
        <w:rPr>
          <w:rFonts w:cs="Courier New"/>
          <w:bCs/>
          <w:noProof/>
        </w:rPr>
        <w:t>BC-2016-00203</w:t>
      </w:r>
      <w:r w:rsidRPr="00546E95">
        <w:rPr>
          <w:rFonts w:cs="Courier New"/>
        </w:rPr>
        <w:t xml:space="preserve"> </w:t>
      </w:r>
      <w:r w:rsidRPr="00546E95">
        <w:rPr>
          <w:rFonts w:eastAsia="Times New Roman" w:cs="Courier New"/>
        </w:rPr>
        <w:t xml:space="preserve">in Executive Session on </w:t>
      </w:r>
      <w:r w:rsidR="00D81ED2">
        <w:rPr>
          <w:rFonts w:eastAsia="Times New Roman" w:cs="Courier New"/>
        </w:rPr>
        <w:t xml:space="preserve">21 </w:t>
      </w:r>
      <w:r w:rsidR="00C65CCD">
        <w:rPr>
          <w:rFonts w:eastAsia="Times New Roman" w:cs="Courier New"/>
        </w:rPr>
        <w:t>Mar 17</w:t>
      </w:r>
      <w:r w:rsidRPr="00546E95">
        <w:rPr>
          <w:rFonts w:cs="Courier New"/>
          <w:bCs/>
        </w:rPr>
        <w:t xml:space="preserve"> </w:t>
      </w:r>
      <w:r w:rsidRPr="00546E95">
        <w:rPr>
          <w:rFonts w:eastAsia="Times New Roman" w:cs="Courier New"/>
        </w:rPr>
        <w:t>under the provisions of AFI 36-2603:</w:t>
      </w:r>
    </w:p>
    <w:p w:rsidR="00D81ED2" w:rsidRPr="00546E95" w:rsidRDefault="00D81ED2" w:rsidP="00D81ED2">
      <w:pPr>
        <w:contextualSpacing/>
        <w:jc w:val="both"/>
        <w:rPr>
          <w:rFonts w:eastAsia="Times New Roman" w:cs="Courier New"/>
        </w:rPr>
      </w:pPr>
    </w:p>
    <w:p w:rsidR="005B5E88" w:rsidRDefault="005B5E88" w:rsidP="005B5E88">
      <w:pPr>
        <w:contextualSpacing/>
        <w:jc w:val="both"/>
        <w:rPr>
          <w:rFonts w:eastAsia="Calibri" w:cs="Courier New"/>
        </w:rPr>
      </w:pPr>
      <w:r>
        <w:rPr>
          <w:rFonts w:eastAsia="Calibri" w:cs="Courier New"/>
        </w:rPr>
        <w:tab/>
        <w:t>Panel Chair</w:t>
      </w:r>
    </w:p>
    <w:p w:rsidR="005B5E88" w:rsidRDefault="005B5E88" w:rsidP="005B5E88">
      <w:pPr>
        <w:contextualSpacing/>
        <w:jc w:val="both"/>
        <w:rPr>
          <w:rFonts w:eastAsia="Calibri" w:cs="Courier New"/>
        </w:rPr>
      </w:pPr>
      <w:r>
        <w:rPr>
          <w:rFonts w:eastAsia="Calibri" w:cs="Courier New"/>
        </w:rPr>
        <w:tab/>
        <w:t>Member</w:t>
      </w:r>
    </w:p>
    <w:p w:rsidR="005B5E88" w:rsidRDefault="005B5E88" w:rsidP="005B5E88">
      <w:pPr>
        <w:contextualSpacing/>
        <w:jc w:val="both"/>
        <w:rPr>
          <w:rFonts w:eastAsia="Calibri" w:cs="Courier New"/>
        </w:rPr>
      </w:pPr>
      <w:r>
        <w:rPr>
          <w:rFonts w:eastAsia="Calibri" w:cs="Courier New"/>
        </w:rPr>
        <w:tab/>
        <w:t>Member</w:t>
      </w:r>
    </w:p>
    <w:p w:rsidR="005620DA" w:rsidRPr="00546E95" w:rsidRDefault="005620DA" w:rsidP="00AD0F35">
      <w:pPr>
        <w:contextualSpacing/>
        <w:jc w:val="both"/>
        <w:rPr>
          <w:rFonts w:eastAsia="Times New Roman" w:cs="Courier New"/>
        </w:rPr>
      </w:pPr>
    </w:p>
    <w:p w:rsidR="005620DA" w:rsidRPr="00546E95" w:rsidRDefault="005620DA" w:rsidP="00AD0F35">
      <w:pPr>
        <w:contextualSpacing/>
        <w:jc w:val="both"/>
        <w:rPr>
          <w:rFonts w:eastAsia="Times New Roman" w:cs="Courier New"/>
        </w:rPr>
      </w:pPr>
      <w:r w:rsidRPr="00546E95">
        <w:rPr>
          <w:rFonts w:eastAsia="Times New Roman" w:cs="Courier New"/>
        </w:rPr>
        <w:t xml:space="preserve">The following documentary evidence pertaining </w:t>
      </w:r>
      <w:r>
        <w:rPr>
          <w:rFonts w:eastAsia="Times New Roman" w:cs="Courier New"/>
        </w:rPr>
        <w:t xml:space="preserve">to </w:t>
      </w:r>
      <w:r w:rsidRPr="00546E95">
        <w:rPr>
          <w:rFonts w:eastAsia="Times New Roman" w:cs="Courier New"/>
        </w:rPr>
        <w:t xml:space="preserve">AFBCMR Docket Number </w:t>
      </w:r>
      <w:r w:rsidRPr="003C0A26">
        <w:rPr>
          <w:rFonts w:eastAsia="Times New Roman" w:cs="Courier New"/>
          <w:bCs/>
          <w:noProof/>
        </w:rPr>
        <w:t>BC-2016-00203</w:t>
      </w:r>
      <w:r w:rsidRPr="00546E95">
        <w:rPr>
          <w:rFonts w:eastAsia="Times New Roman" w:cs="Courier New"/>
        </w:rPr>
        <w:t xml:space="preserve"> was considered:</w:t>
      </w:r>
    </w:p>
    <w:p w:rsidR="005620DA" w:rsidRPr="00546E95" w:rsidRDefault="005620DA" w:rsidP="00AD0F35">
      <w:pPr>
        <w:contextualSpacing/>
        <w:jc w:val="both"/>
        <w:rPr>
          <w:rFonts w:eastAsia="Times New Roman" w:cs="Courier New"/>
        </w:rPr>
      </w:pPr>
    </w:p>
    <w:p w:rsidR="005620DA" w:rsidRPr="00546E95" w:rsidRDefault="005620DA" w:rsidP="00AD0F35">
      <w:pPr>
        <w:contextualSpacing/>
        <w:jc w:val="both"/>
        <w:rPr>
          <w:rFonts w:eastAsia="Times New Roman" w:cs="Courier New"/>
        </w:rPr>
      </w:pPr>
      <w:r w:rsidRPr="00546E95">
        <w:rPr>
          <w:rFonts w:eastAsia="Times New Roman" w:cs="Courier New"/>
        </w:rPr>
        <w:tab/>
        <w:t xml:space="preserve">Exhibit A.  DD Form 149, dated </w:t>
      </w:r>
      <w:r w:rsidR="00C65CCD">
        <w:rPr>
          <w:rFonts w:eastAsia="Times New Roman" w:cs="Courier New"/>
        </w:rPr>
        <w:t>12 Jan 16</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rsidR="005620DA" w:rsidRPr="00546E95" w:rsidRDefault="005620DA" w:rsidP="00AD0F35">
      <w:pPr>
        <w:contextualSpacing/>
        <w:jc w:val="both"/>
        <w:rPr>
          <w:rFonts w:eastAsia="Times New Roman" w:cs="Courier New"/>
        </w:rPr>
      </w:pPr>
      <w:r w:rsidRPr="00546E95">
        <w:rPr>
          <w:rFonts w:eastAsia="Times New Roman" w:cs="Courier New"/>
        </w:rPr>
        <w:tab/>
        <w:t>Exhibit B.  Applicant's Master Personnel Records.</w:t>
      </w:r>
    </w:p>
    <w:p w:rsidR="005620DA" w:rsidRPr="00546E95" w:rsidRDefault="005620DA" w:rsidP="00AD0F35">
      <w:pPr>
        <w:contextualSpacing/>
        <w:jc w:val="both"/>
        <w:rPr>
          <w:rFonts w:eastAsia="Times New Roman" w:cs="Courier New"/>
        </w:rPr>
      </w:pPr>
      <w:r w:rsidRPr="00546E95">
        <w:rPr>
          <w:rFonts w:eastAsia="Times New Roman" w:cs="Courier New"/>
        </w:rPr>
        <w:tab/>
        <w:t>Exhibit C.  Memorandum, AFPC/D</w:t>
      </w:r>
      <w:r w:rsidR="00C65CCD">
        <w:rPr>
          <w:rFonts w:eastAsia="Times New Roman" w:cs="Courier New"/>
        </w:rPr>
        <w:t>P3SP</w:t>
      </w:r>
      <w:r w:rsidRPr="00546E95">
        <w:rPr>
          <w:rFonts w:eastAsia="Times New Roman" w:cs="Courier New"/>
        </w:rPr>
        <w:t xml:space="preserve">, dated </w:t>
      </w:r>
      <w:r w:rsidR="00C65CCD">
        <w:rPr>
          <w:rFonts w:eastAsia="Times New Roman" w:cs="Courier New"/>
        </w:rPr>
        <w:t>7 Jun 16</w:t>
      </w:r>
      <w:r w:rsidRPr="00546E95">
        <w:rPr>
          <w:rFonts w:eastAsia="Times New Roman" w:cs="Courier New"/>
        </w:rPr>
        <w:t>.</w:t>
      </w:r>
    </w:p>
    <w:p w:rsidR="005620DA" w:rsidRDefault="005620DA" w:rsidP="00AD0F35">
      <w:pPr>
        <w:contextualSpacing/>
        <w:jc w:val="both"/>
        <w:rPr>
          <w:rFonts w:eastAsia="Times New Roman" w:cs="Courier New"/>
        </w:rPr>
      </w:pPr>
      <w:r>
        <w:rPr>
          <w:rFonts w:eastAsia="Times New Roman" w:cs="Courier New"/>
        </w:rPr>
        <w:tab/>
      </w:r>
      <w:r w:rsidRPr="00546E95">
        <w:rPr>
          <w:rFonts w:eastAsia="Times New Roman" w:cs="Courier New"/>
        </w:rPr>
        <w:t>Exhibit D.  L</w:t>
      </w:r>
      <w:r w:rsidR="00C65CCD">
        <w:rPr>
          <w:rFonts w:eastAsia="Times New Roman" w:cs="Courier New"/>
        </w:rPr>
        <w:t>etter, SAF/MRBR, dated 7 Sep 16</w:t>
      </w:r>
      <w:r w:rsidRPr="00546E95">
        <w:rPr>
          <w:rFonts w:eastAsia="Times New Roman" w:cs="Courier New"/>
        </w:rPr>
        <w:t>.</w:t>
      </w:r>
    </w:p>
    <w:p w:rsidR="005620DA" w:rsidRDefault="005620DA" w:rsidP="00AD0F35">
      <w:pPr>
        <w:contextualSpacing/>
        <w:jc w:val="both"/>
        <w:rPr>
          <w:rFonts w:eastAsia="Times New Roman" w:cs="Courier New"/>
        </w:rPr>
      </w:pPr>
    </w:p>
    <w:p w:rsidR="005620DA" w:rsidRPr="00B67C28" w:rsidRDefault="005620DA" w:rsidP="00B67C28">
      <w:pPr>
        <w:contextualSpacing/>
        <w:jc w:val="both"/>
        <w:rPr>
          <w:rFonts w:eastAsia="Times New Roman" w:cs="Courier New"/>
        </w:rPr>
      </w:pPr>
      <w:r w:rsidRPr="00B67C28">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rsidR="005620DA" w:rsidRPr="00546E95" w:rsidRDefault="005620DA" w:rsidP="00AD0F35">
      <w:pPr>
        <w:contextualSpacing/>
        <w:jc w:val="both"/>
        <w:rPr>
          <w:rFonts w:eastAsia="Times New Roman" w:cs="Courier New"/>
        </w:rPr>
      </w:pPr>
    </w:p>
    <w:p w:rsidR="005620DA" w:rsidRPr="00546E95" w:rsidRDefault="005620DA" w:rsidP="00B9309A">
      <w:pPr>
        <w:jc w:val="right"/>
        <w:rPr>
          <w:rFonts w:cs="Courier New"/>
        </w:rPr>
      </w:pPr>
    </w:p>
    <w:p w:rsidR="005620DA" w:rsidRPr="00546E95" w:rsidRDefault="005620DA" w:rsidP="0069725B">
      <w:pPr>
        <w:jc w:val="center"/>
        <w:rPr>
          <w:rFonts w:cs="Courier New"/>
        </w:rPr>
      </w:pP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p>
    <w:p w:rsidR="005620DA" w:rsidRPr="00546E95" w:rsidRDefault="005620DA"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5620DA" w:rsidRPr="00546E95" w:rsidSect="006D7E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rsidR="005620DA" w:rsidRDefault="005620DA"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5620DA" w:rsidSect="00F54DB7">
          <w:headerReference w:type="default" r:id="rId13"/>
          <w:footerReference w:type="default" r:id="rId14"/>
          <w:type w:val="continuous"/>
          <w:pgSz w:w="12240" w:h="15840"/>
          <w:pgMar w:top="1440" w:right="1350" w:bottom="1440" w:left="1350" w:header="720" w:footer="720" w:gutter="0"/>
          <w:cols w:space="720"/>
          <w:docGrid w:linePitch="360"/>
        </w:sectPr>
      </w:pPr>
    </w:p>
    <w:p w:rsidR="005620DA" w:rsidRPr="00546E95" w:rsidRDefault="005620DA"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5620DA" w:rsidRPr="00546E95" w:rsidSect="005620DA">
      <w:headerReference w:type="default" r:id="rId15"/>
      <w:footerReference w:type="default" r:id="rId16"/>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20" w:rsidRDefault="000D7D20" w:rsidP="00562002">
      <w:pPr>
        <w:spacing w:line="240" w:lineRule="auto"/>
      </w:pPr>
      <w:r>
        <w:separator/>
      </w:r>
    </w:p>
  </w:endnote>
  <w:endnote w:type="continuationSeparator" w:id="0">
    <w:p w:rsidR="000D7D20" w:rsidRDefault="000D7D20"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CC" w:rsidRDefault="00EF2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6" w:rsidRPr="00EF29CC" w:rsidRDefault="003D59F6" w:rsidP="00EF2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6" w:rsidRPr="009A1D22" w:rsidRDefault="003D59F6"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6" w:rsidRPr="00EF29CC" w:rsidRDefault="003D59F6" w:rsidP="00EF29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6" w:rsidRPr="00EF29CC" w:rsidRDefault="003D59F6" w:rsidP="00EF2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20" w:rsidRDefault="000D7D20" w:rsidP="00562002">
      <w:pPr>
        <w:spacing w:line="240" w:lineRule="auto"/>
      </w:pPr>
      <w:r>
        <w:separator/>
      </w:r>
    </w:p>
  </w:footnote>
  <w:footnote w:type="continuationSeparator" w:id="0">
    <w:p w:rsidR="000D7D20" w:rsidRDefault="000D7D20"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CC" w:rsidRDefault="00EF2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6" w:rsidRPr="005576D7" w:rsidRDefault="003D59F6"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6" w:rsidRPr="009A1D22" w:rsidRDefault="003D59F6"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6" w:rsidRPr="00EF29CC" w:rsidRDefault="003D59F6" w:rsidP="00EF29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6" w:rsidRPr="00EF29CC" w:rsidRDefault="003D59F6" w:rsidP="00EF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693"/>
    <w:multiLevelType w:val="hybridMultilevel"/>
    <w:tmpl w:val="3BE2A962"/>
    <w:lvl w:ilvl="0" w:tplc="BB7291C6">
      <w:start w:val="1"/>
      <w:numFmt w:val="lowerLetter"/>
      <w:lvlText w:val="%1."/>
      <w:lvlJc w:val="left"/>
      <w:pPr>
        <w:ind w:left="842" w:hanging="355"/>
      </w:pPr>
      <w:rPr>
        <w:rFonts w:ascii="Times New Roman" w:eastAsia="Times New Roman" w:hAnsi="Times New Roman" w:cs="Times New Roman" w:hint="default"/>
        <w:w w:val="106"/>
        <w:sz w:val="21"/>
        <w:szCs w:val="21"/>
      </w:rPr>
    </w:lvl>
    <w:lvl w:ilvl="1" w:tplc="FD3A2F78">
      <w:start w:val="1"/>
      <w:numFmt w:val="bullet"/>
      <w:lvlText w:val="•"/>
      <w:lvlJc w:val="left"/>
      <w:pPr>
        <w:ind w:left="1784" w:hanging="355"/>
      </w:pPr>
    </w:lvl>
    <w:lvl w:ilvl="2" w:tplc="78DE7288">
      <w:start w:val="1"/>
      <w:numFmt w:val="bullet"/>
      <w:lvlText w:val="•"/>
      <w:lvlJc w:val="left"/>
      <w:pPr>
        <w:ind w:left="2725" w:hanging="355"/>
      </w:pPr>
    </w:lvl>
    <w:lvl w:ilvl="3" w:tplc="6246B5BE">
      <w:start w:val="1"/>
      <w:numFmt w:val="bullet"/>
      <w:lvlText w:val="•"/>
      <w:lvlJc w:val="left"/>
      <w:pPr>
        <w:ind w:left="3667" w:hanging="355"/>
      </w:pPr>
    </w:lvl>
    <w:lvl w:ilvl="4" w:tplc="B09AAC08">
      <w:start w:val="1"/>
      <w:numFmt w:val="bullet"/>
      <w:lvlText w:val="•"/>
      <w:lvlJc w:val="left"/>
      <w:pPr>
        <w:ind w:left="4609" w:hanging="355"/>
      </w:pPr>
    </w:lvl>
    <w:lvl w:ilvl="5" w:tplc="2AC41C1C">
      <w:start w:val="1"/>
      <w:numFmt w:val="bullet"/>
      <w:lvlText w:val="•"/>
      <w:lvlJc w:val="left"/>
      <w:pPr>
        <w:ind w:left="5551" w:hanging="355"/>
      </w:pPr>
    </w:lvl>
    <w:lvl w:ilvl="6" w:tplc="D988C00E">
      <w:start w:val="1"/>
      <w:numFmt w:val="bullet"/>
      <w:lvlText w:val="•"/>
      <w:lvlJc w:val="left"/>
      <w:pPr>
        <w:ind w:left="6492" w:hanging="355"/>
      </w:pPr>
    </w:lvl>
    <w:lvl w:ilvl="7" w:tplc="4B6611C6">
      <w:start w:val="1"/>
      <w:numFmt w:val="bullet"/>
      <w:lvlText w:val="•"/>
      <w:lvlJc w:val="left"/>
      <w:pPr>
        <w:ind w:left="7434" w:hanging="355"/>
      </w:pPr>
    </w:lvl>
    <w:lvl w:ilvl="8" w:tplc="5AAA9836">
      <w:start w:val="1"/>
      <w:numFmt w:val="bullet"/>
      <w:lvlText w:val="•"/>
      <w:lvlJc w:val="left"/>
      <w:pPr>
        <w:ind w:left="8376" w:hanging="355"/>
      </w:pPr>
    </w:lvl>
  </w:abstractNum>
  <w:abstractNum w:abstractNumId="1" w15:restartNumberingAfterBreak="0">
    <w:nsid w:val="337F5E84"/>
    <w:multiLevelType w:val="hybridMultilevel"/>
    <w:tmpl w:val="636A6D74"/>
    <w:lvl w:ilvl="0" w:tplc="619E4662">
      <w:start w:val="1"/>
      <w:numFmt w:val="bullet"/>
      <w:lvlText w:val="•"/>
      <w:lvlJc w:val="left"/>
      <w:pPr>
        <w:ind w:left="845" w:hanging="360"/>
      </w:pPr>
      <w:rPr>
        <w:rFonts w:ascii="Times New Roman" w:eastAsia="Times New Roman" w:hAnsi="Times New Roman" w:cs="Times New Roman" w:hint="default"/>
        <w:w w:val="157"/>
        <w:sz w:val="21"/>
        <w:szCs w:val="21"/>
      </w:rPr>
    </w:lvl>
    <w:lvl w:ilvl="1" w:tplc="ABBC0074">
      <w:start w:val="1"/>
      <w:numFmt w:val="bullet"/>
      <w:lvlText w:val="•"/>
      <w:lvlJc w:val="left"/>
      <w:pPr>
        <w:ind w:left="1719" w:hanging="360"/>
      </w:pPr>
    </w:lvl>
    <w:lvl w:ilvl="2" w:tplc="D0F61E38">
      <w:start w:val="1"/>
      <w:numFmt w:val="bullet"/>
      <w:lvlText w:val="•"/>
      <w:lvlJc w:val="left"/>
      <w:pPr>
        <w:ind w:left="2592" w:hanging="360"/>
      </w:pPr>
    </w:lvl>
    <w:lvl w:ilvl="3" w:tplc="9D40277C">
      <w:start w:val="1"/>
      <w:numFmt w:val="bullet"/>
      <w:lvlText w:val="•"/>
      <w:lvlJc w:val="left"/>
      <w:pPr>
        <w:ind w:left="3465" w:hanging="360"/>
      </w:pPr>
    </w:lvl>
    <w:lvl w:ilvl="4" w:tplc="4628ED8C">
      <w:start w:val="1"/>
      <w:numFmt w:val="bullet"/>
      <w:lvlText w:val="•"/>
      <w:lvlJc w:val="left"/>
      <w:pPr>
        <w:ind w:left="4339" w:hanging="360"/>
      </w:pPr>
    </w:lvl>
    <w:lvl w:ilvl="5" w:tplc="D0F02756">
      <w:start w:val="1"/>
      <w:numFmt w:val="bullet"/>
      <w:lvlText w:val="•"/>
      <w:lvlJc w:val="left"/>
      <w:pPr>
        <w:ind w:left="5212" w:hanging="360"/>
      </w:pPr>
    </w:lvl>
    <w:lvl w:ilvl="6" w:tplc="7A8A6E7C">
      <w:start w:val="1"/>
      <w:numFmt w:val="bullet"/>
      <w:lvlText w:val="•"/>
      <w:lvlJc w:val="left"/>
      <w:pPr>
        <w:ind w:left="6086" w:hanging="360"/>
      </w:pPr>
    </w:lvl>
    <w:lvl w:ilvl="7" w:tplc="FA22B354">
      <w:start w:val="1"/>
      <w:numFmt w:val="bullet"/>
      <w:lvlText w:val="•"/>
      <w:lvlJc w:val="left"/>
      <w:pPr>
        <w:ind w:left="6959" w:hanging="360"/>
      </w:pPr>
    </w:lvl>
    <w:lvl w:ilvl="8" w:tplc="35580358">
      <w:start w:val="1"/>
      <w:numFmt w:val="bullet"/>
      <w:lvlText w:val="•"/>
      <w:lvlJc w:val="left"/>
      <w:pPr>
        <w:ind w:left="7833" w:hanging="360"/>
      </w:pPr>
    </w:lvl>
  </w:abstractNum>
  <w:abstractNum w:abstractNumId="2" w15:restartNumberingAfterBreak="0">
    <w:nsid w:val="40E60856"/>
    <w:multiLevelType w:val="hybridMultilevel"/>
    <w:tmpl w:val="03B0E84E"/>
    <w:lvl w:ilvl="0" w:tplc="780E250A">
      <w:start w:val="7"/>
      <w:numFmt w:val="lowerLetter"/>
      <w:lvlText w:val="%1."/>
      <w:lvlJc w:val="left"/>
      <w:pPr>
        <w:ind w:left="125" w:hanging="356"/>
      </w:pPr>
      <w:rPr>
        <w:rFonts w:ascii="Times New Roman" w:eastAsia="Times New Roman" w:hAnsi="Times New Roman" w:cs="Times New Roman" w:hint="default"/>
        <w:w w:val="104"/>
        <w:sz w:val="21"/>
        <w:szCs w:val="21"/>
      </w:rPr>
    </w:lvl>
    <w:lvl w:ilvl="1" w:tplc="7DA008B6">
      <w:start w:val="1"/>
      <w:numFmt w:val="bullet"/>
      <w:lvlText w:val="•"/>
      <w:lvlJc w:val="left"/>
      <w:pPr>
        <w:ind w:left="1073" w:hanging="356"/>
      </w:pPr>
    </w:lvl>
    <w:lvl w:ilvl="2" w:tplc="9AB0BC88">
      <w:start w:val="1"/>
      <w:numFmt w:val="bullet"/>
      <w:lvlText w:val="•"/>
      <w:lvlJc w:val="left"/>
      <w:pPr>
        <w:ind w:left="2020" w:hanging="356"/>
      </w:pPr>
    </w:lvl>
    <w:lvl w:ilvl="3" w:tplc="6370310C">
      <w:start w:val="1"/>
      <w:numFmt w:val="bullet"/>
      <w:lvlText w:val="•"/>
      <w:lvlJc w:val="left"/>
      <w:pPr>
        <w:ind w:left="2967" w:hanging="356"/>
      </w:pPr>
    </w:lvl>
    <w:lvl w:ilvl="4" w:tplc="07940F8C">
      <w:start w:val="1"/>
      <w:numFmt w:val="bullet"/>
      <w:lvlText w:val="•"/>
      <w:lvlJc w:val="left"/>
      <w:pPr>
        <w:ind w:left="3915" w:hanging="356"/>
      </w:pPr>
    </w:lvl>
    <w:lvl w:ilvl="5" w:tplc="C4D00B74">
      <w:start w:val="1"/>
      <w:numFmt w:val="bullet"/>
      <w:lvlText w:val="•"/>
      <w:lvlJc w:val="left"/>
      <w:pPr>
        <w:ind w:left="4862" w:hanging="356"/>
      </w:pPr>
    </w:lvl>
    <w:lvl w:ilvl="6" w:tplc="AC8C2408">
      <w:start w:val="1"/>
      <w:numFmt w:val="bullet"/>
      <w:lvlText w:val="•"/>
      <w:lvlJc w:val="left"/>
      <w:pPr>
        <w:ind w:left="5810" w:hanging="356"/>
      </w:pPr>
    </w:lvl>
    <w:lvl w:ilvl="7" w:tplc="CB422290">
      <w:start w:val="1"/>
      <w:numFmt w:val="bullet"/>
      <w:lvlText w:val="•"/>
      <w:lvlJc w:val="left"/>
      <w:pPr>
        <w:ind w:left="6757" w:hanging="356"/>
      </w:pPr>
    </w:lvl>
    <w:lvl w:ilvl="8" w:tplc="72547B84">
      <w:start w:val="1"/>
      <w:numFmt w:val="bullet"/>
      <w:lvlText w:val="•"/>
      <w:lvlJc w:val="left"/>
      <w:pPr>
        <w:ind w:left="7705" w:hanging="356"/>
      </w:pPr>
    </w:lvl>
  </w:abstractNum>
  <w:abstractNum w:abstractNumId="3" w15:restartNumberingAfterBreak="0">
    <w:nsid w:val="649A2502"/>
    <w:multiLevelType w:val="hybridMultilevel"/>
    <w:tmpl w:val="EA263496"/>
    <w:lvl w:ilvl="0" w:tplc="D3B6722E">
      <w:start w:val="1"/>
      <w:numFmt w:val="lowerLetter"/>
      <w:lvlText w:val="%1."/>
      <w:lvlJc w:val="left"/>
      <w:pPr>
        <w:ind w:left="125" w:hanging="356"/>
      </w:pPr>
      <w:rPr>
        <w:rFonts w:ascii="Times New Roman" w:eastAsia="Times New Roman" w:hAnsi="Times New Roman" w:cs="Times New Roman" w:hint="default"/>
        <w:w w:val="106"/>
        <w:sz w:val="21"/>
        <w:szCs w:val="21"/>
      </w:rPr>
    </w:lvl>
    <w:lvl w:ilvl="1" w:tplc="D3169012">
      <w:start w:val="1"/>
      <w:numFmt w:val="bullet"/>
      <w:lvlText w:val="•"/>
      <w:lvlJc w:val="left"/>
      <w:pPr>
        <w:ind w:left="1073" w:hanging="356"/>
      </w:pPr>
    </w:lvl>
    <w:lvl w:ilvl="2" w:tplc="75F48260">
      <w:start w:val="1"/>
      <w:numFmt w:val="bullet"/>
      <w:lvlText w:val="•"/>
      <w:lvlJc w:val="left"/>
      <w:pPr>
        <w:ind w:left="2020" w:hanging="356"/>
      </w:pPr>
    </w:lvl>
    <w:lvl w:ilvl="3" w:tplc="075814BE">
      <w:start w:val="1"/>
      <w:numFmt w:val="bullet"/>
      <w:lvlText w:val="•"/>
      <w:lvlJc w:val="left"/>
      <w:pPr>
        <w:ind w:left="2967" w:hanging="356"/>
      </w:pPr>
    </w:lvl>
    <w:lvl w:ilvl="4" w:tplc="03869958">
      <w:start w:val="1"/>
      <w:numFmt w:val="bullet"/>
      <w:lvlText w:val="•"/>
      <w:lvlJc w:val="left"/>
      <w:pPr>
        <w:ind w:left="3915" w:hanging="356"/>
      </w:pPr>
    </w:lvl>
    <w:lvl w:ilvl="5" w:tplc="47B09978">
      <w:start w:val="1"/>
      <w:numFmt w:val="bullet"/>
      <w:lvlText w:val="•"/>
      <w:lvlJc w:val="left"/>
      <w:pPr>
        <w:ind w:left="4862" w:hanging="356"/>
      </w:pPr>
    </w:lvl>
    <w:lvl w:ilvl="6" w:tplc="07B05D62">
      <w:start w:val="1"/>
      <w:numFmt w:val="bullet"/>
      <w:lvlText w:val="•"/>
      <w:lvlJc w:val="left"/>
      <w:pPr>
        <w:ind w:left="5810" w:hanging="356"/>
      </w:pPr>
    </w:lvl>
    <w:lvl w:ilvl="7" w:tplc="EE0286D2">
      <w:start w:val="1"/>
      <w:numFmt w:val="bullet"/>
      <w:lvlText w:val="•"/>
      <w:lvlJc w:val="left"/>
      <w:pPr>
        <w:ind w:left="6757" w:hanging="356"/>
      </w:pPr>
    </w:lvl>
    <w:lvl w:ilvl="8" w:tplc="86DC112E">
      <w:start w:val="1"/>
      <w:numFmt w:val="bullet"/>
      <w:lvlText w:val="•"/>
      <w:lvlJc w:val="left"/>
      <w:pPr>
        <w:ind w:left="7705" w:hanging="356"/>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7"/>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64C10"/>
    <w:rsid w:val="00090567"/>
    <w:rsid w:val="000B2396"/>
    <w:rsid w:val="000B4799"/>
    <w:rsid w:val="000D5C0C"/>
    <w:rsid w:val="000D7D20"/>
    <w:rsid w:val="0011108A"/>
    <w:rsid w:val="00166688"/>
    <w:rsid w:val="00185226"/>
    <w:rsid w:val="001F6F87"/>
    <w:rsid w:val="00212038"/>
    <w:rsid w:val="00213405"/>
    <w:rsid w:val="0023627E"/>
    <w:rsid w:val="0024368F"/>
    <w:rsid w:val="00262D29"/>
    <w:rsid w:val="002853CA"/>
    <w:rsid w:val="002D4714"/>
    <w:rsid w:val="002E444C"/>
    <w:rsid w:val="00302D6B"/>
    <w:rsid w:val="00375EAC"/>
    <w:rsid w:val="00387D0D"/>
    <w:rsid w:val="003A1C78"/>
    <w:rsid w:val="003C542A"/>
    <w:rsid w:val="003D59F6"/>
    <w:rsid w:val="004065E8"/>
    <w:rsid w:val="00431A85"/>
    <w:rsid w:val="00436EA2"/>
    <w:rsid w:val="00470402"/>
    <w:rsid w:val="004906A6"/>
    <w:rsid w:val="004C044E"/>
    <w:rsid w:val="004C6E55"/>
    <w:rsid w:val="00520249"/>
    <w:rsid w:val="00533CED"/>
    <w:rsid w:val="00537182"/>
    <w:rsid w:val="00546E95"/>
    <w:rsid w:val="005576D7"/>
    <w:rsid w:val="00562002"/>
    <w:rsid w:val="005620DA"/>
    <w:rsid w:val="005B5E88"/>
    <w:rsid w:val="005B7922"/>
    <w:rsid w:val="005D23D8"/>
    <w:rsid w:val="00601049"/>
    <w:rsid w:val="0065075E"/>
    <w:rsid w:val="0069725B"/>
    <w:rsid w:val="006D0C92"/>
    <w:rsid w:val="006D7EEF"/>
    <w:rsid w:val="00703A3A"/>
    <w:rsid w:val="007456C8"/>
    <w:rsid w:val="00752BE6"/>
    <w:rsid w:val="007A2616"/>
    <w:rsid w:val="007A36D5"/>
    <w:rsid w:val="007A7889"/>
    <w:rsid w:val="008251FB"/>
    <w:rsid w:val="00882421"/>
    <w:rsid w:val="008847E4"/>
    <w:rsid w:val="008F5D5B"/>
    <w:rsid w:val="00917835"/>
    <w:rsid w:val="00950B25"/>
    <w:rsid w:val="0098503E"/>
    <w:rsid w:val="009A1D22"/>
    <w:rsid w:val="009B3EEF"/>
    <w:rsid w:val="009C2F98"/>
    <w:rsid w:val="009C5DCE"/>
    <w:rsid w:val="009D60BD"/>
    <w:rsid w:val="009F4695"/>
    <w:rsid w:val="00A00FE9"/>
    <w:rsid w:val="00A13B4F"/>
    <w:rsid w:val="00A27933"/>
    <w:rsid w:val="00A55C00"/>
    <w:rsid w:val="00A6670F"/>
    <w:rsid w:val="00A7082E"/>
    <w:rsid w:val="00A82F71"/>
    <w:rsid w:val="00AC149F"/>
    <w:rsid w:val="00AD0F35"/>
    <w:rsid w:val="00AE17A5"/>
    <w:rsid w:val="00B67C28"/>
    <w:rsid w:val="00B70E84"/>
    <w:rsid w:val="00B9309A"/>
    <w:rsid w:val="00BA6732"/>
    <w:rsid w:val="00C06A03"/>
    <w:rsid w:val="00C12234"/>
    <w:rsid w:val="00C3424C"/>
    <w:rsid w:val="00C44B60"/>
    <w:rsid w:val="00C543CE"/>
    <w:rsid w:val="00C56DD8"/>
    <w:rsid w:val="00C619E7"/>
    <w:rsid w:val="00C65CCD"/>
    <w:rsid w:val="00CB2308"/>
    <w:rsid w:val="00CD6B42"/>
    <w:rsid w:val="00CF79BF"/>
    <w:rsid w:val="00D00747"/>
    <w:rsid w:val="00D13416"/>
    <w:rsid w:val="00D23619"/>
    <w:rsid w:val="00D81ED2"/>
    <w:rsid w:val="00D927CB"/>
    <w:rsid w:val="00DB7014"/>
    <w:rsid w:val="00E323D7"/>
    <w:rsid w:val="00E70352"/>
    <w:rsid w:val="00E913D2"/>
    <w:rsid w:val="00ED70A4"/>
    <w:rsid w:val="00EF29CC"/>
    <w:rsid w:val="00F20D5A"/>
    <w:rsid w:val="00F54DB7"/>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styleId="BodyText">
    <w:name w:val="Body Text"/>
    <w:basedOn w:val="Normal"/>
    <w:link w:val="BodyTextChar"/>
    <w:uiPriority w:val="99"/>
    <w:unhideWhenUsed/>
    <w:rsid w:val="00C65CCD"/>
    <w:pPr>
      <w:spacing w:after="120"/>
    </w:pPr>
  </w:style>
  <w:style w:type="character" w:customStyle="1" w:styleId="BodyTextChar">
    <w:name w:val="Body Text Char"/>
    <w:basedOn w:val="DefaultParagraphFont"/>
    <w:link w:val="BodyText"/>
    <w:uiPriority w:val="99"/>
    <w:rsid w:val="00C65CCD"/>
    <w:rPr>
      <w:rFonts w:ascii="Courier New" w:hAnsi="Courier New"/>
    </w:rPr>
  </w:style>
  <w:style w:type="paragraph" w:styleId="NoSpacing">
    <w:name w:val="No Spacing"/>
    <w:uiPriority w:val="1"/>
    <w:qFormat/>
    <w:rsid w:val="00A13B4F"/>
    <w:pPr>
      <w:spacing w:line="240" w:lineRule="auto"/>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22102115">
      <w:bodyDiv w:val="1"/>
      <w:marLeft w:val="0"/>
      <w:marRight w:val="0"/>
      <w:marTop w:val="0"/>
      <w:marBottom w:val="0"/>
      <w:divBdr>
        <w:top w:val="none" w:sz="0" w:space="0" w:color="auto"/>
        <w:left w:val="none" w:sz="0" w:space="0" w:color="auto"/>
        <w:bottom w:val="none" w:sz="0" w:space="0" w:color="auto"/>
        <w:right w:val="none" w:sz="0" w:space="0" w:color="auto"/>
      </w:divBdr>
    </w:div>
    <w:div w:id="313065800">
      <w:bodyDiv w:val="1"/>
      <w:marLeft w:val="0"/>
      <w:marRight w:val="0"/>
      <w:marTop w:val="0"/>
      <w:marBottom w:val="0"/>
      <w:divBdr>
        <w:top w:val="none" w:sz="0" w:space="0" w:color="auto"/>
        <w:left w:val="none" w:sz="0" w:space="0" w:color="auto"/>
        <w:bottom w:val="none" w:sz="0" w:space="0" w:color="auto"/>
        <w:right w:val="none" w:sz="0" w:space="0" w:color="auto"/>
      </w:divBdr>
    </w:div>
    <w:div w:id="389764417">
      <w:bodyDiv w:val="1"/>
      <w:marLeft w:val="0"/>
      <w:marRight w:val="0"/>
      <w:marTop w:val="0"/>
      <w:marBottom w:val="0"/>
      <w:divBdr>
        <w:top w:val="none" w:sz="0" w:space="0" w:color="auto"/>
        <w:left w:val="none" w:sz="0" w:space="0" w:color="auto"/>
        <w:bottom w:val="none" w:sz="0" w:space="0" w:color="auto"/>
        <w:right w:val="none" w:sz="0" w:space="0" w:color="auto"/>
      </w:divBdr>
    </w:div>
    <w:div w:id="428232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966425425">
      <w:bodyDiv w:val="1"/>
      <w:marLeft w:val="0"/>
      <w:marRight w:val="0"/>
      <w:marTop w:val="0"/>
      <w:marBottom w:val="0"/>
      <w:divBdr>
        <w:top w:val="none" w:sz="0" w:space="0" w:color="auto"/>
        <w:left w:val="none" w:sz="0" w:space="0" w:color="auto"/>
        <w:bottom w:val="none" w:sz="0" w:space="0" w:color="auto"/>
        <w:right w:val="none" w:sz="0" w:space="0" w:color="auto"/>
      </w:divBdr>
    </w:div>
    <w:div w:id="1206603200">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1996453520">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 w:id="2126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2021-07-21T16:57:00Z</dcterms:created>
  <dcterms:modified xsi:type="dcterms:W3CDTF">2021-07-21T16:57:00Z</dcterms:modified>
</cp:coreProperties>
</file>