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8A" w:rsidRDefault="0079778A" w:rsidP="00880A71">
      <w:pPr>
        <w:spacing w:line="240" w:lineRule="exact"/>
        <w:jc w:val="center"/>
      </w:pPr>
      <w:r>
        <w:t>RECORD OF PROCEEDINGS</w:t>
      </w:r>
    </w:p>
    <w:p w:rsidR="0079778A" w:rsidRDefault="0079778A" w:rsidP="00880A71">
      <w:pPr>
        <w:spacing w:line="240" w:lineRule="exact"/>
        <w:jc w:val="center"/>
      </w:pPr>
      <w:r>
        <w:t>AIR FORCE BOARD FOR CORRECTION OF MILITARY RECORDS</w:t>
      </w:r>
    </w:p>
    <w:p w:rsidR="0079778A" w:rsidRDefault="0079778A" w:rsidP="00880A71">
      <w:pPr>
        <w:spacing w:line="240" w:lineRule="exact"/>
        <w:jc w:val="center"/>
      </w:pPr>
    </w:p>
    <w:p w:rsidR="0079778A" w:rsidRDefault="0079778A" w:rsidP="00880A71">
      <w:pPr>
        <w:spacing w:line="240" w:lineRule="exact"/>
        <w:jc w:val="both"/>
      </w:pPr>
      <w:r>
        <w:t>IN THE MATTER OF:</w:t>
      </w:r>
      <w:r>
        <w:tab/>
      </w:r>
      <w:r>
        <w:tab/>
      </w:r>
      <w:r>
        <w:tab/>
      </w:r>
      <w:r>
        <w:tab/>
        <w:t xml:space="preserve">DOCKET NUMBER:  </w:t>
      </w:r>
      <w:r w:rsidR="005B23F4">
        <w:t>BC-2008-01395</w:t>
      </w:r>
    </w:p>
    <w:p w:rsidR="0079778A" w:rsidRDefault="0079778A" w:rsidP="00880A71">
      <w:pPr>
        <w:tabs>
          <w:tab w:val="left" w:pos="540"/>
        </w:tabs>
        <w:spacing w:line="240" w:lineRule="exact"/>
        <w:jc w:val="both"/>
      </w:pPr>
      <w:r>
        <w:tab/>
      </w:r>
      <w:r>
        <w:tab/>
      </w:r>
      <w:r>
        <w:tab/>
      </w:r>
      <w:r>
        <w:tab/>
      </w:r>
      <w:r>
        <w:tab/>
      </w:r>
      <w:r>
        <w:tab/>
      </w:r>
      <w:r>
        <w:tab/>
      </w:r>
      <w:r>
        <w:tab/>
        <w:t xml:space="preserve">INDEX CODE:  </w:t>
      </w:r>
      <w:r w:rsidR="005B23F4">
        <w:t>108.06, 110.03</w:t>
      </w:r>
    </w:p>
    <w:p w:rsidR="0079778A" w:rsidRDefault="006A556F" w:rsidP="00880A71">
      <w:pPr>
        <w:tabs>
          <w:tab w:val="left" w:pos="540"/>
        </w:tabs>
        <w:spacing w:line="240" w:lineRule="exact"/>
        <w:jc w:val="both"/>
      </w:pPr>
      <w:r>
        <w:tab/>
      </w:r>
      <w:r w:rsidR="00977460">
        <w:t>XXXXXXXXXXXXXXX</w:t>
      </w:r>
      <w:r w:rsidR="0079778A">
        <w:tab/>
      </w:r>
      <w:r w:rsidR="0079778A">
        <w:tab/>
      </w:r>
      <w:r w:rsidR="0079778A">
        <w:tab/>
      </w:r>
      <w:r w:rsidR="0079778A">
        <w:tab/>
        <w:t xml:space="preserve">COUNSEL:  </w:t>
      </w:r>
      <w:r w:rsidR="005B23F4">
        <w:t>NONE</w:t>
      </w:r>
    </w:p>
    <w:p w:rsidR="0079778A" w:rsidRDefault="0079778A" w:rsidP="00880A71">
      <w:pPr>
        <w:tabs>
          <w:tab w:val="left" w:pos="540"/>
        </w:tabs>
        <w:spacing w:line="240" w:lineRule="exact"/>
        <w:jc w:val="both"/>
      </w:pPr>
    </w:p>
    <w:p w:rsidR="0079778A" w:rsidRDefault="0079778A" w:rsidP="00880A71">
      <w:pPr>
        <w:tabs>
          <w:tab w:val="left" w:pos="540"/>
        </w:tabs>
        <w:spacing w:line="240" w:lineRule="exact"/>
        <w:jc w:val="both"/>
      </w:pPr>
      <w:r>
        <w:tab/>
      </w:r>
      <w:r w:rsidR="00A862CB">
        <w:tab/>
      </w:r>
      <w:r>
        <w:tab/>
      </w:r>
      <w:r>
        <w:tab/>
      </w:r>
      <w:r>
        <w:tab/>
      </w:r>
      <w:r>
        <w:tab/>
      </w:r>
      <w:r>
        <w:tab/>
      </w:r>
      <w:r>
        <w:tab/>
        <w:t xml:space="preserve">HEARING DESIRED:  </w:t>
      </w:r>
      <w:r w:rsidR="005B23F4">
        <w:t>NO</w:t>
      </w:r>
    </w:p>
    <w:p w:rsidR="0079778A" w:rsidRDefault="0079778A" w:rsidP="00880A71">
      <w:pPr>
        <w:tabs>
          <w:tab w:val="left" w:pos="540"/>
        </w:tabs>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REQUESTS THAT</w:t>
      </w:r>
      <w:r>
        <w:t>:</w:t>
      </w:r>
    </w:p>
    <w:p w:rsidR="0079778A" w:rsidRDefault="0079778A" w:rsidP="00880A71">
      <w:pPr>
        <w:spacing w:line="240" w:lineRule="exact"/>
        <w:jc w:val="both"/>
      </w:pPr>
    </w:p>
    <w:p w:rsidR="0079778A" w:rsidRDefault="00F93D33" w:rsidP="00880A71">
      <w:pPr>
        <w:spacing w:line="240" w:lineRule="exact"/>
        <w:jc w:val="both"/>
      </w:pPr>
      <w:r>
        <w:t xml:space="preserve">His Fitness for Duty Determination be reviewed by a Formal Physical Evaluation Board (FPEB), his military retirement be rescinded, and he be reinstated </w:t>
      </w:r>
      <w:r w:rsidR="002204F6">
        <w:t>in</w:t>
      </w:r>
      <w:r>
        <w:t>to the Active Reserve.</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CONTENDS THAT</w:t>
      </w:r>
      <w:r>
        <w:t>:</w:t>
      </w:r>
    </w:p>
    <w:p w:rsidR="0079778A" w:rsidRDefault="0079778A" w:rsidP="00880A71">
      <w:pPr>
        <w:spacing w:line="240" w:lineRule="exact"/>
        <w:jc w:val="both"/>
      </w:pPr>
    </w:p>
    <w:p w:rsidR="005B53D8" w:rsidRDefault="00F93D33" w:rsidP="00880A71">
      <w:pPr>
        <w:spacing w:line="240" w:lineRule="exact"/>
        <w:jc w:val="both"/>
      </w:pPr>
      <w:r>
        <w:t xml:space="preserve">He elected not to have his Fitness for Duty Determination reviewed by an FPEB due to erroneous information he received concerning his eligibility for </w:t>
      </w:r>
      <w:r w:rsidR="00646F79">
        <w:t>Federal Employees Retirement System (FERS)</w:t>
      </w:r>
      <w:r>
        <w:t xml:space="preserve"> retirement.  This erroneous information influenced hi</w:t>
      </w:r>
      <w:r w:rsidR="00E144F2">
        <w:t xml:space="preserve">s decision not to pursue an FPEB, and </w:t>
      </w:r>
      <w:r>
        <w:t xml:space="preserve">he elected military retirement in lieu of an administrative discharge due to physical disqualification. </w:t>
      </w:r>
      <w:r w:rsidR="00E144F2">
        <w:t xml:space="preserve"> A favorable FPBE determination would have allowed him to remain in his Air Reserve Technician (ART) position.</w:t>
      </w:r>
    </w:p>
    <w:p w:rsidR="005B53D8" w:rsidRDefault="005B53D8" w:rsidP="00880A71">
      <w:pPr>
        <w:spacing w:line="240" w:lineRule="exact"/>
        <w:jc w:val="both"/>
      </w:pPr>
    </w:p>
    <w:p w:rsidR="005B53D8" w:rsidRDefault="005B53D8" w:rsidP="00880A71">
      <w:pPr>
        <w:spacing w:line="240" w:lineRule="exact"/>
        <w:jc w:val="both"/>
      </w:pPr>
      <w:r>
        <w:t xml:space="preserve">In support of his appeal, he has provided copies </w:t>
      </w:r>
      <w:r w:rsidR="008B1715">
        <w:t>of</w:t>
      </w:r>
      <w:r w:rsidR="00E144F2">
        <w:t xml:space="preserve"> a timeline of events that led to his decision not to pursue an FPEB</w:t>
      </w:r>
      <w:r w:rsidR="00913C08">
        <w:t>;</w:t>
      </w:r>
      <w:r w:rsidR="00E144F2">
        <w:t xml:space="preserve"> an AF Form 422, </w:t>
      </w:r>
      <w:r w:rsidR="00E144F2" w:rsidRPr="00E144F2">
        <w:rPr>
          <w:i/>
        </w:rPr>
        <w:t>Physical Profile Serial Report</w:t>
      </w:r>
      <w:r w:rsidR="00E144F2">
        <w:rPr>
          <w:i/>
        </w:rPr>
        <w:t>,</w:t>
      </w:r>
      <w:r w:rsidR="00E144F2">
        <w:t xml:space="preserve"> </w:t>
      </w:r>
      <w:r w:rsidR="008E4D91">
        <w:t>which addresses</w:t>
      </w:r>
      <w:r w:rsidR="00E144F2">
        <w:t xml:space="preserve"> his medical disqualification</w:t>
      </w:r>
      <w:r w:rsidR="00913C08">
        <w:t>;</w:t>
      </w:r>
      <w:r w:rsidR="008E4D91">
        <w:t xml:space="preserve"> a </w:t>
      </w:r>
      <w:r w:rsidR="008E4D91" w:rsidRPr="008E4D91">
        <w:rPr>
          <w:i/>
        </w:rPr>
        <w:t>Medical Evaluation (ME) for Military Duty Fact Sheet</w:t>
      </w:r>
      <w:r w:rsidR="00913C08">
        <w:t>;</w:t>
      </w:r>
      <w:r w:rsidR="008E4D91">
        <w:t xml:space="preserve"> a </w:t>
      </w:r>
      <w:r w:rsidR="008E4D91" w:rsidRPr="008E4D91">
        <w:rPr>
          <w:i/>
        </w:rPr>
        <w:t>Physical Evaluation Board (PEB) Election Form</w:t>
      </w:r>
      <w:r w:rsidR="008E4D91">
        <w:t xml:space="preserve"> in which he stated he desired to have his case referred to the Informal Physical Evaluation Board (IPEB)</w:t>
      </w:r>
      <w:r w:rsidR="00913C08">
        <w:t>;</w:t>
      </w:r>
      <w:r w:rsidR="008E4D91">
        <w:t xml:space="preserve"> </w:t>
      </w:r>
      <w:r w:rsidR="00CE6219">
        <w:t xml:space="preserve">notification </w:t>
      </w:r>
      <w:r w:rsidR="008E4D91">
        <w:t>documents</w:t>
      </w:r>
      <w:r w:rsidR="005C7C22">
        <w:t>,</w:t>
      </w:r>
      <w:r w:rsidR="008E4D91">
        <w:t xml:space="preserve"> to include an </w:t>
      </w:r>
      <w:r w:rsidR="008E4D91" w:rsidRPr="005C7C22">
        <w:rPr>
          <w:i/>
        </w:rPr>
        <w:t>Informal IPEB Findings</w:t>
      </w:r>
      <w:r w:rsidR="008E4D91">
        <w:t xml:space="preserve"> notification letter</w:t>
      </w:r>
      <w:r w:rsidR="00913C08">
        <w:t>;</w:t>
      </w:r>
      <w:r w:rsidR="008E4D91">
        <w:t xml:space="preserve"> a memorandum in which he declined to have his case referred to the FPEB</w:t>
      </w:r>
      <w:r w:rsidR="00913C08">
        <w:t>;</w:t>
      </w:r>
      <w:r w:rsidR="008E4D91">
        <w:t xml:space="preserve"> documents pertaining to his subsequent separation/retirement due to physical disqualification</w:t>
      </w:r>
      <w:r w:rsidR="00913C08">
        <w:t>;</w:t>
      </w:r>
      <w:r w:rsidR="008E4D91">
        <w:t xml:space="preserve"> and numerous documents pertaining to his civilian retirement.</w:t>
      </w:r>
    </w:p>
    <w:p w:rsidR="005B53D8" w:rsidRDefault="005B53D8" w:rsidP="00880A71">
      <w:pPr>
        <w:spacing w:line="240" w:lineRule="exact"/>
        <w:jc w:val="both"/>
      </w:pPr>
    </w:p>
    <w:p w:rsidR="0079778A" w:rsidRDefault="0061319D" w:rsidP="00880A71">
      <w:pPr>
        <w:spacing w:line="240" w:lineRule="exact"/>
        <w:jc w:val="both"/>
      </w:pPr>
      <w:r>
        <w:t>Applicant’s complete submission, with attachments, is at Exhibit</w:t>
      </w:r>
      <w:r w:rsidR="005B23F4">
        <w:t> </w:t>
      </w:r>
      <w:r>
        <w:t>A.</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STATEMENT OF FACTS</w:t>
      </w:r>
      <w:r>
        <w:t>:</w:t>
      </w:r>
    </w:p>
    <w:p w:rsidR="0079778A" w:rsidRDefault="0079778A" w:rsidP="00880A71">
      <w:pPr>
        <w:spacing w:line="240" w:lineRule="exact"/>
        <w:jc w:val="both"/>
      </w:pPr>
    </w:p>
    <w:p w:rsidR="000C793D" w:rsidRDefault="002204F6" w:rsidP="00880A71">
      <w:pPr>
        <w:spacing w:line="240" w:lineRule="exact"/>
        <w:jc w:val="both"/>
      </w:pPr>
      <w:r>
        <w:t xml:space="preserve">The applicant was serving </w:t>
      </w:r>
      <w:r w:rsidR="00095B49">
        <w:t xml:space="preserve">in the grade of senior master sergeant (SMSgt – E-8) </w:t>
      </w:r>
      <w:r>
        <w:t>in the Air For</w:t>
      </w:r>
      <w:r w:rsidR="00DB58E3">
        <w:t xml:space="preserve">ce Reserve (AFR) as an ART when </w:t>
      </w:r>
      <w:r>
        <w:t xml:space="preserve">he was </w:t>
      </w:r>
      <w:r w:rsidR="00DB58E3">
        <w:t>placed on a “4</w:t>
      </w:r>
      <w:r w:rsidR="00653938">
        <w:t>T</w:t>
      </w:r>
      <w:r w:rsidR="00DB58E3">
        <w:t xml:space="preserve">” </w:t>
      </w:r>
      <w:r w:rsidR="00162FB3">
        <w:t xml:space="preserve">medical </w:t>
      </w:r>
      <w:r w:rsidR="00DB58E3">
        <w:t xml:space="preserve">profile </w:t>
      </w:r>
      <w:r w:rsidR="00162FB3">
        <w:t>in November 2006</w:t>
      </w:r>
      <w:r w:rsidR="005C7C22">
        <w:t xml:space="preserve">, </w:t>
      </w:r>
      <w:r w:rsidR="00DB58E3">
        <w:t xml:space="preserve">and </w:t>
      </w:r>
      <w:r>
        <w:lastRenderedPageBreak/>
        <w:t xml:space="preserve">denied </w:t>
      </w:r>
      <w:r w:rsidR="0032219A">
        <w:t xml:space="preserve">Reserve </w:t>
      </w:r>
      <w:r>
        <w:t xml:space="preserve">participation for pay and points due to being found medically disqualified </w:t>
      </w:r>
      <w:r w:rsidR="00D93F45">
        <w:t>as a result of</w:t>
      </w:r>
      <w:r>
        <w:t xml:space="preserve"> </w:t>
      </w:r>
      <w:r w:rsidR="00DB58E3">
        <w:t xml:space="preserve">a non-duty related </w:t>
      </w:r>
      <w:r>
        <w:t xml:space="preserve">knee replacement.  </w:t>
      </w:r>
      <w:r w:rsidR="0032219A">
        <w:t>In April 2007, h</w:t>
      </w:r>
      <w:r w:rsidR="00DB58E3">
        <w:t>e elected to have his medical disqualification referred to an IPEB for a fitness determination and, o</w:t>
      </w:r>
      <w:r>
        <w:t xml:space="preserve">n 19 July 2007, the IPEB found him unfit </w:t>
      </w:r>
      <w:r w:rsidR="00DB58E3">
        <w:t>to perform the duties of his office, grade, rank or rating due to a diagnosis of status-post total right knee arthroplasty</w:t>
      </w:r>
      <w:r>
        <w:t xml:space="preserve">.  </w:t>
      </w:r>
      <w:r w:rsidR="0032219A">
        <w:t>On 20 July 2007, AFRC/A1BF notified him of the IPEB findings, and advised him of his right to have his case reviewed by the FPEB.</w:t>
      </w:r>
    </w:p>
    <w:p w:rsidR="000C793D" w:rsidRDefault="000C793D" w:rsidP="00880A71">
      <w:pPr>
        <w:spacing w:line="240" w:lineRule="exact"/>
        <w:jc w:val="both"/>
      </w:pPr>
    </w:p>
    <w:p w:rsidR="0079778A" w:rsidRDefault="000C793D" w:rsidP="00880A71">
      <w:pPr>
        <w:spacing w:line="240" w:lineRule="exact"/>
        <w:jc w:val="both"/>
      </w:pPr>
      <w:r>
        <w:t xml:space="preserve">On 10 August 2007, the applicant elected not to have his case referred to the FPEB, and acknowledged that he understood discharge processing would be initiated and </w:t>
      </w:r>
      <w:r w:rsidR="00D93F45">
        <w:t xml:space="preserve">that </w:t>
      </w:r>
      <w:r>
        <w:t xml:space="preserve">he would be afforded the opportunity to apply for reserve retirement with pay at age 60 in lieu of discharge.  He was </w:t>
      </w:r>
      <w:r w:rsidR="00162FB3">
        <w:t xml:space="preserve">subsequently </w:t>
      </w:r>
      <w:r>
        <w:t>assigned to the Retired Reserve List awaiting pay at age 60</w:t>
      </w:r>
      <w:r w:rsidR="00162FB3">
        <w:t>,</w:t>
      </w:r>
      <w:r w:rsidR="001354ED">
        <w:t xml:space="preserve"> </w:t>
      </w:r>
      <w:r w:rsidR="00162FB3">
        <w:t>effective</w:t>
      </w:r>
      <w:r w:rsidR="001354ED">
        <w:t xml:space="preserve"> 2007.  His date-of-birth is </w:t>
      </w:r>
      <w:bookmarkStart w:id="0" w:name="_GoBack"/>
      <w:bookmarkEnd w:id="0"/>
      <w:r w:rsidR="001354ED">
        <w:t xml:space="preserve"> (age 5</w:t>
      </w:r>
      <w:r w:rsidR="00913C08">
        <w:t>1</w:t>
      </w:r>
      <w:r w:rsidR="001354ED">
        <w:t>).</w:t>
      </w:r>
    </w:p>
    <w:p w:rsidR="00F071E5" w:rsidRDefault="00F071E5" w:rsidP="00880A71">
      <w:pPr>
        <w:spacing w:line="240" w:lineRule="exact"/>
        <w:jc w:val="both"/>
      </w:pPr>
    </w:p>
    <w:p w:rsidR="00F071E5" w:rsidRDefault="00F071E5" w:rsidP="00880A71">
      <w:pPr>
        <w:spacing w:line="240" w:lineRule="exact"/>
        <w:jc w:val="both"/>
      </w:pPr>
      <w:r>
        <w:t>On 26 October 2007, the applicant received a letter from AFPC/DPSOC informing him that the Benefits and Entitlements Service Team (BEST)</w:t>
      </w:r>
      <w:r w:rsidR="00A14EDE">
        <w:t xml:space="preserve"> had determined that he met the age and service requirements for Discontinued Service </w:t>
      </w:r>
      <w:r w:rsidR="00913C08">
        <w:t>R</w:t>
      </w:r>
      <w:r w:rsidR="00A14EDE">
        <w:t xml:space="preserve">etirement, effective 15 November 2007.  On 9 January 2008, the applicant received a letter from the Office of Personnel Management (OPM) informing him that his Discontinued Service </w:t>
      </w:r>
      <w:r w:rsidR="00913C08">
        <w:t>R</w:t>
      </w:r>
      <w:r w:rsidR="00A14EDE">
        <w:t>etirement application had been disallowed due to the fact that</w:t>
      </w:r>
      <w:r w:rsidR="00646F79">
        <w:t>,</w:t>
      </w:r>
      <w:r w:rsidR="00A14EDE">
        <w:t xml:space="preserve"> although he was 50 years of age, he had </w:t>
      </w:r>
      <w:r w:rsidR="00053B62">
        <w:t xml:space="preserve">completed </w:t>
      </w:r>
      <w:r w:rsidR="00A14EDE">
        <w:t>a total of only 17</w:t>
      </w:r>
      <w:r w:rsidR="00646F79">
        <w:t> </w:t>
      </w:r>
      <w:r w:rsidR="00A14EDE">
        <w:t xml:space="preserve">years, 6 months, and </w:t>
      </w:r>
      <w:r w:rsidR="00D27D22">
        <w:t>12 days</w:t>
      </w:r>
      <w:r w:rsidR="00A14EDE">
        <w:t xml:space="preserve"> of </w:t>
      </w:r>
      <w:r w:rsidR="00D27D22">
        <w:t xml:space="preserve">creditable </w:t>
      </w:r>
      <w:r w:rsidR="00657990">
        <w:t xml:space="preserve">service                                                                                                                                                                                                                                                                                                                                                                                             </w:t>
      </w:r>
      <w:r w:rsidR="00D27D22">
        <w:t xml:space="preserve"> on his date of separation from his former agency</w:t>
      </w:r>
      <w:r w:rsidR="00A14EDE">
        <w:t xml:space="preserve">, and </w:t>
      </w:r>
      <w:r w:rsidR="00053B62">
        <w:t>the FERS require</w:t>
      </w:r>
      <w:r w:rsidR="00564245">
        <w:t>s</w:t>
      </w:r>
      <w:r w:rsidR="00053B62">
        <w:t xml:space="preserve"> </w:t>
      </w:r>
      <w:r w:rsidR="00D27D22">
        <w:t xml:space="preserve">a minimum of </w:t>
      </w:r>
      <w:r w:rsidR="00A14EDE">
        <w:t>2</w:t>
      </w:r>
      <w:r w:rsidR="00D27D22">
        <w:t>0</w:t>
      </w:r>
      <w:r w:rsidR="00A14EDE">
        <w:t xml:space="preserve"> years of service</w:t>
      </w:r>
      <w:r w:rsidR="00D27D22">
        <w:t xml:space="preserve"> for retirement eligibility at age 50</w:t>
      </w:r>
      <w:r w:rsidR="00A14EDE">
        <w:t>.</w:t>
      </w:r>
    </w:p>
    <w:p w:rsidR="00CE6219" w:rsidRDefault="00CE6219"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AIR FORCE EVALUATION</w:t>
      </w:r>
      <w:r>
        <w:t>:</w:t>
      </w:r>
    </w:p>
    <w:p w:rsidR="0079778A" w:rsidRDefault="0079778A" w:rsidP="00880A71">
      <w:pPr>
        <w:spacing w:line="240" w:lineRule="exact"/>
        <w:jc w:val="both"/>
      </w:pPr>
    </w:p>
    <w:p w:rsidR="005B23F4" w:rsidRDefault="005B23F4" w:rsidP="00880A71">
      <w:pPr>
        <w:spacing w:line="240" w:lineRule="exact"/>
        <w:jc w:val="both"/>
      </w:pPr>
      <w:r>
        <w:t>AFPC/DPSD recommends</w:t>
      </w:r>
      <w:r w:rsidR="001354ED">
        <w:t xml:space="preserve"> denial of the applicant’s request to have his fitness case evaluated by the FPEB.  </w:t>
      </w:r>
      <w:r w:rsidR="00162FB3">
        <w:t xml:space="preserve">He had 24 years of satisfactory service and was eligible to apply for reserve retired pay at age 60.  </w:t>
      </w:r>
      <w:r w:rsidR="001354ED">
        <w:t>They have no responsibility regarding his application for retirement from his civilian job.</w:t>
      </w:r>
    </w:p>
    <w:p w:rsidR="005B23F4" w:rsidRDefault="005B23F4" w:rsidP="00880A71">
      <w:pPr>
        <w:spacing w:line="240" w:lineRule="exact"/>
        <w:jc w:val="both"/>
      </w:pPr>
    </w:p>
    <w:p w:rsidR="005B23F4" w:rsidRDefault="005B23F4" w:rsidP="00880A71">
      <w:pPr>
        <w:spacing w:line="240" w:lineRule="exact"/>
        <w:jc w:val="both"/>
      </w:pPr>
      <w:r>
        <w:t>The AFPC/DPSD evaluation is at Exhibit C.</w:t>
      </w:r>
    </w:p>
    <w:p w:rsidR="00564245" w:rsidRDefault="00564245" w:rsidP="00564245">
      <w:pPr>
        <w:spacing w:line="240" w:lineRule="exact"/>
        <w:jc w:val="both"/>
      </w:pPr>
    </w:p>
    <w:p w:rsidR="00564245" w:rsidRDefault="00564245" w:rsidP="00564245">
      <w:pPr>
        <w:spacing w:line="240" w:lineRule="exact"/>
        <w:jc w:val="both"/>
      </w:pPr>
      <w:r>
        <w:t>________________________________________________________________</w:t>
      </w:r>
    </w:p>
    <w:p w:rsidR="00564245" w:rsidRDefault="00564245" w:rsidP="00564245">
      <w:pPr>
        <w:spacing w:line="240" w:lineRule="exact"/>
        <w:jc w:val="both"/>
      </w:pPr>
    </w:p>
    <w:p w:rsidR="00564245" w:rsidRDefault="00564245" w:rsidP="00564245">
      <w:pPr>
        <w:spacing w:line="240" w:lineRule="exact"/>
        <w:jc w:val="both"/>
      </w:pPr>
      <w:r>
        <w:rPr>
          <w:u w:val="single"/>
        </w:rPr>
        <w:t>APPLICANT'S REVIEW OF AIR FORCE EVALUATION</w:t>
      </w:r>
      <w:r>
        <w:t>:</w:t>
      </w:r>
    </w:p>
    <w:p w:rsidR="00564245" w:rsidRDefault="00564245" w:rsidP="00564245">
      <w:pPr>
        <w:spacing w:line="240" w:lineRule="exact"/>
        <w:jc w:val="both"/>
      </w:pPr>
    </w:p>
    <w:p w:rsidR="00564245" w:rsidRDefault="00564245" w:rsidP="00564245">
      <w:pPr>
        <w:spacing w:line="240" w:lineRule="exact"/>
        <w:jc w:val="both"/>
      </w:pPr>
      <w:r>
        <w:t>The fitness determination conducted by the AFR was an informal records review and at no time was he personally evaluated by medical personnel.  His decision to retire without evaluation by the FPEB was based solely on the fact that he was told by AFPC/DPSOC and his local Military Personnel Flight (MPF) that he could</w:t>
      </w:r>
      <w:r w:rsidR="00C8781A">
        <w:t>,</w:t>
      </w:r>
      <w:r>
        <w:t xml:space="preserve"> and would</w:t>
      </w:r>
      <w:r w:rsidR="00C8781A">
        <w:t>,</w:t>
      </w:r>
      <w:r>
        <w:t xml:space="preserve"> be retired from civilian service effective </w:t>
      </w:r>
      <w:r>
        <w:lastRenderedPageBreak/>
        <w:t>30</w:t>
      </w:r>
      <w:r w:rsidR="00F01215">
        <w:t> </w:t>
      </w:r>
      <w:r>
        <w:t>days after his 50</w:t>
      </w:r>
      <w:r w:rsidRPr="00EA10DF">
        <w:rPr>
          <w:vertAlign w:val="superscript"/>
        </w:rPr>
        <w:t>th</w:t>
      </w:r>
      <w:r>
        <w:t xml:space="preserve"> birthday.  His military retirement was effective in September 2007, but both his military and civilian service would have been extended if he would have elected referral to the FPEB.</w:t>
      </w:r>
    </w:p>
    <w:p w:rsidR="00564245" w:rsidRDefault="00564245" w:rsidP="00564245">
      <w:pPr>
        <w:spacing w:line="240" w:lineRule="exact"/>
        <w:jc w:val="both"/>
      </w:pPr>
    </w:p>
    <w:p w:rsidR="00564245" w:rsidRDefault="00564245" w:rsidP="00564245">
      <w:pPr>
        <w:spacing w:line="240" w:lineRule="exact"/>
        <w:jc w:val="both"/>
      </w:pPr>
      <w:r>
        <w:t xml:space="preserve">The evaluation does not take into consideration that he is an ART and would not be eligible for retirement until he fulfilled his Civil Service commitment at age 56.  As for the mistakes made </w:t>
      </w:r>
      <w:r w:rsidR="00C8781A">
        <w:t xml:space="preserve">by AFPC/DPSOC </w:t>
      </w:r>
      <w:r>
        <w:t xml:space="preserve">concerning his civilian retirement dates, he was told </w:t>
      </w:r>
      <w:r w:rsidR="00C8781A">
        <w:t xml:space="preserve">that </w:t>
      </w:r>
      <w:r>
        <w:t>the</w:t>
      </w:r>
      <w:r w:rsidR="00C8781A">
        <w:t>ir</w:t>
      </w:r>
      <w:r>
        <w:t xml:space="preserve"> Human Resources specialists </w:t>
      </w:r>
      <w:r w:rsidR="00C8781A">
        <w:t>ha</w:t>
      </w:r>
      <w:r w:rsidR="00D93F45">
        <w:t xml:space="preserve">ve </w:t>
      </w:r>
      <w:r w:rsidR="00C8781A">
        <w:t>been briefed concerning</w:t>
      </w:r>
      <w:r>
        <w:t xml:space="preserve"> credible and non-credible service time</w:t>
      </w:r>
      <w:r w:rsidR="00C8781A">
        <w:t>,</w:t>
      </w:r>
      <w:r>
        <w:t xml:space="preserve"> and </w:t>
      </w:r>
      <w:r w:rsidR="00C8781A">
        <w:t xml:space="preserve">that </w:t>
      </w:r>
      <w:r>
        <w:t>this mistake would not happen in the future.  However, the incorrect information he received from them has jeopardized his employment situation.</w:t>
      </w:r>
    </w:p>
    <w:p w:rsidR="00564245" w:rsidRDefault="00564245" w:rsidP="00564245">
      <w:pPr>
        <w:spacing w:line="240" w:lineRule="exact"/>
        <w:jc w:val="both"/>
      </w:pPr>
    </w:p>
    <w:p w:rsidR="00564245" w:rsidRDefault="00564245" w:rsidP="00564245">
      <w:pPr>
        <w:spacing w:line="240" w:lineRule="exact"/>
        <w:jc w:val="both"/>
      </w:pPr>
      <w:r>
        <w:t>It was not until January 2008, that OPM informed him that the previous information used to determine his retirement eligibility was incorrect</w:t>
      </w:r>
      <w:r w:rsidR="004103D1">
        <w:t>,</w:t>
      </w:r>
      <w:r>
        <w:t xml:space="preserve"> and </w:t>
      </w:r>
      <w:r w:rsidR="004103D1">
        <w:t xml:space="preserve">that </w:t>
      </w:r>
      <w:r>
        <w:t xml:space="preserve">he was not eligible to retire until May 2010.  If he would have had the correct information, he would have elected to meet the FPEB and have them review his case.  What he is seeking is to turn back the calendar </w:t>
      </w:r>
      <w:r w:rsidR="00D93F45">
        <w:t>in order that he may</w:t>
      </w:r>
      <w:r>
        <w:t xml:space="preserve"> make the decision based on the correct set of facts.  He is not looking to place blame, just the chance to make an informed decision.</w:t>
      </w:r>
    </w:p>
    <w:p w:rsidR="00564245" w:rsidRDefault="00564245" w:rsidP="00564245">
      <w:pPr>
        <w:spacing w:line="240" w:lineRule="exact"/>
        <w:jc w:val="both"/>
      </w:pPr>
    </w:p>
    <w:p w:rsidR="00564245" w:rsidRDefault="00564245" w:rsidP="00564245">
      <w:pPr>
        <w:spacing w:line="240" w:lineRule="exact"/>
        <w:jc w:val="both"/>
      </w:pPr>
      <w:r>
        <w:t>The applicant’s complete response to the AFPC/DPSD evaluation is at Exhibit E.</w:t>
      </w:r>
    </w:p>
    <w:p w:rsidR="00564245" w:rsidRDefault="00564245" w:rsidP="00564245">
      <w:pPr>
        <w:spacing w:line="240" w:lineRule="exact"/>
        <w:jc w:val="both"/>
      </w:pPr>
    </w:p>
    <w:p w:rsidR="00564245" w:rsidRDefault="00564245" w:rsidP="00564245">
      <w:pPr>
        <w:spacing w:line="240" w:lineRule="exact"/>
        <w:jc w:val="both"/>
      </w:pPr>
      <w:r>
        <w:t>________________________________________________________________</w:t>
      </w:r>
    </w:p>
    <w:p w:rsidR="00564245" w:rsidRDefault="00564245" w:rsidP="00564245">
      <w:pPr>
        <w:spacing w:line="240" w:lineRule="exact"/>
        <w:jc w:val="both"/>
      </w:pPr>
    </w:p>
    <w:p w:rsidR="00564245" w:rsidRPr="00564245" w:rsidRDefault="00564245" w:rsidP="00880A71">
      <w:pPr>
        <w:spacing w:line="240" w:lineRule="exact"/>
        <w:jc w:val="both"/>
        <w:rPr>
          <w:u w:val="single"/>
        </w:rPr>
      </w:pPr>
      <w:r w:rsidRPr="00564245">
        <w:rPr>
          <w:u w:val="single"/>
        </w:rPr>
        <w:t xml:space="preserve">ADDITIONAL AIR FORCE </w:t>
      </w:r>
      <w:r>
        <w:rPr>
          <w:u w:val="single"/>
        </w:rPr>
        <w:t>EVALUATION:</w:t>
      </w:r>
    </w:p>
    <w:p w:rsidR="00564245" w:rsidRDefault="00564245" w:rsidP="00880A71">
      <w:pPr>
        <w:spacing w:line="240" w:lineRule="exact"/>
        <w:jc w:val="both"/>
      </w:pPr>
    </w:p>
    <w:p w:rsidR="00B1593E" w:rsidRDefault="005B23F4" w:rsidP="00880A71">
      <w:pPr>
        <w:spacing w:line="240" w:lineRule="exact"/>
        <w:jc w:val="both"/>
      </w:pPr>
      <w:r>
        <w:t xml:space="preserve">The BCMR Medical </w:t>
      </w:r>
      <w:r w:rsidR="00F071E5">
        <w:t>Consultant</w:t>
      </w:r>
      <w:r>
        <w:t xml:space="preserve"> recommends</w:t>
      </w:r>
      <w:r w:rsidR="005C7C22">
        <w:t xml:space="preserve"> </w:t>
      </w:r>
      <w:r w:rsidR="00F071E5">
        <w:t>denial of the applicant’s request to have his military retirement rescinded and to be reinstated to the Active Reserve</w:t>
      </w:r>
      <w:r w:rsidR="004103D1">
        <w:t>,</w:t>
      </w:r>
      <w:r w:rsidR="001C12E3">
        <w:t xml:space="preserve"> as there is no medical basis to justify </w:t>
      </w:r>
      <w:r w:rsidR="00A52AAE">
        <w:t>such action</w:t>
      </w:r>
      <w:r w:rsidR="00F071E5">
        <w:t>.</w:t>
      </w:r>
    </w:p>
    <w:p w:rsidR="00053B62" w:rsidRDefault="00053B62" w:rsidP="00880A71">
      <w:pPr>
        <w:spacing w:line="240" w:lineRule="exact"/>
        <w:jc w:val="both"/>
      </w:pPr>
    </w:p>
    <w:p w:rsidR="00053B62" w:rsidRDefault="00053B62" w:rsidP="00880A71">
      <w:pPr>
        <w:spacing w:line="240" w:lineRule="exact"/>
        <w:jc w:val="both"/>
      </w:pPr>
      <w:r>
        <w:t>Reserve Component members who are found disqualified for further military service by virtue of a non-service related medical condition are given an opportunity to appeal their fitness determination via a review by the Military Disability Evaluation System; first with a review by the IPEB, followed by a review by the FPEB, and a final review by the Secretary of the Air Force Personnel Council</w:t>
      </w:r>
      <w:r w:rsidR="004103D1">
        <w:t>,</w:t>
      </w:r>
      <w:r>
        <w:t xml:space="preserve"> if necessary.  The applicant accepted the decision of the IPEB and declined to further appeal that decision.  Further, individuals who have achieved at least 15, but less than 20 satisfactory years of service, are eligible for receiving the benefits of a length-of-service retirement at age 60.</w:t>
      </w:r>
    </w:p>
    <w:p w:rsidR="00053B62" w:rsidRDefault="00053B62" w:rsidP="00880A71">
      <w:pPr>
        <w:spacing w:line="240" w:lineRule="exact"/>
        <w:jc w:val="both"/>
      </w:pPr>
    </w:p>
    <w:p w:rsidR="00053B62" w:rsidRDefault="00853051" w:rsidP="00880A71">
      <w:pPr>
        <w:spacing w:line="240" w:lineRule="exact"/>
        <w:jc w:val="both"/>
      </w:pPr>
      <w:r>
        <w:t xml:space="preserve">The record reflects that the applicant received erroneous information from AFPC on 26 October 2007, regarding his eligibility for meeting the requirements of a </w:t>
      </w:r>
      <w:r w:rsidR="00682E7A">
        <w:t xml:space="preserve">Discontinued Service </w:t>
      </w:r>
      <w:r w:rsidR="00913C08">
        <w:t>R</w:t>
      </w:r>
      <w:r w:rsidR="00682E7A">
        <w:t>etirement</w:t>
      </w:r>
      <w:r>
        <w:t xml:space="preserve">.  However, the applicant’s election to </w:t>
      </w:r>
      <w:r>
        <w:lastRenderedPageBreak/>
        <w:t xml:space="preserve">decline an FPEB was signed on 10 August 2007, and appears to be a decision unrelated to the letters he subsequently received regarding his eligibility, or lack thereof, for a Discontinued Service retirement under the FERS.  Had the </w:t>
      </w:r>
      <w:r w:rsidR="001C12E3">
        <w:t xml:space="preserve">applicant’s </w:t>
      </w:r>
      <w:r>
        <w:t xml:space="preserve">case been referred to the FPEB, he would, more likely than not, have again </w:t>
      </w:r>
      <w:r w:rsidR="004103D1">
        <w:t xml:space="preserve">been </w:t>
      </w:r>
      <w:r>
        <w:t>found unfit for further military service due to the rigors confronting all components of today’s A</w:t>
      </w:r>
      <w:r w:rsidR="001C12E3">
        <w:t>i</w:t>
      </w:r>
      <w:r>
        <w:t xml:space="preserve">r and Space Expeditionary Force and the continued physical restrictions likely to have been imposed upon </w:t>
      </w:r>
      <w:r w:rsidR="001C12E3">
        <w:t>him; restrictions that would have impeded his ability to fully support the mission of his organization if retained</w:t>
      </w:r>
      <w:r>
        <w:t>.</w:t>
      </w:r>
      <w:r w:rsidR="001C12E3">
        <w:t xml:space="preserve">  Thus, although erroneous information was provided to the applicant in October 2007, there is no corresponding or mitigating nexus established between this misinformation and the applicant’s decision to decline an appeal to the FPEB</w:t>
      </w:r>
      <w:r w:rsidR="004103D1">
        <w:t>,</w:t>
      </w:r>
      <w:r w:rsidR="001C12E3">
        <w:t xml:space="preserve"> or a higher appellate review.</w:t>
      </w:r>
    </w:p>
    <w:p w:rsidR="00B1593E" w:rsidRDefault="00B1593E" w:rsidP="00880A71">
      <w:pPr>
        <w:spacing w:line="240" w:lineRule="exact"/>
        <w:jc w:val="both"/>
      </w:pPr>
    </w:p>
    <w:p w:rsidR="0079778A" w:rsidRDefault="00B1593E" w:rsidP="00880A71">
      <w:pPr>
        <w:spacing w:line="240" w:lineRule="exact"/>
        <w:jc w:val="both"/>
      </w:pPr>
      <w:r>
        <w:t xml:space="preserve">The </w:t>
      </w:r>
      <w:r w:rsidR="00F071E5">
        <w:t>BCMR Medical Consultant</w:t>
      </w:r>
      <w:r>
        <w:t xml:space="preserve"> evaluation is at Exhibit </w:t>
      </w:r>
      <w:r w:rsidR="00767D47">
        <w:t>F</w:t>
      </w:r>
      <w:r>
        <w:t>.</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 xml:space="preserve">APPLICANT'S REVIEW OF </w:t>
      </w:r>
      <w:r w:rsidR="00564245">
        <w:rPr>
          <w:u w:val="single"/>
        </w:rPr>
        <w:t xml:space="preserve">ADDITIONAL </w:t>
      </w:r>
      <w:r>
        <w:rPr>
          <w:u w:val="single"/>
        </w:rPr>
        <w:t>AIR FORCE EVALUATION</w:t>
      </w:r>
      <w:r>
        <w:t>:</w:t>
      </w:r>
    </w:p>
    <w:p w:rsidR="0079778A" w:rsidRDefault="0079778A" w:rsidP="00880A71">
      <w:pPr>
        <w:spacing w:line="240" w:lineRule="exact"/>
        <w:jc w:val="both"/>
      </w:pPr>
    </w:p>
    <w:p w:rsidR="00D17B2B" w:rsidRDefault="004D0F9A" w:rsidP="00D17B2B">
      <w:pPr>
        <w:spacing w:line="240" w:lineRule="exact"/>
        <w:jc w:val="both"/>
      </w:pPr>
      <w:r>
        <w:t>On 10 May 2007</w:t>
      </w:r>
      <w:r w:rsidR="00447E4F">
        <w:t>,</w:t>
      </w:r>
      <w:r>
        <w:t xml:space="preserve"> </w:t>
      </w:r>
      <w:r w:rsidR="00AA5818">
        <w:t xml:space="preserve">his local MPF </w:t>
      </w:r>
      <w:r w:rsidR="00447E4F">
        <w:t xml:space="preserve">advised him </w:t>
      </w:r>
      <w:r w:rsidR="00AA5818">
        <w:t>to contact the BEST hotline</w:t>
      </w:r>
      <w:r w:rsidR="00E817E9">
        <w:t>,</w:t>
      </w:r>
      <w:r w:rsidR="00AA5818">
        <w:t xml:space="preserve"> </w:t>
      </w:r>
      <w:r w:rsidR="00E817E9">
        <w:t>and they</w:t>
      </w:r>
      <w:r w:rsidR="00AA5818">
        <w:t xml:space="preserve"> confirmed that he was eligible to retire with an unreduced annuity due to his loss of dual status as an ART and the fact </w:t>
      </w:r>
      <w:r w:rsidR="00A52AAE">
        <w:t xml:space="preserve">that </w:t>
      </w:r>
      <w:r w:rsidR="00AA5818">
        <w:t xml:space="preserve">he had completed 22 years and 10 months of service.  On the following day, they also confirmed that he was eligible for the Retiree Annuity Supplement.  </w:t>
      </w:r>
      <w:r w:rsidR="00885A41">
        <w:t>Given this, h</w:t>
      </w:r>
      <w:r w:rsidR="00AA5818">
        <w:t xml:space="preserve">e had been </w:t>
      </w:r>
      <w:r w:rsidR="00885A41">
        <w:t>misinformed</w:t>
      </w:r>
      <w:r w:rsidR="00AA5818">
        <w:t xml:space="preserve"> long before he signed documents to decline the FPEB</w:t>
      </w:r>
      <w:r w:rsidR="00885A41">
        <w:t>,</w:t>
      </w:r>
      <w:r w:rsidR="00AA5818">
        <w:t xml:space="preserve"> and this trend of misinformation continued until OPM denied his retirement on 9 January 2008.</w:t>
      </w:r>
    </w:p>
    <w:p w:rsidR="00885A41" w:rsidRDefault="00885A41" w:rsidP="00D17B2B">
      <w:pPr>
        <w:spacing w:line="240" w:lineRule="exact"/>
        <w:jc w:val="both"/>
      </w:pPr>
    </w:p>
    <w:p w:rsidR="00CA0516" w:rsidRDefault="00885A41" w:rsidP="00D17B2B">
      <w:pPr>
        <w:spacing w:line="240" w:lineRule="exact"/>
        <w:jc w:val="both"/>
      </w:pPr>
      <w:r>
        <w:t xml:space="preserve">The dates </w:t>
      </w:r>
      <w:r w:rsidR="004D0F9A">
        <w:t xml:space="preserve">on the documents provided </w:t>
      </w:r>
      <w:r>
        <w:t xml:space="preserve">will show that his only restriction at the time he was eligible </w:t>
      </w:r>
      <w:r w:rsidR="00447E4F">
        <w:t xml:space="preserve">for </w:t>
      </w:r>
      <w:r>
        <w:t xml:space="preserve">FPEB </w:t>
      </w:r>
      <w:r w:rsidR="00E817E9">
        <w:t xml:space="preserve">consideration </w:t>
      </w:r>
      <w:r>
        <w:t>was no running</w:t>
      </w:r>
      <w:r w:rsidR="004D0F9A">
        <w:t xml:space="preserve">. </w:t>
      </w:r>
      <w:r>
        <w:t xml:space="preserve"> </w:t>
      </w:r>
      <w:r w:rsidR="004D0F9A">
        <w:t>S</w:t>
      </w:r>
      <w:r>
        <w:t xml:space="preserve">ince his local medical squadron </w:t>
      </w:r>
      <w:r w:rsidR="00F01215">
        <w:t xml:space="preserve">had </w:t>
      </w:r>
      <w:r>
        <w:t xml:space="preserve">informed him that the earliest he would be considered by an FPEB would be </w:t>
      </w:r>
      <w:r w:rsidR="00E817E9">
        <w:t>in</w:t>
      </w:r>
      <w:r>
        <w:t xml:space="preserve"> September-October </w:t>
      </w:r>
      <w:r w:rsidR="00CA0516">
        <w:t>2007</w:t>
      </w:r>
      <w:r>
        <w:t xml:space="preserve">, he would not have been </w:t>
      </w:r>
      <w:r w:rsidR="00E817E9">
        <w:t>considered</w:t>
      </w:r>
      <w:r>
        <w:t xml:space="preserve"> by the FPEB until after 10 August 2007, when he signed the letter.  When he </w:t>
      </w:r>
      <w:r w:rsidR="00CA0516">
        <w:t xml:space="preserve">was </w:t>
      </w:r>
      <w:r>
        <w:t>examined for his one-year follow-up in December 2007, the running restriction was lifted</w:t>
      </w:r>
      <w:r w:rsidR="00CA0516">
        <w:t>, and since his surgeon and family doctor have no reason to impose restriction</w:t>
      </w:r>
      <w:r w:rsidR="00A52AAE">
        <w:t>s</w:t>
      </w:r>
      <w:r w:rsidR="00CA0516">
        <w:t xml:space="preserve"> on him, </w:t>
      </w:r>
      <w:r w:rsidR="004D0F9A">
        <w:t>there is</w:t>
      </w:r>
      <w:r w:rsidR="00CA0516">
        <w:t xml:space="preserve"> nothing to impede his ability to support the mission as he now supports it every day without restrictions.  </w:t>
      </w:r>
      <w:r w:rsidR="00E817E9">
        <w:t>He returned to</w:t>
      </w:r>
      <w:r w:rsidR="00CA0516">
        <w:t xml:space="preserve"> his civilian job in January 2008, </w:t>
      </w:r>
      <w:r w:rsidR="00E817E9">
        <w:t>and</w:t>
      </w:r>
      <w:r w:rsidR="00CA0516">
        <w:t xml:space="preserve"> is </w:t>
      </w:r>
      <w:r w:rsidR="00E817E9">
        <w:t xml:space="preserve">occupying </w:t>
      </w:r>
      <w:r w:rsidR="00CA0516">
        <w:t xml:space="preserve">the same position he held prior to electing retirement.  A presumption of fitness should be in order since his retirement date is not until April 2010, he has met or even exceeded the physical requirements for this position, and he participates </w:t>
      </w:r>
      <w:r w:rsidR="00E817E9">
        <w:t>three</w:t>
      </w:r>
      <w:r w:rsidR="00CA0516">
        <w:t xml:space="preserve"> times a week in physical fitness training and has scored “GOOD” in the fitness level for his age.</w:t>
      </w:r>
    </w:p>
    <w:p w:rsidR="00885A41" w:rsidRDefault="00885A41" w:rsidP="00D17B2B">
      <w:pPr>
        <w:spacing w:line="240" w:lineRule="exact"/>
        <w:jc w:val="both"/>
      </w:pPr>
    </w:p>
    <w:p w:rsidR="00826D8A" w:rsidRDefault="00826D8A">
      <w:r>
        <w:br w:type="page"/>
      </w:r>
    </w:p>
    <w:p w:rsidR="00CA0516" w:rsidRDefault="00CA0516" w:rsidP="00D17B2B">
      <w:pPr>
        <w:spacing w:line="240" w:lineRule="exact"/>
        <w:jc w:val="both"/>
      </w:pPr>
      <w:r>
        <w:lastRenderedPageBreak/>
        <w:t>The applicant’s complete response, with attachments, is at Exhibit H.</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B6079B" w:rsidRDefault="00B6079B" w:rsidP="008B09F7">
      <w:pPr>
        <w:tabs>
          <w:tab w:val="left" w:pos="576"/>
          <w:tab w:val="left" w:pos="1152"/>
          <w:tab w:val="left" w:pos="2304"/>
          <w:tab w:val="left" w:pos="3456"/>
          <w:tab w:val="left" w:pos="4608"/>
          <w:tab w:val="left" w:pos="5760"/>
        </w:tabs>
        <w:spacing w:line="240" w:lineRule="exact"/>
        <w:jc w:val="both"/>
        <w:rPr>
          <w:u w:val="single"/>
        </w:rPr>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THE BOARD CONCLUDES 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1.  The applicant has exhausted all remedies provided by existing law or regulations.</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2.  The application was timely filed.</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 xml:space="preserve">3.  Insufficient relevant evidence has been presented to demonstrate the existence of error or injustice.  </w:t>
      </w:r>
      <w:r w:rsidR="00657990">
        <w:t xml:space="preserve">We took notice of the applicant's complete submission in judging the merits of the case and his contentions are </w:t>
      </w:r>
      <w:r w:rsidR="00F01215">
        <w:t xml:space="preserve">duly </w:t>
      </w:r>
      <w:r w:rsidR="00657990">
        <w:t>noted; however, documents contained in this application indicate that</w:t>
      </w:r>
      <w:r w:rsidR="00D02A80">
        <w:t xml:space="preserve"> the applicant’s election to decline </w:t>
      </w:r>
      <w:r w:rsidR="00826D8A">
        <w:t>the</w:t>
      </w:r>
      <w:r w:rsidR="00D02A80">
        <w:t xml:space="preserve"> FPEB was signed in August 2007, well before his receipt in October 2007, of a letter from AFPC/DPSOC informing him that he met the age and service requirements for Discontinued Service Retirement.</w:t>
      </w:r>
      <w:r>
        <w:t xml:space="preserve"> </w:t>
      </w:r>
      <w:r w:rsidR="00D02A80">
        <w:t xml:space="preserve"> The fact that OPM later determined this information was erroneous is unfortunate; </w:t>
      </w:r>
      <w:r>
        <w:t xml:space="preserve">however, </w:t>
      </w:r>
      <w:r w:rsidR="00826D8A">
        <w:t>the applicant was returned to his previous civilian job in January 2008, and the erroneous information he received</w:t>
      </w:r>
      <w:r w:rsidR="00D02A80">
        <w:t xml:space="preserve"> does not mitigate the fact that there is no documented corresponding or mitigating nexus established between this misinformation and the applicant’s decision to decline an appeal to the FPEB or a higher appellate review</w:t>
      </w:r>
      <w:r w:rsidR="00826D8A">
        <w:t>.</w:t>
      </w:r>
      <w:r w:rsidR="00F719E5">
        <w:t xml:space="preserve"> </w:t>
      </w:r>
      <w:r w:rsidR="00CC4B85">
        <w:t xml:space="preserve"> </w:t>
      </w:r>
      <w:r w:rsidR="00826D8A">
        <w:t>G</w:t>
      </w:r>
      <w:r w:rsidR="00F719E5">
        <w:t>iven the evidence presented in this application, there is no basis, medical or otherwise, to justify rescinding his retirement and reinstating him into the Active Reserve</w:t>
      </w:r>
      <w:r>
        <w:t>.  Therefore, in the absence of evidence to the contrary, we find no compelling basis to recommend granting the relief sought in this application.</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THE BOARD DETERMINES 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826D8A" w:rsidRDefault="00826D8A">
      <w:r>
        <w:br w:type="page"/>
      </w:r>
    </w:p>
    <w:p w:rsidR="00B1593E" w:rsidRDefault="00B1593E" w:rsidP="00B1593E">
      <w:pPr>
        <w:tabs>
          <w:tab w:val="left" w:pos="576"/>
          <w:tab w:val="left" w:pos="1152"/>
          <w:tab w:val="left" w:pos="2304"/>
          <w:tab w:val="left" w:pos="3456"/>
          <w:tab w:val="left" w:pos="4608"/>
          <w:tab w:val="left" w:pos="5760"/>
        </w:tabs>
        <w:spacing w:line="240" w:lineRule="exact"/>
        <w:jc w:val="both"/>
      </w:pPr>
      <w:r>
        <w:lastRenderedPageBreak/>
        <w:t xml:space="preserve">The following members of the Board considered Docket Number </w:t>
      </w:r>
      <w:r w:rsidR="005B23F4">
        <w:t>BC-2008-01395</w:t>
      </w:r>
      <w:r>
        <w:t xml:space="preserve"> in Executive Session on </w:t>
      </w:r>
      <w:r w:rsidR="009A572C">
        <w:t>7 October 2008</w:t>
      </w:r>
      <w:r>
        <w:t>, under the provisions of AFI 36-2603:</w:t>
      </w:r>
    </w:p>
    <w:p w:rsidR="00B1593E" w:rsidRDefault="00B1593E" w:rsidP="00B1593E">
      <w:pPr>
        <w:tabs>
          <w:tab w:val="left" w:pos="576"/>
        </w:tabs>
        <w:spacing w:line="240" w:lineRule="exact"/>
        <w:jc w:val="both"/>
      </w:pPr>
    </w:p>
    <w:p w:rsidR="00541041" w:rsidRDefault="009A572C" w:rsidP="00541041">
      <w:pPr>
        <w:tabs>
          <w:tab w:val="left" w:pos="576"/>
        </w:tabs>
        <w:spacing w:line="240" w:lineRule="exact"/>
        <w:jc w:val="both"/>
      </w:pPr>
      <w:r>
        <w:tab/>
      </w:r>
      <w:r>
        <w:tab/>
      </w:r>
      <w:r>
        <w:tab/>
      </w:r>
      <w:r>
        <w:tab/>
      </w:r>
    </w:p>
    <w:p w:rsidR="00B1593E" w:rsidRDefault="00B1593E" w:rsidP="009A572C">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The following documentary evidence was considered:</w:t>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 xml:space="preserve">    Exhibit A.  DD Form 149, dated</w:t>
      </w:r>
      <w:r w:rsidR="005B23F4">
        <w:t xml:space="preserve"> 4 Apr 08, w/</w:t>
      </w:r>
      <w:proofErr w:type="spellStart"/>
      <w:r w:rsidR="005B23F4">
        <w:t>atchs</w:t>
      </w:r>
      <w:proofErr w:type="spellEnd"/>
      <w:r>
        <w:t>.</w:t>
      </w:r>
    </w:p>
    <w:p w:rsidR="00B1593E" w:rsidRDefault="00B1593E" w:rsidP="00B1593E">
      <w:pPr>
        <w:tabs>
          <w:tab w:val="left" w:pos="576"/>
        </w:tabs>
        <w:spacing w:line="240" w:lineRule="exact"/>
        <w:jc w:val="both"/>
      </w:pPr>
      <w:r>
        <w:t xml:space="preserve">    Exhibit B.  Applicant's </w:t>
      </w:r>
      <w:r w:rsidR="005B23F4">
        <w:t xml:space="preserve">Available </w:t>
      </w:r>
      <w:r>
        <w:t>Master Personnel Records.</w:t>
      </w:r>
    </w:p>
    <w:p w:rsidR="00B1593E" w:rsidRDefault="00B1593E" w:rsidP="00B1593E">
      <w:pPr>
        <w:tabs>
          <w:tab w:val="left" w:pos="576"/>
        </w:tabs>
        <w:spacing w:line="240" w:lineRule="exact"/>
        <w:jc w:val="both"/>
      </w:pPr>
      <w:r>
        <w:t xml:space="preserve">    Exhibit C.  </w:t>
      </w:r>
      <w:r w:rsidR="00D94B09">
        <w:t>Letter</w:t>
      </w:r>
      <w:r>
        <w:t xml:space="preserve">, </w:t>
      </w:r>
      <w:r w:rsidR="005B23F4">
        <w:t>AFPC/DPSD</w:t>
      </w:r>
      <w:r>
        <w:t>, dated</w:t>
      </w:r>
      <w:r w:rsidR="005B23F4">
        <w:t xml:space="preserve"> 23 May 08</w:t>
      </w:r>
      <w:r>
        <w:t>.</w:t>
      </w:r>
    </w:p>
    <w:p w:rsidR="00B1593E" w:rsidRDefault="00B1593E" w:rsidP="00B1593E">
      <w:pPr>
        <w:tabs>
          <w:tab w:val="left" w:pos="576"/>
        </w:tabs>
        <w:spacing w:line="240" w:lineRule="exact"/>
        <w:jc w:val="both"/>
      </w:pPr>
      <w:r>
        <w:t xml:space="preserve">    Exhibit D.  </w:t>
      </w:r>
      <w:r w:rsidR="00D94B09">
        <w:t>Letter</w:t>
      </w:r>
      <w:r>
        <w:t>, SAF/MRBR, dated</w:t>
      </w:r>
      <w:r w:rsidR="005B23F4">
        <w:t xml:space="preserve"> 20 Jun 08</w:t>
      </w:r>
      <w:r>
        <w:t>.</w:t>
      </w:r>
    </w:p>
    <w:p w:rsidR="00767D47" w:rsidRDefault="00767D47" w:rsidP="00B1593E">
      <w:pPr>
        <w:tabs>
          <w:tab w:val="left" w:pos="576"/>
        </w:tabs>
        <w:spacing w:line="240" w:lineRule="exact"/>
        <w:jc w:val="both"/>
      </w:pPr>
      <w:r>
        <w:t xml:space="preserve">    Exhibit E.  Letter, Applicant, dated 26 Jun 08.</w:t>
      </w:r>
    </w:p>
    <w:p w:rsidR="00A52AAE" w:rsidRDefault="005B23F4" w:rsidP="00B1593E">
      <w:pPr>
        <w:tabs>
          <w:tab w:val="left" w:pos="576"/>
        </w:tabs>
        <w:spacing w:line="240" w:lineRule="exact"/>
        <w:jc w:val="both"/>
      </w:pPr>
      <w:r>
        <w:t xml:space="preserve">    Exhibit </w:t>
      </w:r>
      <w:r w:rsidR="00767D47">
        <w:t>F</w:t>
      </w:r>
      <w:r>
        <w:t xml:space="preserve">.  Letter, </w:t>
      </w:r>
      <w:r w:rsidR="00A52AAE">
        <w:t>AF</w:t>
      </w:r>
      <w:r>
        <w:t xml:space="preserve">BCMR Medical </w:t>
      </w:r>
      <w:r w:rsidR="00A52AAE">
        <w:t>Consultant</w:t>
      </w:r>
      <w:r>
        <w:t>, dated</w:t>
      </w:r>
      <w:r w:rsidR="005C7C22">
        <w:t xml:space="preserve"> </w:t>
      </w:r>
    </w:p>
    <w:p w:rsidR="005B23F4" w:rsidRDefault="00A52AAE" w:rsidP="00B1593E">
      <w:pPr>
        <w:tabs>
          <w:tab w:val="left" w:pos="576"/>
        </w:tabs>
        <w:spacing w:line="240" w:lineRule="exact"/>
        <w:jc w:val="both"/>
      </w:pPr>
      <w:r>
        <w:t xml:space="preserve">                </w:t>
      </w:r>
      <w:r w:rsidR="005C7C22">
        <w:t>28 Jul 08.</w:t>
      </w:r>
    </w:p>
    <w:p w:rsidR="005C7C22" w:rsidRDefault="005C7C22" w:rsidP="00B1593E">
      <w:pPr>
        <w:tabs>
          <w:tab w:val="left" w:pos="576"/>
        </w:tabs>
        <w:spacing w:line="240" w:lineRule="exact"/>
        <w:jc w:val="both"/>
      </w:pPr>
      <w:r>
        <w:t xml:space="preserve">    Exhibit </w:t>
      </w:r>
      <w:r w:rsidR="00767D47">
        <w:t>G</w:t>
      </w:r>
      <w:r>
        <w:t xml:space="preserve">.  Letter, AFBCMR, dated </w:t>
      </w:r>
      <w:r w:rsidR="00D93F45" w:rsidRPr="00D93F45">
        <w:t>7 Aug</w:t>
      </w:r>
      <w:r w:rsidRPr="00D93F45">
        <w:t xml:space="preserve"> 08</w:t>
      </w:r>
      <w:r>
        <w:t>, w/</w:t>
      </w:r>
      <w:proofErr w:type="spellStart"/>
      <w:r>
        <w:t>atch</w:t>
      </w:r>
      <w:proofErr w:type="spellEnd"/>
      <w:r w:rsidR="00095B49">
        <w:t>.</w:t>
      </w:r>
    </w:p>
    <w:p w:rsidR="00CA0516" w:rsidRDefault="00CA0516" w:rsidP="00B1593E">
      <w:pPr>
        <w:tabs>
          <w:tab w:val="left" w:pos="576"/>
        </w:tabs>
        <w:spacing w:line="240" w:lineRule="exact"/>
        <w:jc w:val="both"/>
      </w:pPr>
      <w:r>
        <w:t xml:space="preserve">    Exhibit H.  Letter, Applicant, dated 20 Aug 08, w/</w:t>
      </w:r>
      <w:proofErr w:type="spellStart"/>
      <w:r>
        <w:t>atchs</w:t>
      </w:r>
      <w:proofErr w:type="spellEnd"/>
      <w:r>
        <w:t>.</w:t>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 xml:space="preserve">                                   </w:t>
      </w:r>
      <w:r w:rsidR="00E80A9D">
        <w:t xml:space="preserve"> </w:t>
      </w:r>
    </w:p>
    <w:p w:rsidR="001A75F2" w:rsidRDefault="001A75F2" w:rsidP="00B1593E">
      <w:pPr>
        <w:tabs>
          <w:tab w:val="left" w:pos="576"/>
        </w:tabs>
        <w:spacing w:line="240" w:lineRule="exact"/>
        <w:sectPr w:rsidR="001A75F2" w:rsidSect="001A75F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p>
    <w:p w:rsidR="00B1593E" w:rsidRDefault="00B1593E" w:rsidP="00B1593E">
      <w:pPr>
        <w:tabs>
          <w:tab w:val="left" w:pos="576"/>
        </w:tabs>
        <w:spacing w:line="240" w:lineRule="exact"/>
      </w:pPr>
    </w:p>
    <w:sectPr w:rsidR="00B1593E" w:rsidSect="001A75F2">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51" w:rsidRDefault="00B25851">
      <w:r>
        <w:separator/>
      </w:r>
    </w:p>
  </w:endnote>
  <w:endnote w:type="continuationSeparator" w:id="0">
    <w:p w:rsidR="00B25851" w:rsidRDefault="00B2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C" w:rsidRPr="00E80A9D" w:rsidRDefault="00D8144C" w:rsidP="00E8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C" w:rsidRPr="00E80A9D" w:rsidRDefault="00D8144C" w:rsidP="00E80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9D" w:rsidRDefault="00E80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C" w:rsidRPr="00E80A9D" w:rsidRDefault="00D8144C" w:rsidP="00E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51" w:rsidRDefault="00B25851">
      <w:r>
        <w:separator/>
      </w:r>
    </w:p>
  </w:footnote>
  <w:footnote w:type="continuationSeparator" w:id="0">
    <w:p w:rsidR="00B25851" w:rsidRDefault="00B2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9D" w:rsidRDefault="00E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9D" w:rsidRDefault="00E8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9D" w:rsidRDefault="00E80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C" w:rsidRPr="00E80A9D" w:rsidRDefault="00D8144C" w:rsidP="00E80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0A71"/>
    <w:rsid w:val="00020DD5"/>
    <w:rsid w:val="00025E98"/>
    <w:rsid w:val="00053B62"/>
    <w:rsid w:val="000772A3"/>
    <w:rsid w:val="00095B49"/>
    <w:rsid w:val="000A6BBA"/>
    <w:rsid w:val="000C63EF"/>
    <w:rsid w:val="000C793D"/>
    <w:rsid w:val="000E44EC"/>
    <w:rsid w:val="001354ED"/>
    <w:rsid w:val="00136A28"/>
    <w:rsid w:val="00161837"/>
    <w:rsid w:val="00162FB3"/>
    <w:rsid w:val="00167DF1"/>
    <w:rsid w:val="001A75F2"/>
    <w:rsid w:val="001C12E3"/>
    <w:rsid w:val="00210021"/>
    <w:rsid w:val="002204F6"/>
    <w:rsid w:val="00291ED5"/>
    <w:rsid w:val="00320C4B"/>
    <w:rsid w:val="0032219A"/>
    <w:rsid w:val="00327D6A"/>
    <w:rsid w:val="00333E2C"/>
    <w:rsid w:val="0036545E"/>
    <w:rsid w:val="00393508"/>
    <w:rsid w:val="00394D55"/>
    <w:rsid w:val="003E1422"/>
    <w:rsid w:val="003F4CD2"/>
    <w:rsid w:val="004103D1"/>
    <w:rsid w:val="00447E4F"/>
    <w:rsid w:val="00483D0F"/>
    <w:rsid w:val="004A51AA"/>
    <w:rsid w:val="004C2860"/>
    <w:rsid w:val="004D0F9A"/>
    <w:rsid w:val="004D2B95"/>
    <w:rsid w:val="00522351"/>
    <w:rsid w:val="00532829"/>
    <w:rsid w:val="00541041"/>
    <w:rsid w:val="00564245"/>
    <w:rsid w:val="005720F0"/>
    <w:rsid w:val="005B23F4"/>
    <w:rsid w:val="005B53D8"/>
    <w:rsid w:val="005C7C22"/>
    <w:rsid w:val="005D2E4D"/>
    <w:rsid w:val="00607F64"/>
    <w:rsid w:val="0061319D"/>
    <w:rsid w:val="006358EA"/>
    <w:rsid w:val="00646F79"/>
    <w:rsid w:val="00653938"/>
    <w:rsid w:val="00657990"/>
    <w:rsid w:val="00677E0D"/>
    <w:rsid w:val="00682E7A"/>
    <w:rsid w:val="00684F8D"/>
    <w:rsid w:val="00694D80"/>
    <w:rsid w:val="006A187D"/>
    <w:rsid w:val="006A556F"/>
    <w:rsid w:val="006E0CCB"/>
    <w:rsid w:val="006E7147"/>
    <w:rsid w:val="006F6ADD"/>
    <w:rsid w:val="006F7B1E"/>
    <w:rsid w:val="00767D47"/>
    <w:rsid w:val="0078677F"/>
    <w:rsid w:val="0079778A"/>
    <w:rsid w:val="007C0BAC"/>
    <w:rsid w:val="007C2DEE"/>
    <w:rsid w:val="007C5E53"/>
    <w:rsid w:val="007D13CE"/>
    <w:rsid w:val="00801DAC"/>
    <w:rsid w:val="008214C3"/>
    <w:rsid w:val="00826D8A"/>
    <w:rsid w:val="00853051"/>
    <w:rsid w:val="00873529"/>
    <w:rsid w:val="00880A71"/>
    <w:rsid w:val="00885A41"/>
    <w:rsid w:val="0089532F"/>
    <w:rsid w:val="008B09F7"/>
    <w:rsid w:val="008B1715"/>
    <w:rsid w:val="008E037A"/>
    <w:rsid w:val="008E4D91"/>
    <w:rsid w:val="008F1CC2"/>
    <w:rsid w:val="008F45BD"/>
    <w:rsid w:val="00913C08"/>
    <w:rsid w:val="009346AD"/>
    <w:rsid w:val="009546E9"/>
    <w:rsid w:val="00971AD1"/>
    <w:rsid w:val="00977460"/>
    <w:rsid w:val="009A572C"/>
    <w:rsid w:val="009B2AB0"/>
    <w:rsid w:val="009B75A2"/>
    <w:rsid w:val="009C09AC"/>
    <w:rsid w:val="009E64EA"/>
    <w:rsid w:val="00A14EDE"/>
    <w:rsid w:val="00A33496"/>
    <w:rsid w:val="00A52AAE"/>
    <w:rsid w:val="00A549A4"/>
    <w:rsid w:val="00A65C68"/>
    <w:rsid w:val="00A75953"/>
    <w:rsid w:val="00A862CB"/>
    <w:rsid w:val="00A945A4"/>
    <w:rsid w:val="00AA0E9C"/>
    <w:rsid w:val="00AA5818"/>
    <w:rsid w:val="00AA68A3"/>
    <w:rsid w:val="00AB256D"/>
    <w:rsid w:val="00B027DE"/>
    <w:rsid w:val="00B1593E"/>
    <w:rsid w:val="00B25851"/>
    <w:rsid w:val="00B6079B"/>
    <w:rsid w:val="00B660CE"/>
    <w:rsid w:val="00B8135D"/>
    <w:rsid w:val="00BC1447"/>
    <w:rsid w:val="00BC310E"/>
    <w:rsid w:val="00C03CDC"/>
    <w:rsid w:val="00C06377"/>
    <w:rsid w:val="00C16C15"/>
    <w:rsid w:val="00C45A17"/>
    <w:rsid w:val="00C657CC"/>
    <w:rsid w:val="00C81F69"/>
    <w:rsid w:val="00C83028"/>
    <w:rsid w:val="00C856EF"/>
    <w:rsid w:val="00C8781A"/>
    <w:rsid w:val="00CA0516"/>
    <w:rsid w:val="00CB3B82"/>
    <w:rsid w:val="00CC02C6"/>
    <w:rsid w:val="00CC4B85"/>
    <w:rsid w:val="00CE6219"/>
    <w:rsid w:val="00CF6BF2"/>
    <w:rsid w:val="00D02A80"/>
    <w:rsid w:val="00D17B2B"/>
    <w:rsid w:val="00D27D22"/>
    <w:rsid w:val="00D30167"/>
    <w:rsid w:val="00D8144C"/>
    <w:rsid w:val="00D93F45"/>
    <w:rsid w:val="00D94B09"/>
    <w:rsid w:val="00DA11B0"/>
    <w:rsid w:val="00DB58E3"/>
    <w:rsid w:val="00DC7702"/>
    <w:rsid w:val="00DE2AA3"/>
    <w:rsid w:val="00E140E2"/>
    <w:rsid w:val="00E144F2"/>
    <w:rsid w:val="00E80A9D"/>
    <w:rsid w:val="00E817E9"/>
    <w:rsid w:val="00EA10DF"/>
    <w:rsid w:val="00EA1BBE"/>
    <w:rsid w:val="00ED6E14"/>
    <w:rsid w:val="00EF4D13"/>
    <w:rsid w:val="00EF5D21"/>
    <w:rsid w:val="00F01215"/>
    <w:rsid w:val="00F071E5"/>
    <w:rsid w:val="00F27E9C"/>
    <w:rsid w:val="00F50257"/>
    <w:rsid w:val="00F719E5"/>
    <w:rsid w:val="00F879FB"/>
    <w:rsid w:val="00F93D33"/>
    <w:rsid w:val="00FA611C"/>
    <w:rsid w:val="00FB4345"/>
    <w:rsid w:val="00FB6597"/>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0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22"/>
    <w:rPr>
      <w:rFonts w:ascii="Courier New" w:hAnsi="Courier New" w:cs="Courier New"/>
      <w:sz w:val="24"/>
      <w:szCs w:val="24"/>
    </w:rPr>
  </w:style>
  <w:style w:type="paragraph" w:styleId="Heading1">
    <w:name w:val="heading 1"/>
    <w:basedOn w:val="Normal"/>
    <w:next w:val="Normal"/>
    <w:qFormat/>
    <w:rsid w:val="003E1422"/>
    <w:pPr>
      <w:keepNext/>
      <w:tabs>
        <w:tab w:val="left" w:pos="540"/>
      </w:tabs>
      <w:spacing w:line="240" w:lineRule="exact"/>
      <w:ind w:right="-10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1422"/>
    <w:pPr>
      <w:tabs>
        <w:tab w:val="center" w:pos="4320"/>
        <w:tab w:val="right" w:pos="8640"/>
      </w:tabs>
    </w:pPr>
  </w:style>
  <w:style w:type="character" w:styleId="PageNumber">
    <w:name w:val="page number"/>
    <w:basedOn w:val="DefaultParagraphFont"/>
    <w:rsid w:val="003E1422"/>
  </w:style>
  <w:style w:type="paragraph" w:styleId="Header">
    <w:name w:val="header"/>
    <w:basedOn w:val="Normal"/>
    <w:rsid w:val="003E1422"/>
    <w:pPr>
      <w:tabs>
        <w:tab w:val="center" w:pos="4320"/>
        <w:tab w:val="right" w:pos="8640"/>
      </w:tabs>
    </w:pPr>
  </w:style>
  <w:style w:type="character" w:styleId="Hyperlink">
    <w:name w:val="Hyperlink"/>
    <w:basedOn w:val="DefaultParagraphFont"/>
    <w:rsid w:val="00880A71"/>
    <w:rPr>
      <w:color w:val="0000FF"/>
      <w:u w:val="single"/>
    </w:rPr>
  </w:style>
  <w:style w:type="paragraph" w:styleId="BalloonText">
    <w:name w:val="Balloon Text"/>
    <w:basedOn w:val="Normal"/>
    <w:link w:val="BalloonTextChar"/>
    <w:rsid w:val="005B23F4"/>
    <w:rPr>
      <w:rFonts w:ascii="Tahoma" w:hAnsi="Tahoma" w:cs="Tahoma"/>
      <w:sz w:val="16"/>
      <w:szCs w:val="16"/>
    </w:rPr>
  </w:style>
  <w:style w:type="character" w:customStyle="1" w:styleId="BalloonTextChar">
    <w:name w:val="Balloon Text Char"/>
    <w:basedOn w:val="DefaultParagraphFont"/>
    <w:link w:val="BalloonText"/>
    <w:rsid w:val="005B2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5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Links>
    <vt:vector size="6" baseType="variant">
      <vt:variant>
        <vt:i4>786493</vt:i4>
      </vt:variant>
      <vt:variant>
        <vt:i4>0</vt:i4>
      </vt:variant>
      <vt:variant>
        <vt:i4>0</vt:i4>
      </vt:variant>
      <vt:variant>
        <vt:i4>5</vt:i4>
      </vt:variant>
      <vt:variant>
        <vt:lpwstr>mailto:Lee.Tucker@us.af.mil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2020-04-26T14:16:00Z</dcterms:created>
  <dcterms:modified xsi:type="dcterms:W3CDTF">2020-06-09T19:01:00Z</dcterms:modified>
</cp:coreProperties>
</file>