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RECORD OF PROCEEDINGS</w:t>
      </w:r>
    </w:p>
    <w:p w:rsidR="000441E7" w:rsidRDefault="000441E7" w:rsidP="008D031A">
      <w:pPr>
        <w:tabs>
          <w:tab w:val="left" w:pos="288"/>
          <w:tab w:val="left" w:pos="4752"/>
        </w:tabs>
        <w:spacing w:line="240" w:lineRule="exact"/>
        <w:ind w:right="-720"/>
        <w:jc w:val="center"/>
        <w:rPr>
          <w:rFonts w:ascii="Courier New" w:hAnsi="Courier New"/>
        </w:rPr>
      </w:pPr>
      <w:r>
        <w:rPr>
          <w:rFonts w:ascii="Courier New" w:hAnsi="Courier New"/>
        </w:rPr>
        <w:t>AIR FORCE BOARD FOR CORRECTION OF MILITARY RECORDS</w:t>
      </w:r>
    </w:p>
    <w:p w:rsidR="000441E7" w:rsidRDefault="000441E7">
      <w:pPr>
        <w:tabs>
          <w:tab w:val="left" w:pos="288"/>
          <w:tab w:val="left" w:pos="4752"/>
        </w:tabs>
        <w:spacing w:line="240" w:lineRule="exact"/>
        <w:ind w:right="-720"/>
        <w:rPr>
          <w:rFonts w:ascii="Courier New" w:hAnsi="Courier New"/>
        </w:rPr>
      </w:pPr>
    </w:p>
    <w:p w:rsidR="00144BAC" w:rsidRDefault="00144BAC">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IN THE MATTER OF:</w:t>
      </w:r>
      <w:r>
        <w:rPr>
          <w:rFonts w:ascii="Courier New" w:hAnsi="Courier New"/>
        </w:rPr>
        <w:tab/>
        <w:t xml:space="preserve">DOCKET NUMBER:  </w:t>
      </w:r>
      <w:r w:rsidR="00D8438F">
        <w:rPr>
          <w:rFonts w:ascii="Courier New" w:hAnsi="Courier New"/>
        </w:rPr>
        <w:t>BC-20</w:t>
      </w:r>
      <w:r w:rsidR="00D07E74">
        <w:rPr>
          <w:rFonts w:ascii="Courier New" w:hAnsi="Courier New"/>
        </w:rPr>
        <w:t>10-01983</w:t>
      </w:r>
    </w:p>
    <w:p w:rsidR="00191F3A" w:rsidRDefault="00191F3A" w:rsidP="00191F3A">
      <w:pPr>
        <w:tabs>
          <w:tab w:val="left" w:pos="288"/>
          <w:tab w:val="left" w:pos="4752"/>
        </w:tabs>
        <w:spacing w:line="240" w:lineRule="exact"/>
        <w:ind w:right="-720"/>
        <w:rPr>
          <w:rFonts w:ascii="Courier New" w:hAnsi="Courier New"/>
        </w:rPr>
      </w:pPr>
    </w:p>
    <w:p w:rsidR="00191F3A" w:rsidRDefault="00191F3A" w:rsidP="00191F3A">
      <w:pPr>
        <w:tabs>
          <w:tab w:val="left" w:pos="288"/>
          <w:tab w:val="left" w:pos="4752"/>
        </w:tabs>
        <w:spacing w:line="240" w:lineRule="exact"/>
        <w:ind w:right="-720"/>
        <w:rPr>
          <w:rFonts w:ascii="Courier New" w:hAnsi="Courier New"/>
        </w:rPr>
      </w:pPr>
      <w:r>
        <w:rPr>
          <w:rFonts w:ascii="Courier New" w:hAnsi="Courier New"/>
        </w:rPr>
        <w:tab/>
      </w:r>
      <w:r w:rsidR="00C45997">
        <w:rPr>
          <w:rFonts w:ascii="Courier New" w:hAnsi="Courier New"/>
        </w:rPr>
        <w:t>XXXXXXX</w:t>
      </w:r>
      <w:r w:rsidR="00005F7B">
        <w:rPr>
          <w:rFonts w:ascii="Courier New" w:hAnsi="Courier New"/>
        </w:rPr>
        <w:tab/>
      </w:r>
      <w:r>
        <w:rPr>
          <w:rFonts w:ascii="Courier New" w:hAnsi="Courier New"/>
        </w:rPr>
        <w:t xml:space="preserve">COUNSEL:  </w:t>
      </w:r>
      <w:r w:rsidR="00005F7B">
        <w:rPr>
          <w:rFonts w:ascii="Courier New" w:hAnsi="Courier New"/>
        </w:rPr>
        <w:t>NONE</w:t>
      </w:r>
    </w:p>
    <w:p w:rsidR="00005F7B" w:rsidRDefault="00005F7B" w:rsidP="00191F3A">
      <w:pPr>
        <w:tabs>
          <w:tab w:val="left" w:pos="288"/>
          <w:tab w:val="left" w:pos="4752"/>
        </w:tabs>
        <w:spacing w:line="240" w:lineRule="exact"/>
        <w:ind w:right="-720"/>
        <w:rPr>
          <w:rFonts w:ascii="Courier New" w:hAnsi="Courier New"/>
        </w:rPr>
      </w:pPr>
    </w:p>
    <w:p w:rsidR="00191F3A" w:rsidRDefault="007C67C9" w:rsidP="00191F3A">
      <w:pPr>
        <w:tabs>
          <w:tab w:val="left" w:pos="288"/>
          <w:tab w:val="left" w:pos="4752"/>
        </w:tabs>
        <w:spacing w:line="240" w:lineRule="exact"/>
        <w:ind w:right="-720"/>
        <w:rPr>
          <w:rFonts w:ascii="Courier New" w:hAnsi="Courier New"/>
        </w:rPr>
      </w:pPr>
      <w:r>
        <w:rPr>
          <w:rFonts w:ascii="Courier New" w:hAnsi="Courier New"/>
        </w:rPr>
        <w:tab/>
      </w:r>
      <w:r w:rsidR="00191F3A">
        <w:rPr>
          <w:rFonts w:ascii="Courier New" w:hAnsi="Courier New"/>
        </w:rPr>
        <w:tab/>
        <w:t xml:space="preserve">HEARING DESIRED:  </w:t>
      </w:r>
      <w:r w:rsidR="00D07E74">
        <w:rPr>
          <w:rFonts w:ascii="Courier New" w:hAnsi="Courier New"/>
        </w:rPr>
        <w:t>NO</w:t>
      </w:r>
    </w:p>
    <w:p w:rsidR="008D031A" w:rsidRDefault="008D031A">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REQUESTS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243649" w:rsidRDefault="00243649" w:rsidP="00243649">
      <w:pPr>
        <w:tabs>
          <w:tab w:val="left" w:pos="288"/>
          <w:tab w:val="left" w:pos="4752"/>
        </w:tabs>
        <w:spacing w:line="240" w:lineRule="exact"/>
        <w:ind w:right="-720"/>
        <w:jc w:val="both"/>
        <w:rPr>
          <w:rFonts w:ascii="Courier New" w:hAnsi="Courier New"/>
        </w:rPr>
      </w:pPr>
      <w:r>
        <w:rPr>
          <w:rFonts w:ascii="Courier New" w:hAnsi="Courier New"/>
        </w:rPr>
        <w:t>1.  His three in</w:t>
      </w:r>
      <w:r w:rsidR="00753121">
        <w:rPr>
          <w:rFonts w:ascii="Courier New" w:hAnsi="Courier New"/>
        </w:rPr>
        <w:t>-</w:t>
      </w:r>
      <w:r>
        <w:rPr>
          <w:rFonts w:ascii="Courier New" w:hAnsi="Courier New"/>
        </w:rPr>
        <w:t>the</w:t>
      </w:r>
      <w:r w:rsidR="00753121">
        <w:rPr>
          <w:rFonts w:ascii="Courier New" w:hAnsi="Courier New"/>
        </w:rPr>
        <w:t>-</w:t>
      </w:r>
      <w:r>
        <w:rPr>
          <w:rFonts w:ascii="Courier New" w:hAnsi="Courier New"/>
        </w:rPr>
        <w:t xml:space="preserve">promotion zone (IPZ) </w:t>
      </w:r>
      <w:proofErr w:type="spellStart"/>
      <w:r>
        <w:rPr>
          <w:rFonts w:ascii="Courier New" w:hAnsi="Courier New"/>
        </w:rPr>
        <w:t>nonselections</w:t>
      </w:r>
      <w:proofErr w:type="spellEnd"/>
      <w:r>
        <w:rPr>
          <w:rFonts w:ascii="Courier New" w:hAnsi="Courier New"/>
        </w:rPr>
        <w:t xml:space="preserve"> to lieutenant colonel by the calendar year</w:t>
      </w:r>
      <w:r w:rsidR="00753121">
        <w:rPr>
          <w:rFonts w:ascii="Courier New" w:hAnsi="Courier New"/>
        </w:rPr>
        <w:t>s</w:t>
      </w:r>
      <w:r>
        <w:rPr>
          <w:rFonts w:ascii="Courier New" w:hAnsi="Courier New"/>
        </w:rPr>
        <w:t xml:space="preserve"> (CY) 2006C, CY2007B, and CY2008B Lieutenant Colonel (O-5) Central Selection Boards (CSB) be set aside.</w:t>
      </w:r>
    </w:p>
    <w:p w:rsidR="00243649" w:rsidRDefault="00243649" w:rsidP="00243649">
      <w:pPr>
        <w:tabs>
          <w:tab w:val="left" w:pos="288"/>
          <w:tab w:val="left" w:pos="4752"/>
        </w:tabs>
        <w:spacing w:line="240" w:lineRule="exact"/>
        <w:ind w:right="-720"/>
        <w:jc w:val="both"/>
        <w:rPr>
          <w:rFonts w:ascii="Courier New" w:hAnsi="Courier New"/>
        </w:rPr>
      </w:pPr>
    </w:p>
    <w:p w:rsidR="00222D77" w:rsidRDefault="00243649" w:rsidP="00191F3A">
      <w:pPr>
        <w:tabs>
          <w:tab w:val="left" w:pos="288"/>
          <w:tab w:val="left" w:pos="4752"/>
        </w:tabs>
        <w:spacing w:line="240" w:lineRule="exact"/>
        <w:ind w:right="-720"/>
        <w:jc w:val="both"/>
        <w:rPr>
          <w:rFonts w:ascii="Courier New" w:hAnsi="Courier New"/>
        </w:rPr>
      </w:pPr>
      <w:r>
        <w:rPr>
          <w:rFonts w:ascii="Courier New" w:hAnsi="Courier New"/>
        </w:rPr>
        <w:t>2</w:t>
      </w:r>
      <w:r w:rsidR="000B3DDE">
        <w:rPr>
          <w:rFonts w:ascii="Courier New" w:hAnsi="Courier New"/>
        </w:rPr>
        <w:t xml:space="preserve">.  His </w:t>
      </w:r>
      <w:r w:rsidR="009C7F70">
        <w:rPr>
          <w:rFonts w:ascii="Courier New" w:hAnsi="Courier New"/>
        </w:rPr>
        <w:t>O</w:t>
      </w:r>
      <w:r w:rsidR="00222D77">
        <w:rPr>
          <w:rFonts w:ascii="Courier New" w:hAnsi="Courier New"/>
        </w:rPr>
        <w:t xml:space="preserve">fficer </w:t>
      </w:r>
      <w:r w:rsidR="009C7F70">
        <w:rPr>
          <w:rFonts w:ascii="Courier New" w:hAnsi="Courier New"/>
        </w:rPr>
        <w:t>S</w:t>
      </w:r>
      <w:r w:rsidR="00222D77">
        <w:rPr>
          <w:rFonts w:ascii="Courier New" w:hAnsi="Courier New"/>
        </w:rPr>
        <w:t xml:space="preserve">election </w:t>
      </w:r>
      <w:r w:rsidR="009C7F70">
        <w:rPr>
          <w:rFonts w:ascii="Courier New" w:hAnsi="Courier New"/>
        </w:rPr>
        <w:t>B</w:t>
      </w:r>
      <w:r w:rsidR="00222D77">
        <w:rPr>
          <w:rFonts w:ascii="Courier New" w:hAnsi="Courier New"/>
        </w:rPr>
        <w:t xml:space="preserve">rief (OSB), considered by the </w:t>
      </w:r>
      <w:r w:rsidR="008705EC">
        <w:rPr>
          <w:rFonts w:ascii="Courier New" w:hAnsi="Courier New"/>
        </w:rPr>
        <w:t>CY</w:t>
      </w:r>
      <w:r w:rsidR="00876967">
        <w:rPr>
          <w:rFonts w:ascii="Courier New" w:hAnsi="Courier New"/>
        </w:rPr>
        <w:t>20</w:t>
      </w:r>
      <w:r w:rsidR="008705EC">
        <w:rPr>
          <w:rFonts w:ascii="Courier New" w:hAnsi="Courier New"/>
        </w:rPr>
        <w:t>0</w:t>
      </w:r>
      <w:r w:rsidR="000B3DDE">
        <w:rPr>
          <w:rFonts w:ascii="Courier New" w:hAnsi="Courier New"/>
        </w:rPr>
        <w:t>9</w:t>
      </w:r>
      <w:r w:rsidR="008705EC">
        <w:rPr>
          <w:rFonts w:ascii="Courier New" w:hAnsi="Courier New"/>
        </w:rPr>
        <w:t xml:space="preserve">B Lieutenant Colonel </w:t>
      </w:r>
      <w:r w:rsidR="00222D77">
        <w:rPr>
          <w:rFonts w:ascii="Courier New" w:hAnsi="Courier New"/>
        </w:rPr>
        <w:t xml:space="preserve">CSB, be corrected to reflect his </w:t>
      </w:r>
      <w:r w:rsidR="00C06C4B">
        <w:rPr>
          <w:rFonts w:ascii="Courier New" w:hAnsi="Courier New"/>
        </w:rPr>
        <w:t xml:space="preserve">accurate </w:t>
      </w:r>
      <w:r w:rsidR="000B3DDE">
        <w:rPr>
          <w:rFonts w:ascii="Courier New" w:hAnsi="Courier New"/>
        </w:rPr>
        <w:t>assignment</w:t>
      </w:r>
      <w:r w:rsidR="00222D77">
        <w:rPr>
          <w:rFonts w:ascii="Courier New" w:hAnsi="Courier New"/>
        </w:rPr>
        <w:t xml:space="preserve"> history.</w:t>
      </w:r>
    </w:p>
    <w:p w:rsidR="00005F7B" w:rsidRDefault="00005F7B" w:rsidP="00191F3A">
      <w:pPr>
        <w:tabs>
          <w:tab w:val="left" w:pos="288"/>
          <w:tab w:val="left" w:pos="4752"/>
        </w:tabs>
        <w:spacing w:line="240" w:lineRule="exact"/>
        <w:ind w:right="-720"/>
        <w:jc w:val="both"/>
        <w:rPr>
          <w:rFonts w:ascii="Courier New" w:hAnsi="Courier New"/>
        </w:rPr>
      </w:pPr>
    </w:p>
    <w:p w:rsidR="0091274F" w:rsidRDefault="00243649" w:rsidP="0091274F">
      <w:pPr>
        <w:tabs>
          <w:tab w:val="left" w:pos="288"/>
          <w:tab w:val="left" w:pos="720"/>
          <w:tab w:val="left" w:pos="4752"/>
        </w:tabs>
        <w:spacing w:line="240" w:lineRule="exact"/>
        <w:ind w:right="-720"/>
        <w:jc w:val="both"/>
        <w:rPr>
          <w:rFonts w:ascii="Courier New" w:hAnsi="Courier New"/>
        </w:rPr>
      </w:pPr>
      <w:r>
        <w:rPr>
          <w:rFonts w:ascii="Courier New" w:hAnsi="Courier New"/>
        </w:rPr>
        <w:t>3</w:t>
      </w:r>
      <w:r w:rsidR="000B3DDE">
        <w:rPr>
          <w:rFonts w:ascii="Courier New" w:hAnsi="Courier New"/>
        </w:rPr>
        <w:t>.  </w:t>
      </w:r>
      <w:r w:rsidR="0091274F">
        <w:rPr>
          <w:rFonts w:ascii="Courier New" w:hAnsi="Courier New"/>
        </w:rPr>
        <w:t xml:space="preserve">His </w:t>
      </w:r>
      <w:r w:rsidR="009946B6">
        <w:rPr>
          <w:rFonts w:ascii="Courier New" w:hAnsi="Courier New"/>
        </w:rPr>
        <w:t xml:space="preserve">records </w:t>
      </w:r>
      <w:r w:rsidR="0091274F">
        <w:rPr>
          <w:rFonts w:ascii="Courier New" w:hAnsi="Courier New"/>
        </w:rPr>
        <w:t>be corrected to reflect</w:t>
      </w:r>
      <w:r w:rsidR="00687E3B">
        <w:rPr>
          <w:rFonts w:ascii="Courier New" w:hAnsi="Courier New"/>
        </w:rPr>
        <w:t xml:space="preserve"> his N</w:t>
      </w:r>
      <w:r w:rsidR="004579A2">
        <w:rPr>
          <w:rFonts w:ascii="Courier New" w:hAnsi="Courier New"/>
        </w:rPr>
        <w:t>orth Atlantic Treaty Organization (N</w:t>
      </w:r>
      <w:r w:rsidR="00687E3B">
        <w:rPr>
          <w:rFonts w:ascii="Courier New" w:hAnsi="Courier New"/>
        </w:rPr>
        <w:t>ATO</w:t>
      </w:r>
      <w:r w:rsidR="004579A2">
        <w:rPr>
          <w:rFonts w:ascii="Courier New" w:hAnsi="Courier New"/>
        </w:rPr>
        <w:t>)</w:t>
      </w:r>
      <w:r w:rsidR="00687E3B">
        <w:rPr>
          <w:rFonts w:ascii="Courier New" w:hAnsi="Courier New"/>
        </w:rPr>
        <w:t xml:space="preserve"> Humanitarian deployment to Pakistan, 365-day temporary duty (TDY) assignment to Al </w:t>
      </w:r>
      <w:proofErr w:type="spellStart"/>
      <w:r w:rsidR="00687E3B">
        <w:rPr>
          <w:rFonts w:ascii="Courier New" w:hAnsi="Courier New"/>
        </w:rPr>
        <w:t>Udeid</w:t>
      </w:r>
      <w:proofErr w:type="spellEnd"/>
      <w:r w:rsidR="00687E3B">
        <w:rPr>
          <w:rFonts w:ascii="Courier New" w:hAnsi="Courier New"/>
        </w:rPr>
        <w:t xml:space="preserve">, Qatar, 120-day deployment to Sarajevo, Bosnia, as well as </w:t>
      </w:r>
      <w:r w:rsidR="009946B6">
        <w:rPr>
          <w:rFonts w:ascii="Courier New" w:hAnsi="Courier New"/>
        </w:rPr>
        <w:t>h</w:t>
      </w:r>
      <w:r w:rsidR="00687E3B">
        <w:rPr>
          <w:rFonts w:ascii="Courier New" w:hAnsi="Courier New"/>
        </w:rPr>
        <w:t xml:space="preserve">is overseas </w:t>
      </w:r>
      <w:r w:rsidR="00C06C4B">
        <w:rPr>
          <w:rFonts w:ascii="Courier New" w:hAnsi="Courier New"/>
        </w:rPr>
        <w:t xml:space="preserve">assignment to </w:t>
      </w:r>
      <w:r w:rsidR="009946B6">
        <w:rPr>
          <w:rFonts w:ascii="Courier New" w:hAnsi="Courier New"/>
        </w:rPr>
        <w:t xml:space="preserve">Hawaii and two overseas </w:t>
      </w:r>
      <w:r w:rsidR="00C06C4B">
        <w:rPr>
          <w:rFonts w:ascii="Courier New" w:hAnsi="Courier New"/>
        </w:rPr>
        <w:t>assignments to</w:t>
      </w:r>
      <w:r w:rsidR="009946B6">
        <w:rPr>
          <w:rFonts w:ascii="Courier New" w:hAnsi="Courier New"/>
        </w:rPr>
        <w:t xml:space="preserve"> </w:t>
      </w:r>
      <w:r w:rsidR="00687E3B">
        <w:rPr>
          <w:rFonts w:ascii="Courier New" w:hAnsi="Courier New"/>
        </w:rPr>
        <w:t xml:space="preserve">Korea </w:t>
      </w:r>
      <w:r w:rsidR="00687E3B">
        <w:rPr>
          <w:rFonts w:ascii="Courier New" w:hAnsi="Courier New"/>
          <w:b/>
        </w:rPr>
        <w:t>(to be administratively resolved).</w:t>
      </w:r>
    </w:p>
    <w:p w:rsidR="00687E3B" w:rsidRDefault="00687E3B" w:rsidP="0091274F">
      <w:pPr>
        <w:tabs>
          <w:tab w:val="left" w:pos="288"/>
          <w:tab w:val="left" w:pos="720"/>
          <w:tab w:val="left" w:pos="4752"/>
        </w:tabs>
        <w:spacing w:line="240" w:lineRule="exact"/>
        <w:ind w:right="-720"/>
        <w:jc w:val="both"/>
        <w:rPr>
          <w:rFonts w:ascii="Courier New" w:hAnsi="Courier New"/>
        </w:rPr>
      </w:pPr>
    </w:p>
    <w:p w:rsidR="00687E3B" w:rsidRPr="009946B6" w:rsidRDefault="00243649" w:rsidP="0091274F">
      <w:pPr>
        <w:tabs>
          <w:tab w:val="left" w:pos="288"/>
          <w:tab w:val="left" w:pos="720"/>
          <w:tab w:val="left" w:pos="4752"/>
        </w:tabs>
        <w:spacing w:line="240" w:lineRule="exact"/>
        <w:ind w:right="-720"/>
        <w:jc w:val="both"/>
        <w:rPr>
          <w:rFonts w:ascii="Courier New" w:hAnsi="Courier New"/>
        </w:rPr>
      </w:pPr>
      <w:r>
        <w:rPr>
          <w:rFonts w:ascii="Courier New" w:hAnsi="Courier New"/>
        </w:rPr>
        <w:t>4</w:t>
      </w:r>
      <w:r w:rsidR="00687E3B">
        <w:rPr>
          <w:rFonts w:ascii="Courier New" w:hAnsi="Courier New"/>
        </w:rPr>
        <w:t>.  He be credited with the Air Force Overseas Ribbon</w:t>
      </w:r>
      <w:r w:rsidR="009946B6">
        <w:rPr>
          <w:rFonts w:ascii="Courier New" w:hAnsi="Courier New"/>
        </w:rPr>
        <w:t xml:space="preserve"> </w:t>
      </w:r>
      <w:r w:rsidR="00687E3B">
        <w:rPr>
          <w:rFonts w:ascii="Courier New" w:hAnsi="Courier New"/>
        </w:rPr>
        <w:t>-</w:t>
      </w:r>
      <w:r w:rsidR="00046928">
        <w:rPr>
          <w:rFonts w:ascii="Courier New" w:hAnsi="Courier New"/>
        </w:rPr>
        <w:t xml:space="preserve"> </w:t>
      </w:r>
      <w:r w:rsidR="00AB48BF">
        <w:rPr>
          <w:rFonts w:ascii="Courier New" w:hAnsi="Courier New"/>
        </w:rPr>
        <w:t>Short</w:t>
      </w:r>
      <w:r w:rsidR="00687E3B">
        <w:rPr>
          <w:rFonts w:ascii="Courier New" w:hAnsi="Courier New"/>
        </w:rPr>
        <w:t xml:space="preserve"> Tour </w:t>
      </w:r>
      <w:r w:rsidR="00046928">
        <w:rPr>
          <w:rFonts w:ascii="Courier New" w:hAnsi="Courier New"/>
        </w:rPr>
        <w:t>(AFOR-</w:t>
      </w:r>
      <w:r w:rsidR="00AB48BF">
        <w:rPr>
          <w:rFonts w:ascii="Courier New" w:hAnsi="Courier New"/>
        </w:rPr>
        <w:t>S</w:t>
      </w:r>
      <w:r w:rsidR="00046928">
        <w:rPr>
          <w:rFonts w:ascii="Courier New" w:hAnsi="Courier New"/>
        </w:rPr>
        <w:t>T)</w:t>
      </w:r>
      <w:r w:rsidR="00AB48BF">
        <w:rPr>
          <w:rFonts w:ascii="Courier New" w:hAnsi="Courier New"/>
        </w:rPr>
        <w:t>, first oak leaf cluster (1OLC),</w:t>
      </w:r>
      <w:r w:rsidR="00046928">
        <w:rPr>
          <w:rFonts w:ascii="Courier New" w:hAnsi="Courier New"/>
        </w:rPr>
        <w:t xml:space="preserve"> </w:t>
      </w:r>
      <w:r w:rsidR="00687E3B">
        <w:rPr>
          <w:rFonts w:ascii="Courier New" w:hAnsi="Courier New"/>
        </w:rPr>
        <w:t xml:space="preserve">and the </w:t>
      </w:r>
      <w:r w:rsidR="00046928">
        <w:rPr>
          <w:rFonts w:ascii="Courier New" w:hAnsi="Courier New"/>
        </w:rPr>
        <w:t xml:space="preserve">Air Force Overseas Ribbon – </w:t>
      </w:r>
      <w:r w:rsidR="00AB48BF">
        <w:rPr>
          <w:rFonts w:ascii="Courier New" w:hAnsi="Courier New"/>
        </w:rPr>
        <w:t>Long</w:t>
      </w:r>
      <w:r w:rsidR="00046928">
        <w:rPr>
          <w:rFonts w:ascii="Courier New" w:hAnsi="Courier New"/>
        </w:rPr>
        <w:t xml:space="preserve"> Tour (AFOR-</w:t>
      </w:r>
      <w:r w:rsidR="00AB48BF">
        <w:rPr>
          <w:rFonts w:ascii="Courier New" w:hAnsi="Courier New"/>
        </w:rPr>
        <w:t>L</w:t>
      </w:r>
      <w:r w:rsidR="00046928">
        <w:rPr>
          <w:rFonts w:ascii="Courier New" w:hAnsi="Courier New"/>
        </w:rPr>
        <w:t>T)</w:t>
      </w:r>
      <w:r w:rsidR="009946B6">
        <w:rPr>
          <w:rFonts w:ascii="Courier New" w:hAnsi="Courier New"/>
        </w:rPr>
        <w:t>.</w:t>
      </w:r>
    </w:p>
    <w:p w:rsidR="0091274F" w:rsidRDefault="0091274F" w:rsidP="0091274F">
      <w:pPr>
        <w:tabs>
          <w:tab w:val="left" w:pos="720"/>
          <w:tab w:val="left" w:pos="4752"/>
        </w:tabs>
        <w:spacing w:line="240" w:lineRule="exact"/>
        <w:ind w:right="-720"/>
        <w:jc w:val="both"/>
        <w:rPr>
          <w:rFonts w:ascii="Courier New" w:hAnsi="Courier New"/>
        </w:rPr>
      </w:pPr>
    </w:p>
    <w:p w:rsidR="00243649" w:rsidRDefault="00243649" w:rsidP="00243649">
      <w:pPr>
        <w:tabs>
          <w:tab w:val="left" w:pos="288"/>
          <w:tab w:val="left" w:pos="4752"/>
        </w:tabs>
        <w:spacing w:line="240" w:lineRule="exact"/>
        <w:ind w:right="-720"/>
        <w:jc w:val="both"/>
        <w:rPr>
          <w:rFonts w:ascii="Courier New" w:hAnsi="Courier New"/>
        </w:rPr>
      </w:pPr>
      <w:r>
        <w:rPr>
          <w:rFonts w:ascii="Courier New" w:hAnsi="Courier New"/>
        </w:rPr>
        <w:t xml:space="preserve">5.  His corrected record be considered by a Special Selection Board (SSB) for the CY2009B Lieutenant Colonel CSB as his first IPZ </w:t>
      </w:r>
      <w:r w:rsidR="0004126A">
        <w:rPr>
          <w:rFonts w:ascii="Courier New" w:hAnsi="Courier New"/>
        </w:rPr>
        <w:t>consideration</w:t>
      </w:r>
      <w:r>
        <w:rPr>
          <w:rFonts w:ascii="Courier New" w:hAnsi="Courier New"/>
        </w:rPr>
        <w:t>.</w:t>
      </w:r>
    </w:p>
    <w:p w:rsidR="00243649" w:rsidRDefault="00243649" w:rsidP="00243649">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w:t>
      </w:r>
      <w:r w:rsidR="003C2613">
        <w:rPr>
          <w:rFonts w:ascii="Courier New" w:hAnsi="Courier New"/>
          <w:u w:val="single"/>
        </w:rPr>
        <w:t>_______________________________</w:t>
      </w:r>
    </w:p>
    <w:p w:rsidR="000441E7" w:rsidRDefault="000441E7">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APPLICANT CONTENDS THAT</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124B5C" w:rsidRDefault="009946B6" w:rsidP="00087CB9">
      <w:pPr>
        <w:tabs>
          <w:tab w:val="left" w:pos="288"/>
          <w:tab w:val="left" w:pos="4752"/>
        </w:tabs>
        <w:spacing w:line="240" w:lineRule="exact"/>
        <w:ind w:right="-720"/>
        <w:jc w:val="both"/>
        <w:rPr>
          <w:rFonts w:ascii="Courier New" w:hAnsi="Courier New"/>
        </w:rPr>
      </w:pPr>
      <w:r>
        <w:rPr>
          <w:rFonts w:ascii="Courier New" w:hAnsi="Courier New"/>
        </w:rPr>
        <w:t>He should not have been considered in</w:t>
      </w:r>
      <w:r w:rsidR="00753121">
        <w:rPr>
          <w:rFonts w:ascii="Courier New" w:hAnsi="Courier New"/>
        </w:rPr>
        <w:t>-</w:t>
      </w:r>
      <w:r>
        <w:rPr>
          <w:rFonts w:ascii="Courier New" w:hAnsi="Courier New"/>
        </w:rPr>
        <w:t>the</w:t>
      </w:r>
      <w:r w:rsidR="00753121">
        <w:rPr>
          <w:rFonts w:ascii="Courier New" w:hAnsi="Courier New"/>
        </w:rPr>
        <w:t>-</w:t>
      </w:r>
      <w:r>
        <w:rPr>
          <w:rFonts w:ascii="Courier New" w:hAnsi="Courier New"/>
        </w:rPr>
        <w:t>promotion zone (IPZ) by the CY</w:t>
      </w:r>
      <w:r w:rsidR="00876967">
        <w:rPr>
          <w:rFonts w:ascii="Courier New" w:hAnsi="Courier New"/>
        </w:rPr>
        <w:t>20</w:t>
      </w:r>
      <w:r>
        <w:rPr>
          <w:rFonts w:ascii="Courier New" w:hAnsi="Courier New"/>
        </w:rPr>
        <w:t xml:space="preserve">06 CSB.  </w:t>
      </w:r>
      <w:r w:rsidR="00243649">
        <w:rPr>
          <w:rFonts w:ascii="Courier New" w:hAnsi="Courier New"/>
        </w:rPr>
        <w:t xml:space="preserve">His first IPZ board should have been the CY2009B CSB based on his commissioning date of 13 May 95.  </w:t>
      </w:r>
      <w:r>
        <w:rPr>
          <w:rFonts w:ascii="Courier New" w:hAnsi="Courier New"/>
        </w:rPr>
        <w:t xml:space="preserve">When he returned to active duty on 4 Jun 04, he was placed into a 1992 year group based on his 13 May 03 date of rank (DOR) to major and, as a result, competed for promotion against peers </w:t>
      </w:r>
      <w:r w:rsidR="00C06C4B">
        <w:rPr>
          <w:rFonts w:ascii="Courier New" w:hAnsi="Courier New"/>
        </w:rPr>
        <w:t>who had</w:t>
      </w:r>
      <w:r>
        <w:rPr>
          <w:rFonts w:ascii="Courier New" w:hAnsi="Courier New"/>
        </w:rPr>
        <w:t xml:space="preserve"> three additional years of evaluated service.  </w:t>
      </w:r>
      <w:r w:rsidR="00243649">
        <w:rPr>
          <w:rFonts w:ascii="Courier New" w:hAnsi="Courier New"/>
        </w:rPr>
        <w:t xml:space="preserve">Prior to the CY2009B CSB, he completed a NATO staff tour, a four-month deployment to Pakistan, and a 365-day TDY to the CENTAF Combined Air Operations Center </w:t>
      </w:r>
      <w:r w:rsidR="00AB48BF">
        <w:rPr>
          <w:rFonts w:ascii="Courier New" w:hAnsi="Courier New"/>
        </w:rPr>
        <w:t xml:space="preserve">(CAOC) </w:t>
      </w:r>
      <w:r w:rsidR="00243649">
        <w:rPr>
          <w:rFonts w:ascii="Courier New" w:hAnsi="Courier New"/>
        </w:rPr>
        <w:t xml:space="preserve">as a team chief.  This experience would have strengthened his record for selection to lieutenant colonel </w:t>
      </w:r>
      <w:r w:rsidR="004579A2">
        <w:rPr>
          <w:rFonts w:ascii="Courier New" w:hAnsi="Courier New"/>
        </w:rPr>
        <w:t>on the CY2009B CSB if it had been his IPZ opportunity.</w:t>
      </w:r>
    </w:p>
    <w:p w:rsidR="00B67D4C" w:rsidRDefault="00191F3A" w:rsidP="00191F3A">
      <w:pPr>
        <w:tabs>
          <w:tab w:val="left" w:pos="288"/>
          <w:tab w:val="left" w:pos="4752"/>
        </w:tabs>
        <w:spacing w:line="240" w:lineRule="exact"/>
        <w:ind w:right="-720"/>
        <w:jc w:val="both"/>
        <w:rPr>
          <w:rFonts w:ascii="Courier New" w:hAnsi="Courier New"/>
        </w:rPr>
      </w:pPr>
      <w:r>
        <w:rPr>
          <w:rFonts w:ascii="Courier New" w:hAnsi="Courier New"/>
        </w:rPr>
        <w:lastRenderedPageBreak/>
        <w:t>In support of h</w:t>
      </w:r>
      <w:r w:rsidR="00875D0E">
        <w:rPr>
          <w:rFonts w:ascii="Courier New" w:hAnsi="Courier New"/>
        </w:rPr>
        <w:t>is</w:t>
      </w:r>
      <w:r w:rsidR="00CF616F">
        <w:rPr>
          <w:rFonts w:ascii="Courier New" w:hAnsi="Courier New"/>
        </w:rPr>
        <w:t xml:space="preserve"> </w:t>
      </w:r>
      <w:r>
        <w:rPr>
          <w:rFonts w:ascii="Courier New" w:hAnsi="Courier New"/>
        </w:rPr>
        <w:t xml:space="preserve">request, the applicant </w:t>
      </w:r>
      <w:r w:rsidR="00CF616F">
        <w:rPr>
          <w:rFonts w:ascii="Courier New" w:hAnsi="Courier New"/>
        </w:rPr>
        <w:t>provide</w:t>
      </w:r>
      <w:r w:rsidR="00CD27C1">
        <w:rPr>
          <w:rFonts w:ascii="Courier New" w:hAnsi="Courier New"/>
        </w:rPr>
        <w:t>s</w:t>
      </w:r>
      <w:r w:rsidR="00CF616F">
        <w:rPr>
          <w:rFonts w:ascii="Courier New" w:hAnsi="Courier New"/>
        </w:rPr>
        <w:t xml:space="preserve"> </w:t>
      </w:r>
      <w:r w:rsidR="006569BE">
        <w:rPr>
          <w:rFonts w:ascii="Courier New" w:hAnsi="Courier New"/>
        </w:rPr>
        <w:t>a</w:t>
      </w:r>
      <w:r w:rsidR="00875D0E">
        <w:rPr>
          <w:rFonts w:ascii="Courier New" w:hAnsi="Courier New"/>
        </w:rPr>
        <w:t>n expanded statement</w:t>
      </w:r>
      <w:r w:rsidR="00B67D4C">
        <w:rPr>
          <w:rFonts w:ascii="Courier New" w:hAnsi="Courier New"/>
        </w:rPr>
        <w:t xml:space="preserve"> and copies of </w:t>
      </w:r>
      <w:r w:rsidR="00087CB9">
        <w:rPr>
          <w:rFonts w:ascii="Courier New" w:hAnsi="Courier New"/>
        </w:rPr>
        <w:t>his active duty</w:t>
      </w:r>
      <w:r w:rsidR="00C06C4B">
        <w:rPr>
          <w:rFonts w:ascii="Courier New" w:hAnsi="Courier New"/>
        </w:rPr>
        <w:t xml:space="preserve"> order</w:t>
      </w:r>
      <w:r w:rsidR="004579A2">
        <w:rPr>
          <w:rFonts w:ascii="Courier New" w:hAnsi="Courier New"/>
        </w:rPr>
        <w:t>, TDY orders, NATO travel orders</w:t>
      </w:r>
      <w:r w:rsidR="00087CB9">
        <w:rPr>
          <w:rFonts w:ascii="Courier New" w:hAnsi="Courier New"/>
        </w:rPr>
        <w:t>, officer performance reports (OPR), and a supporting statement.</w:t>
      </w:r>
    </w:p>
    <w:p w:rsidR="00087CB9" w:rsidRDefault="00087CB9" w:rsidP="00191F3A">
      <w:pPr>
        <w:tabs>
          <w:tab w:val="left" w:pos="288"/>
          <w:tab w:val="left" w:pos="4752"/>
        </w:tabs>
        <w:spacing w:line="240" w:lineRule="exact"/>
        <w:ind w:right="-720"/>
        <w:jc w:val="both"/>
        <w:rPr>
          <w:rFonts w:ascii="Courier New" w:hAnsi="Courier New"/>
        </w:rPr>
      </w:pPr>
    </w:p>
    <w:p w:rsidR="00191F3A" w:rsidRDefault="00CF616F" w:rsidP="00191F3A">
      <w:pPr>
        <w:tabs>
          <w:tab w:val="left" w:pos="288"/>
          <w:tab w:val="left" w:pos="4752"/>
        </w:tabs>
        <w:spacing w:line="240" w:lineRule="exact"/>
        <w:ind w:right="-720"/>
        <w:jc w:val="both"/>
        <w:rPr>
          <w:rFonts w:ascii="Courier New" w:hAnsi="Courier New"/>
        </w:rPr>
      </w:pPr>
      <w:r>
        <w:rPr>
          <w:rFonts w:ascii="Courier New" w:hAnsi="Courier New"/>
        </w:rPr>
        <w:t>The applicant’s complete submission, with attachments</w:t>
      </w:r>
      <w:r w:rsidR="000F47A5">
        <w:rPr>
          <w:rFonts w:ascii="Courier New" w:hAnsi="Courier New"/>
        </w:rPr>
        <w:t>,</w:t>
      </w:r>
      <w:r>
        <w:rPr>
          <w:rFonts w:ascii="Courier New" w:hAnsi="Courier New"/>
        </w:rPr>
        <w:t xml:space="preserve"> is at Exhibit A.</w:t>
      </w:r>
    </w:p>
    <w:p w:rsidR="000441E7" w:rsidRDefault="000441E7">
      <w:pPr>
        <w:tabs>
          <w:tab w:val="left" w:pos="288"/>
          <w:tab w:val="left" w:pos="4752"/>
        </w:tabs>
        <w:spacing w:line="240" w:lineRule="exact"/>
        <w:ind w:right="-720"/>
        <w:jc w:val="both"/>
        <w:rPr>
          <w:rFonts w:ascii="Courier New" w:hAnsi="Courier New"/>
        </w:rPr>
      </w:pPr>
    </w:p>
    <w:p w:rsidR="000441E7" w:rsidRPr="008D031A" w:rsidRDefault="000441E7">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B7181C" w:rsidRDefault="00B7181C">
      <w:pPr>
        <w:tabs>
          <w:tab w:val="left" w:pos="288"/>
          <w:tab w:val="left" w:pos="4752"/>
        </w:tabs>
        <w:spacing w:line="240" w:lineRule="exact"/>
        <w:ind w:right="-720"/>
        <w:jc w:val="both"/>
        <w:rPr>
          <w:rFonts w:ascii="Courier New" w:hAnsi="Courier New"/>
        </w:rPr>
      </w:pPr>
    </w:p>
    <w:p w:rsidR="000441E7" w:rsidRDefault="000441E7">
      <w:pPr>
        <w:tabs>
          <w:tab w:val="left" w:pos="288"/>
          <w:tab w:val="left" w:pos="4752"/>
        </w:tabs>
        <w:spacing w:line="240" w:lineRule="exact"/>
        <w:ind w:right="-720"/>
        <w:jc w:val="both"/>
        <w:rPr>
          <w:rFonts w:ascii="Courier New" w:hAnsi="Courier New"/>
        </w:rPr>
      </w:pPr>
      <w:r>
        <w:rPr>
          <w:rFonts w:ascii="Courier New" w:hAnsi="Courier New"/>
          <w:u w:val="single"/>
        </w:rPr>
        <w:t>STATEMENT OF FACTS</w:t>
      </w:r>
      <w:r>
        <w:rPr>
          <w:rFonts w:ascii="Courier New" w:hAnsi="Courier New"/>
        </w:rPr>
        <w:t>:</w:t>
      </w:r>
    </w:p>
    <w:p w:rsidR="000441E7" w:rsidRDefault="000441E7">
      <w:pPr>
        <w:tabs>
          <w:tab w:val="left" w:pos="288"/>
          <w:tab w:val="left" w:pos="4752"/>
        </w:tabs>
        <w:spacing w:line="240" w:lineRule="exact"/>
        <w:ind w:right="-720"/>
        <w:jc w:val="both"/>
        <w:rPr>
          <w:rFonts w:ascii="Courier New" w:hAnsi="Courier New"/>
        </w:rPr>
      </w:pPr>
    </w:p>
    <w:p w:rsidR="00A36D77" w:rsidRDefault="00A36D77" w:rsidP="00A36D77">
      <w:pPr>
        <w:tabs>
          <w:tab w:val="left" w:pos="288"/>
          <w:tab w:val="left" w:pos="4752"/>
        </w:tabs>
        <w:spacing w:line="240" w:lineRule="exact"/>
        <w:ind w:right="-720"/>
        <w:jc w:val="both"/>
        <w:rPr>
          <w:rFonts w:ascii="Courier New" w:hAnsi="Courier New"/>
        </w:rPr>
      </w:pPr>
      <w:r>
        <w:rPr>
          <w:rFonts w:ascii="Courier New" w:hAnsi="Courier New"/>
        </w:rPr>
        <w:t>Information extracted from the Military Personnel Data System (</w:t>
      </w:r>
      <w:proofErr w:type="spellStart"/>
      <w:r>
        <w:rPr>
          <w:rFonts w:ascii="Courier New" w:hAnsi="Courier New"/>
        </w:rPr>
        <w:t>MilPDS</w:t>
      </w:r>
      <w:proofErr w:type="spellEnd"/>
      <w:r>
        <w:rPr>
          <w:rFonts w:ascii="Courier New" w:hAnsi="Courier New"/>
        </w:rPr>
        <w:t xml:space="preserve">) indicates the applicant </w:t>
      </w:r>
      <w:r w:rsidR="009B0823">
        <w:rPr>
          <w:rFonts w:ascii="Courier New" w:hAnsi="Courier New"/>
        </w:rPr>
        <w:t>is currently serving in the Regular Air Force in the grade of major (O-4), with a date of rank of 13 May 03.</w:t>
      </w:r>
    </w:p>
    <w:p w:rsidR="009B0823" w:rsidRDefault="009B0823" w:rsidP="00A36D77">
      <w:pPr>
        <w:tabs>
          <w:tab w:val="left" w:pos="288"/>
          <w:tab w:val="left" w:pos="4752"/>
        </w:tabs>
        <w:spacing w:line="240" w:lineRule="exact"/>
        <w:ind w:right="-720"/>
        <w:jc w:val="both"/>
        <w:rPr>
          <w:rFonts w:ascii="Courier New" w:hAnsi="Courier New"/>
        </w:rPr>
      </w:pPr>
    </w:p>
    <w:p w:rsidR="009B0823" w:rsidRDefault="009B0823" w:rsidP="009B0823">
      <w:pPr>
        <w:tabs>
          <w:tab w:val="left" w:pos="3719"/>
        </w:tabs>
        <w:spacing w:line="240" w:lineRule="exact"/>
        <w:ind w:right="-720"/>
        <w:jc w:val="both"/>
        <w:rPr>
          <w:rFonts w:ascii="Courier New" w:hAnsi="Courier New"/>
        </w:rPr>
      </w:pPr>
      <w:r>
        <w:rPr>
          <w:rFonts w:ascii="Courier New" w:hAnsi="Courier New"/>
        </w:rPr>
        <w:t xml:space="preserve">On 7 Jul </w:t>
      </w:r>
      <w:r w:rsidR="00EC28D9">
        <w:rPr>
          <w:rFonts w:ascii="Courier New" w:hAnsi="Courier New"/>
        </w:rPr>
        <w:t>1</w:t>
      </w:r>
      <w:r>
        <w:rPr>
          <w:rFonts w:ascii="Courier New" w:hAnsi="Courier New"/>
        </w:rPr>
        <w:t xml:space="preserve">0, AFPC/DPAPP notified the applicant that his requests </w:t>
      </w:r>
      <w:r w:rsidR="00EC28D9">
        <w:rPr>
          <w:rFonts w:ascii="Courier New" w:hAnsi="Courier New"/>
        </w:rPr>
        <w:t xml:space="preserve">for credit for his overseas deployments to Bosnia, Pakistan, and Qatar, </w:t>
      </w:r>
      <w:r w:rsidR="00436021">
        <w:rPr>
          <w:rFonts w:ascii="Courier New" w:hAnsi="Courier New"/>
        </w:rPr>
        <w:t xml:space="preserve">as well as </w:t>
      </w:r>
      <w:r w:rsidR="00EC28D9">
        <w:rPr>
          <w:rFonts w:ascii="Courier New" w:hAnsi="Courier New"/>
        </w:rPr>
        <w:t xml:space="preserve">his </w:t>
      </w:r>
      <w:r w:rsidR="00C146D3">
        <w:rPr>
          <w:rFonts w:ascii="Courier New" w:hAnsi="Courier New"/>
        </w:rPr>
        <w:t xml:space="preserve">overseas </w:t>
      </w:r>
      <w:r w:rsidR="00EC28D9">
        <w:rPr>
          <w:rFonts w:ascii="Courier New" w:hAnsi="Courier New"/>
        </w:rPr>
        <w:t>assignments to Hawaii and Korea</w:t>
      </w:r>
      <w:r w:rsidR="00436021">
        <w:rPr>
          <w:rFonts w:ascii="Courier New" w:hAnsi="Courier New"/>
        </w:rPr>
        <w:t>,</w:t>
      </w:r>
      <w:r w:rsidR="00EC28D9">
        <w:rPr>
          <w:rFonts w:ascii="Courier New" w:hAnsi="Courier New"/>
        </w:rPr>
        <w:t xml:space="preserve"> had been administratively resolved.</w:t>
      </w:r>
    </w:p>
    <w:p w:rsidR="009B0823" w:rsidRDefault="009B0823" w:rsidP="009B0823">
      <w:pPr>
        <w:tabs>
          <w:tab w:val="left" w:pos="3719"/>
        </w:tabs>
        <w:spacing w:line="240" w:lineRule="exact"/>
        <w:ind w:right="-720"/>
        <w:jc w:val="both"/>
        <w:rPr>
          <w:rFonts w:ascii="Courier New" w:hAnsi="Courier New"/>
        </w:rPr>
      </w:pPr>
    </w:p>
    <w:p w:rsidR="00046928" w:rsidRDefault="00046928" w:rsidP="009B0823">
      <w:pPr>
        <w:tabs>
          <w:tab w:val="left" w:pos="3719"/>
        </w:tabs>
        <w:spacing w:line="240" w:lineRule="exact"/>
        <w:ind w:right="-720"/>
        <w:jc w:val="both"/>
        <w:rPr>
          <w:rFonts w:ascii="Courier New" w:hAnsi="Courier New"/>
        </w:rPr>
      </w:pPr>
      <w:r>
        <w:rPr>
          <w:rFonts w:ascii="Courier New" w:hAnsi="Courier New"/>
        </w:rPr>
        <w:t xml:space="preserve">On 5 Aug 10, AFPC/DPSIDR notified the applicant that he had not satisfied all </w:t>
      </w:r>
      <w:r w:rsidR="00436021">
        <w:rPr>
          <w:rFonts w:ascii="Courier New" w:hAnsi="Courier New"/>
        </w:rPr>
        <w:t xml:space="preserve">of </w:t>
      </w:r>
      <w:r>
        <w:rPr>
          <w:rFonts w:ascii="Courier New" w:hAnsi="Courier New"/>
        </w:rPr>
        <w:t>his administrative remedies regarding his request</w:t>
      </w:r>
      <w:r w:rsidR="00C06C4B">
        <w:rPr>
          <w:rFonts w:ascii="Courier New" w:hAnsi="Courier New"/>
        </w:rPr>
        <w:t>s</w:t>
      </w:r>
      <w:r>
        <w:rPr>
          <w:rFonts w:ascii="Courier New" w:hAnsi="Courier New"/>
        </w:rPr>
        <w:t xml:space="preserve"> for the AFOR-</w:t>
      </w:r>
      <w:r w:rsidR="00C146D3">
        <w:rPr>
          <w:rFonts w:ascii="Courier New" w:hAnsi="Courier New"/>
        </w:rPr>
        <w:t>ST (1OLC)</w:t>
      </w:r>
      <w:r>
        <w:rPr>
          <w:rFonts w:ascii="Courier New" w:hAnsi="Courier New"/>
        </w:rPr>
        <w:t xml:space="preserve"> </w:t>
      </w:r>
      <w:r w:rsidR="00C06C4B">
        <w:rPr>
          <w:rFonts w:ascii="Courier New" w:hAnsi="Courier New"/>
        </w:rPr>
        <w:t>a</w:t>
      </w:r>
      <w:r w:rsidR="00C146D3">
        <w:rPr>
          <w:rFonts w:ascii="Courier New" w:hAnsi="Courier New"/>
        </w:rPr>
        <w:t xml:space="preserve">nd </w:t>
      </w:r>
      <w:r w:rsidR="004579A2">
        <w:rPr>
          <w:rFonts w:ascii="Courier New" w:hAnsi="Courier New"/>
        </w:rPr>
        <w:t xml:space="preserve">AFOR-LT and </w:t>
      </w:r>
      <w:r w:rsidR="00C146D3">
        <w:rPr>
          <w:rFonts w:ascii="Courier New" w:hAnsi="Courier New"/>
        </w:rPr>
        <w:t>referred him to his servicing Military Personnel Flight (MPF)</w:t>
      </w:r>
      <w:r w:rsidR="004579A2">
        <w:rPr>
          <w:rFonts w:ascii="Courier New" w:hAnsi="Courier New"/>
        </w:rPr>
        <w:t xml:space="preserve"> for resolution</w:t>
      </w:r>
      <w:r w:rsidR="00C146D3">
        <w:rPr>
          <w:rFonts w:ascii="Courier New" w:hAnsi="Courier New"/>
        </w:rPr>
        <w:t>.</w:t>
      </w:r>
    </w:p>
    <w:p w:rsidR="00046928" w:rsidRDefault="00046928" w:rsidP="009B0823">
      <w:pPr>
        <w:tabs>
          <w:tab w:val="left" w:pos="3719"/>
        </w:tabs>
        <w:spacing w:line="240" w:lineRule="exact"/>
        <w:ind w:right="-720"/>
        <w:jc w:val="both"/>
        <w:rPr>
          <w:rFonts w:ascii="Courier New" w:hAnsi="Courier New"/>
        </w:rPr>
      </w:pPr>
    </w:p>
    <w:p w:rsidR="004E6FFE" w:rsidRDefault="004E6FFE" w:rsidP="004E6FFE">
      <w:pPr>
        <w:tabs>
          <w:tab w:val="left" w:pos="288"/>
          <w:tab w:val="left" w:pos="4752"/>
        </w:tabs>
        <w:spacing w:line="240" w:lineRule="exact"/>
        <w:ind w:right="-720"/>
        <w:jc w:val="both"/>
        <w:rPr>
          <w:rFonts w:ascii="Courier New" w:hAnsi="Courier New"/>
        </w:rPr>
      </w:pPr>
      <w:r>
        <w:rPr>
          <w:rFonts w:ascii="Courier New" w:hAnsi="Courier New"/>
        </w:rPr>
        <w:t>The remaining relevant facts pertaining to this application</w:t>
      </w:r>
      <w:r w:rsidR="00517831">
        <w:rPr>
          <w:rFonts w:ascii="Courier New" w:hAnsi="Courier New"/>
        </w:rPr>
        <w:t xml:space="preserve"> </w:t>
      </w:r>
      <w:r>
        <w:rPr>
          <w:rFonts w:ascii="Courier New" w:hAnsi="Courier New"/>
        </w:rPr>
        <w:t>are contained in the letter prepared by the appropriate office of the Air Force</w:t>
      </w:r>
      <w:r w:rsidR="00AD5522">
        <w:rPr>
          <w:rFonts w:ascii="Courier New" w:hAnsi="Courier New"/>
        </w:rPr>
        <w:t>,</w:t>
      </w:r>
      <w:r>
        <w:rPr>
          <w:rFonts w:ascii="Courier New" w:hAnsi="Courier New"/>
        </w:rPr>
        <w:t xml:space="preserve"> </w:t>
      </w:r>
      <w:r w:rsidR="00517831">
        <w:rPr>
          <w:rFonts w:ascii="Courier New" w:hAnsi="Courier New"/>
        </w:rPr>
        <w:t xml:space="preserve">which </w:t>
      </w:r>
      <w:r w:rsidR="00C146D3">
        <w:rPr>
          <w:rFonts w:ascii="Courier New" w:hAnsi="Courier New"/>
        </w:rPr>
        <w:t>is</w:t>
      </w:r>
      <w:r w:rsidR="00517831">
        <w:rPr>
          <w:rFonts w:ascii="Courier New" w:hAnsi="Courier New"/>
        </w:rPr>
        <w:t xml:space="preserve"> attached </w:t>
      </w:r>
      <w:r>
        <w:rPr>
          <w:rFonts w:ascii="Courier New" w:hAnsi="Courier New"/>
        </w:rPr>
        <w:t xml:space="preserve">at Exhibit </w:t>
      </w:r>
      <w:r w:rsidR="00C146D3">
        <w:rPr>
          <w:rFonts w:ascii="Courier New" w:hAnsi="Courier New"/>
        </w:rPr>
        <w:t>C</w:t>
      </w:r>
      <w:r>
        <w:rPr>
          <w:rFonts w:ascii="Courier New" w:hAnsi="Courier New"/>
        </w:rPr>
        <w:t>.</w:t>
      </w:r>
    </w:p>
    <w:p w:rsidR="00C146D3" w:rsidRDefault="00C146D3"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E1636A" w:rsidRDefault="00E1636A" w:rsidP="00E1636A">
      <w:pPr>
        <w:tabs>
          <w:tab w:val="left" w:pos="288"/>
          <w:tab w:val="left" w:pos="4752"/>
        </w:tabs>
        <w:spacing w:line="240" w:lineRule="exact"/>
        <w:ind w:right="-720"/>
        <w:jc w:val="both"/>
        <w:rPr>
          <w:rFonts w:ascii="Courier New" w:hAnsi="Courier New"/>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C30511" w:rsidRDefault="00F416BB" w:rsidP="00E1636A">
      <w:pPr>
        <w:tabs>
          <w:tab w:val="left" w:pos="288"/>
          <w:tab w:val="left" w:pos="4752"/>
        </w:tabs>
        <w:spacing w:line="240" w:lineRule="exact"/>
        <w:ind w:right="-720"/>
        <w:jc w:val="both"/>
        <w:rPr>
          <w:rFonts w:ascii="Courier New" w:hAnsi="Courier New"/>
        </w:rPr>
      </w:pPr>
      <w:r>
        <w:rPr>
          <w:rFonts w:ascii="Courier New" w:hAnsi="Courier New"/>
        </w:rPr>
        <w:t>AFPC/DP</w:t>
      </w:r>
      <w:r w:rsidR="00C146D3">
        <w:rPr>
          <w:rFonts w:ascii="Courier New" w:hAnsi="Courier New"/>
        </w:rPr>
        <w:t>SOO</w:t>
      </w:r>
      <w:r>
        <w:rPr>
          <w:rFonts w:ascii="Courier New" w:hAnsi="Courier New"/>
        </w:rPr>
        <w:t xml:space="preserve"> </w:t>
      </w:r>
      <w:r w:rsidR="00F70118">
        <w:rPr>
          <w:rFonts w:ascii="Courier New" w:hAnsi="Courier New"/>
        </w:rPr>
        <w:t>r</w:t>
      </w:r>
      <w:r w:rsidR="00C146D3">
        <w:rPr>
          <w:rFonts w:ascii="Courier New" w:hAnsi="Courier New"/>
        </w:rPr>
        <w:t>ecommends denial of the applicant</w:t>
      </w:r>
      <w:r w:rsidR="001D23FC">
        <w:rPr>
          <w:rFonts w:ascii="Courier New" w:hAnsi="Courier New"/>
        </w:rPr>
        <w:t>’</w:t>
      </w:r>
      <w:r w:rsidR="00C146D3">
        <w:rPr>
          <w:rFonts w:ascii="Courier New" w:hAnsi="Courier New"/>
        </w:rPr>
        <w:t xml:space="preserve">s request </w:t>
      </w:r>
      <w:r w:rsidR="00090FEF">
        <w:rPr>
          <w:rFonts w:ascii="Courier New" w:hAnsi="Courier New"/>
        </w:rPr>
        <w:t>for SSB consideration by the CY</w:t>
      </w:r>
      <w:r w:rsidR="00876967">
        <w:rPr>
          <w:rFonts w:ascii="Courier New" w:hAnsi="Courier New"/>
        </w:rPr>
        <w:t>20</w:t>
      </w:r>
      <w:r w:rsidR="00090FEF">
        <w:rPr>
          <w:rFonts w:ascii="Courier New" w:hAnsi="Courier New"/>
        </w:rPr>
        <w:t>09</w:t>
      </w:r>
      <w:r w:rsidR="00503849">
        <w:rPr>
          <w:rFonts w:ascii="Courier New" w:hAnsi="Courier New"/>
        </w:rPr>
        <w:t>B</w:t>
      </w:r>
      <w:r w:rsidR="00090FEF">
        <w:rPr>
          <w:rFonts w:ascii="Courier New" w:hAnsi="Courier New"/>
        </w:rPr>
        <w:t xml:space="preserve"> Lieutenant Colonel CSB as if it were his </w:t>
      </w:r>
      <w:r w:rsidR="0004126A">
        <w:rPr>
          <w:rFonts w:ascii="Courier New" w:hAnsi="Courier New"/>
        </w:rPr>
        <w:t xml:space="preserve">first </w:t>
      </w:r>
      <w:r w:rsidR="00090FEF">
        <w:rPr>
          <w:rFonts w:ascii="Courier New" w:hAnsi="Courier New"/>
        </w:rPr>
        <w:t xml:space="preserve">IPZ consideration, indicating there is no evidence of an </w:t>
      </w:r>
      <w:r w:rsidR="00C146D3">
        <w:rPr>
          <w:rFonts w:ascii="Courier New" w:hAnsi="Courier New"/>
        </w:rPr>
        <w:t xml:space="preserve">error or injustice.  </w:t>
      </w:r>
      <w:r w:rsidR="00503849">
        <w:rPr>
          <w:rFonts w:ascii="Courier New" w:hAnsi="Courier New"/>
        </w:rPr>
        <w:t xml:space="preserve">While the applicant contends that his three-year break in service, </w:t>
      </w:r>
      <w:r w:rsidR="00090FEF">
        <w:rPr>
          <w:rFonts w:ascii="Courier New" w:hAnsi="Courier New"/>
        </w:rPr>
        <w:t xml:space="preserve">during which he served in the Air Force Reserve, </w:t>
      </w:r>
      <w:r w:rsidR="00503849">
        <w:rPr>
          <w:rFonts w:ascii="Courier New" w:hAnsi="Courier New"/>
        </w:rPr>
        <w:t xml:space="preserve">caused him to be considered IPZ </w:t>
      </w:r>
      <w:r w:rsidR="00090FEF">
        <w:rPr>
          <w:rFonts w:ascii="Courier New" w:hAnsi="Courier New"/>
        </w:rPr>
        <w:t>three years earlier than his commissioning year group</w:t>
      </w:r>
      <w:r w:rsidR="00503849">
        <w:rPr>
          <w:rFonts w:ascii="Courier New" w:hAnsi="Courier New"/>
        </w:rPr>
        <w:t xml:space="preserve">, </w:t>
      </w:r>
      <w:r w:rsidR="00E76A5A">
        <w:rPr>
          <w:rFonts w:ascii="Courier New" w:hAnsi="Courier New"/>
        </w:rPr>
        <w:t>r</w:t>
      </w:r>
      <w:r w:rsidR="00503849">
        <w:rPr>
          <w:rFonts w:ascii="Courier New" w:hAnsi="Courier New"/>
        </w:rPr>
        <w:t xml:space="preserve">eserve officers ordered to active duty </w:t>
      </w:r>
      <w:r w:rsidR="00E76A5A">
        <w:rPr>
          <w:rFonts w:ascii="Courier New" w:hAnsi="Courier New"/>
        </w:rPr>
        <w:t>maintain their rank and DOR</w:t>
      </w:r>
      <w:r w:rsidR="00090FEF">
        <w:rPr>
          <w:rFonts w:ascii="Courier New" w:hAnsi="Courier New"/>
        </w:rPr>
        <w:t>.</w:t>
      </w:r>
      <w:r w:rsidR="00503849">
        <w:rPr>
          <w:rFonts w:ascii="Courier New" w:hAnsi="Courier New"/>
        </w:rPr>
        <w:t xml:space="preserve">  </w:t>
      </w:r>
      <w:r w:rsidR="00E76A5A">
        <w:rPr>
          <w:rFonts w:ascii="Courier New" w:hAnsi="Courier New"/>
        </w:rPr>
        <w:t>As such, the applicant was appropriately considered by the CY</w:t>
      </w:r>
      <w:r w:rsidR="00876967">
        <w:rPr>
          <w:rFonts w:ascii="Courier New" w:hAnsi="Courier New"/>
        </w:rPr>
        <w:t>20</w:t>
      </w:r>
      <w:r w:rsidR="00E76A5A">
        <w:rPr>
          <w:rFonts w:ascii="Courier New" w:hAnsi="Courier New"/>
        </w:rPr>
        <w:t xml:space="preserve">06C CSB.  It is not unusual for officers who transfer from the Guard, Reserve, or sister Services to appear outside their normal promotion year group.  </w:t>
      </w:r>
      <w:r w:rsidR="00C30511">
        <w:rPr>
          <w:rFonts w:ascii="Courier New" w:hAnsi="Courier New"/>
        </w:rPr>
        <w:t xml:space="preserve">Additionally, </w:t>
      </w:r>
      <w:r w:rsidR="00B2576D">
        <w:rPr>
          <w:rFonts w:ascii="Courier New" w:hAnsi="Courier New"/>
        </w:rPr>
        <w:t>upon entering the Air Force, each applicant</w:t>
      </w:r>
      <w:r w:rsidR="00C30511">
        <w:rPr>
          <w:rFonts w:ascii="Courier New" w:hAnsi="Courier New"/>
        </w:rPr>
        <w:t xml:space="preserve"> is advised their IPZ board will be based on </w:t>
      </w:r>
      <w:r w:rsidR="006E3A0A">
        <w:rPr>
          <w:rFonts w:ascii="Courier New" w:hAnsi="Courier New"/>
        </w:rPr>
        <w:t xml:space="preserve">their calculated DOR and </w:t>
      </w:r>
      <w:r w:rsidR="00C30511">
        <w:rPr>
          <w:rFonts w:ascii="Courier New" w:hAnsi="Courier New"/>
        </w:rPr>
        <w:t>current board schedules</w:t>
      </w:r>
      <w:r w:rsidR="00B2576D">
        <w:rPr>
          <w:rFonts w:ascii="Courier New" w:hAnsi="Courier New"/>
        </w:rPr>
        <w:t xml:space="preserve">, but </w:t>
      </w:r>
      <w:r w:rsidR="00C30511">
        <w:rPr>
          <w:rFonts w:ascii="Courier New" w:hAnsi="Courier New"/>
        </w:rPr>
        <w:t xml:space="preserve">could be earlier or </w:t>
      </w:r>
      <w:r w:rsidR="00B2576D">
        <w:rPr>
          <w:rFonts w:ascii="Courier New" w:hAnsi="Courier New"/>
        </w:rPr>
        <w:t>later, based on future board schedules</w:t>
      </w:r>
      <w:r w:rsidR="00C30511">
        <w:rPr>
          <w:rFonts w:ascii="Courier New" w:hAnsi="Courier New"/>
        </w:rPr>
        <w:t xml:space="preserve">.  </w:t>
      </w:r>
      <w:r w:rsidR="00B2576D">
        <w:rPr>
          <w:rFonts w:ascii="Courier New" w:hAnsi="Courier New"/>
        </w:rPr>
        <w:t xml:space="preserve">While the applicant was initially notified he would be IPZ </w:t>
      </w:r>
      <w:r w:rsidR="00436021">
        <w:rPr>
          <w:rFonts w:ascii="Courier New" w:hAnsi="Courier New"/>
        </w:rPr>
        <w:t xml:space="preserve">eligible </w:t>
      </w:r>
      <w:r w:rsidR="00B2576D">
        <w:rPr>
          <w:rFonts w:ascii="Courier New" w:hAnsi="Courier New"/>
        </w:rPr>
        <w:t>in CY</w:t>
      </w:r>
      <w:r w:rsidR="00876967">
        <w:rPr>
          <w:rFonts w:ascii="Courier New" w:hAnsi="Courier New"/>
        </w:rPr>
        <w:t>20</w:t>
      </w:r>
      <w:r w:rsidR="00B2576D">
        <w:rPr>
          <w:rFonts w:ascii="Courier New" w:hAnsi="Courier New"/>
        </w:rPr>
        <w:t>07, there were two CSBs in 2006 and the applicant was eligible for and considered IPZ by the contested board.  Furthermore, t</w:t>
      </w:r>
      <w:r w:rsidR="00436021">
        <w:rPr>
          <w:rFonts w:ascii="Courier New" w:hAnsi="Courier New"/>
        </w:rPr>
        <w:t xml:space="preserve">he applicant’s case is no more unique than </w:t>
      </w:r>
      <w:r w:rsidR="00436021">
        <w:rPr>
          <w:rFonts w:ascii="Courier New" w:hAnsi="Courier New"/>
        </w:rPr>
        <w:lastRenderedPageBreak/>
        <w:t xml:space="preserve">anyone else’s.  He </w:t>
      </w:r>
      <w:r w:rsidR="00E76A5A">
        <w:rPr>
          <w:rFonts w:ascii="Courier New" w:hAnsi="Courier New"/>
        </w:rPr>
        <w:t xml:space="preserve">had more time on active duty to build a competitive record than many of the offers who entered active duty at the same time he did.  </w:t>
      </w:r>
      <w:r w:rsidR="00C30511">
        <w:rPr>
          <w:rFonts w:ascii="Courier New" w:hAnsi="Courier New"/>
        </w:rPr>
        <w:t xml:space="preserve">Because </w:t>
      </w:r>
      <w:r w:rsidR="00876967">
        <w:rPr>
          <w:rFonts w:ascii="Courier New" w:hAnsi="Courier New"/>
        </w:rPr>
        <w:t xml:space="preserve">of </w:t>
      </w:r>
      <w:r w:rsidR="00C30511">
        <w:rPr>
          <w:rFonts w:ascii="Courier New" w:hAnsi="Courier New"/>
        </w:rPr>
        <w:t>the DORs for many of these officers, they became immediately eligible for prom</w:t>
      </w:r>
      <w:r w:rsidR="00B2576D">
        <w:rPr>
          <w:rFonts w:ascii="Courier New" w:hAnsi="Courier New"/>
        </w:rPr>
        <w:t>o</w:t>
      </w:r>
      <w:r w:rsidR="00C30511">
        <w:rPr>
          <w:rFonts w:ascii="Courier New" w:hAnsi="Courier New"/>
        </w:rPr>
        <w:t>t</w:t>
      </w:r>
      <w:r w:rsidR="00B2576D">
        <w:rPr>
          <w:rFonts w:ascii="Courier New" w:hAnsi="Courier New"/>
        </w:rPr>
        <w:t>io</w:t>
      </w:r>
      <w:r w:rsidR="00C30511">
        <w:rPr>
          <w:rFonts w:ascii="Courier New" w:hAnsi="Courier New"/>
        </w:rPr>
        <w:t xml:space="preserve">n consideration while having only 12 months on active duty, far less than the applicant had to build a competitive record.  </w:t>
      </w:r>
      <w:r w:rsidR="006E3A0A">
        <w:rPr>
          <w:rFonts w:ascii="Courier New" w:hAnsi="Courier New"/>
        </w:rPr>
        <w:t>With respect to his contentions regarding his assignment history on his Officer Selection Brief (OSB), which was considered by the CY</w:t>
      </w:r>
      <w:r w:rsidR="00876967">
        <w:rPr>
          <w:rFonts w:ascii="Courier New" w:hAnsi="Courier New"/>
        </w:rPr>
        <w:t>20</w:t>
      </w:r>
      <w:r w:rsidR="006E3A0A">
        <w:rPr>
          <w:rFonts w:ascii="Courier New" w:hAnsi="Courier New"/>
        </w:rPr>
        <w:t xml:space="preserve">09B CSB, AFPC/DPSOO recommends his assignment duty history be corrected by deleting the 21 Aug </w:t>
      </w:r>
      <w:proofErr w:type="gramStart"/>
      <w:r w:rsidR="006E3A0A">
        <w:rPr>
          <w:rFonts w:ascii="Courier New" w:hAnsi="Courier New"/>
        </w:rPr>
        <w:t>07 duty</w:t>
      </w:r>
      <w:proofErr w:type="gramEnd"/>
      <w:r w:rsidR="006E3A0A">
        <w:rPr>
          <w:rFonts w:ascii="Courier New" w:hAnsi="Courier New"/>
        </w:rPr>
        <w:t xml:space="preserve"> title entry and changing his 5 May 07 duty title entry to reflect “Chief, PED Team, Qatar.”</w:t>
      </w:r>
    </w:p>
    <w:p w:rsidR="009263BE" w:rsidRDefault="009263BE" w:rsidP="00E1636A">
      <w:pPr>
        <w:tabs>
          <w:tab w:val="left" w:pos="288"/>
          <w:tab w:val="left" w:pos="4752"/>
        </w:tabs>
        <w:spacing w:line="240" w:lineRule="exact"/>
        <w:ind w:right="-720"/>
        <w:jc w:val="both"/>
        <w:rPr>
          <w:rFonts w:ascii="Courier New" w:hAnsi="Courier New"/>
        </w:rPr>
      </w:pPr>
    </w:p>
    <w:p w:rsidR="00B937B5" w:rsidRDefault="00B937B5" w:rsidP="00E1636A">
      <w:pPr>
        <w:tabs>
          <w:tab w:val="left" w:pos="288"/>
          <w:tab w:val="left" w:pos="4752"/>
        </w:tabs>
        <w:spacing w:line="240" w:lineRule="exact"/>
        <w:ind w:right="-720"/>
        <w:jc w:val="both"/>
        <w:rPr>
          <w:rFonts w:ascii="Courier New" w:hAnsi="Courier New"/>
        </w:rPr>
      </w:pPr>
      <w:r>
        <w:rPr>
          <w:rFonts w:ascii="Courier New" w:hAnsi="Courier New"/>
        </w:rPr>
        <w:t xml:space="preserve">A complete copy of the </w:t>
      </w:r>
      <w:r w:rsidR="00670597">
        <w:rPr>
          <w:rFonts w:ascii="Courier New" w:hAnsi="Courier New"/>
        </w:rPr>
        <w:t>AFPC/</w:t>
      </w:r>
      <w:r>
        <w:rPr>
          <w:rFonts w:ascii="Courier New" w:hAnsi="Courier New"/>
        </w:rPr>
        <w:t>DP</w:t>
      </w:r>
      <w:r w:rsidR="00C528FF">
        <w:rPr>
          <w:rFonts w:ascii="Courier New" w:hAnsi="Courier New"/>
        </w:rPr>
        <w:t>S</w:t>
      </w:r>
      <w:r w:rsidR="00436021">
        <w:rPr>
          <w:rFonts w:ascii="Courier New" w:hAnsi="Courier New"/>
        </w:rPr>
        <w:t>OO</w:t>
      </w:r>
      <w:r w:rsidR="00C528FF">
        <w:rPr>
          <w:rFonts w:ascii="Courier New" w:hAnsi="Courier New"/>
        </w:rPr>
        <w:t xml:space="preserve"> evaluation is at Exhibit C.</w:t>
      </w:r>
    </w:p>
    <w:p w:rsidR="00017431" w:rsidRDefault="00017431" w:rsidP="00E1636A">
      <w:pPr>
        <w:tabs>
          <w:tab w:val="left" w:pos="288"/>
          <w:tab w:val="left" w:pos="4752"/>
        </w:tabs>
        <w:spacing w:line="240" w:lineRule="exact"/>
        <w:ind w:right="-720"/>
        <w:jc w:val="both"/>
        <w:rPr>
          <w:rFonts w:ascii="Courier New" w:hAnsi="Courier New"/>
        </w:rPr>
      </w:pPr>
    </w:p>
    <w:p w:rsidR="00E1636A" w:rsidRPr="008D031A" w:rsidRDefault="00E1636A" w:rsidP="00E1636A">
      <w:pPr>
        <w:tabs>
          <w:tab w:val="left" w:pos="288"/>
          <w:tab w:val="left" w:pos="4752"/>
        </w:tabs>
        <w:spacing w:line="240" w:lineRule="exact"/>
        <w:ind w:right="-720"/>
        <w:jc w:val="both"/>
        <w:rPr>
          <w:rFonts w:ascii="Courier New" w:hAnsi="Courier New"/>
          <w:u w:val="single"/>
        </w:rPr>
      </w:pPr>
      <w:r w:rsidRPr="008D031A">
        <w:rPr>
          <w:rFonts w:ascii="Courier New" w:hAnsi="Courier New"/>
          <w:u w:val="single"/>
        </w:rPr>
        <w:t>________________________________________________________________</w:t>
      </w:r>
    </w:p>
    <w:p w:rsidR="008D3100" w:rsidRDefault="008D3100" w:rsidP="00E1636A">
      <w:pPr>
        <w:tabs>
          <w:tab w:val="left" w:pos="288"/>
          <w:tab w:val="left" w:pos="4752"/>
        </w:tabs>
        <w:spacing w:line="240" w:lineRule="exact"/>
        <w:ind w:right="-720"/>
        <w:jc w:val="both"/>
        <w:rPr>
          <w:rFonts w:ascii="Courier New" w:hAnsi="Courier New"/>
          <w:u w:val="single"/>
        </w:rPr>
      </w:pPr>
    </w:p>
    <w:p w:rsidR="00E1636A" w:rsidRDefault="00E1636A" w:rsidP="00E1636A">
      <w:pPr>
        <w:tabs>
          <w:tab w:val="left" w:pos="288"/>
          <w:tab w:val="left" w:pos="4752"/>
        </w:tabs>
        <w:spacing w:line="240" w:lineRule="exact"/>
        <w:ind w:right="-720"/>
        <w:jc w:val="both"/>
        <w:rPr>
          <w:rFonts w:ascii="Courier New" w:hAnsi="Courier New"/>
        </w:rPr>
      </w:pPr>
      <w:r>
        <w:rPr>
          <w:rFonts w:ascii="Courier New" w:hAnsi="Courier New"/>
          <w:u w:val="single"/>
        </w:rPr>
        <w:t>APPLICANT'S REVIEW OF AIR FORCE EVALUATION</w:t>
      </w:r>
      <w:r>
        <w:rPr>
          <w:rFonts w:ascii="Courier New" w:hAnsi="Courier New"/>
        </w:rPr>
        <w:t>:</w:t>
      </w:r>
    </w:p>
    <w:p w:rsidR="00E1636A" w:rsidRDefault="00E1636A" w:rsidP="00E1636A">
      <w:pPr>
        <w:tabs>
          <w:tab w:val="left" w:pos="288"/>
          <w:tab w:val="left" w:pos="4752"/>
        </w:tabs>
        <w:spacing w:line="240" w:lineRule="exact"/>
        <w:ind w:right="-720"/>
        <w:jc w:val="both"/>
        <w:rPr>
          <w:rFonts w:ascii="Courier New" w:hAnsi="Courier New"/>
        </w:rPr>
      </w:pPr>
    </w:p>
    <w:p w:rsidR="00436021" w:rsidRDefault="00436021" w:rsidP="00436021">
      <w:pPr>
        <w:tabs>
          <w:tab w:val="left" w:pos="288"/>
          <w:tab w:val="left" w:pos="4752"/>
        </w:tabs>
        <w:spacing w:line="240" w:lineRule="exact"/>
        <w:ind w:right="-720"/>
        <w:jc w:val="both"/>
        <w:rPr>
          <w:rFonts w:ascii="Courier New" w:hAnsi="Courier New"/>
        </w:rPr>
      </w:pPr>
      <w:r>
        <w:rPr>
          <w:rFonts w:ascii="Courier New" w:hAnsi="Courier New"/>
        </w:rPr>
        <w:t>A cop</w:t>
      </w:r>
      <w:r w:rsidR="004579A2">
        <w:rPr>
          <w:rFonts w:ascii="Courier New" w:hAnsi="Courier New"/>
        </w:rPr>
        <w:t>y</w:t>
      </w:r>
      <w:r>
        <w:rPr>
          <w:rFonts w:ascii="Courier New" w:hAnsi="Courier New"/>
        </w:rPr>
        <w:t xml:space="preserve"> of the Air Force evaluation w</w:t>
      </w:r>
      <w:r w:rsidR="004579A2">
        <w:rPr>
          <w:rFonts w:ascii="Courier New" w:hAnsi="Courier New"/>
        </w:rPr>
        <w:t>as</w:t>
      </w:r>
      <w:r>
        <w:rPr>
          <w:rFonts w:ascii="Courier New" w:hAnsi="Courier New"/>
        </w:rPr>
        <w:t xml:space="preserve"> forwarded to </w:t>
      </w:r>
      <w:r w:rsidR="004579A2">
        <w:rPr>
          <w:rFonts w:ascii="Courier New" w:hAnsi="Courier New"/>
        </w:rPr>
        <w:t xml:space="preserve">the </w:t>
      </w:r>
      <w:r>
        <w:rPr>
          <w:rFonts w:ascii="Courier New" w:hAnsi="Courier New"/>
        </w:rPr>
        <w:t>applicant on 17 Sep 10 for review and response within 30 days.  As of this date, no response has been received by this office (Exhibit D).</w:t>
      </w:r>
    </w:p>
    <w:p w:rsidR="00C84358" w:rsidRDefault="00C84358" w:rsidP="00C84358">
      <w:pPr>
        <w:tabs>
          <w:tab w:val="left" w:pos="288"/>
          <w:tab w:val="left" w:pos="4752"/>
        </w:tabs>
        <w:spacing w:line="240" w:lineRule="exact"/>
        <w:ind w:right="-720"/>
        <w:jc w:val="both"/>
        <w:rPr>
          <w:rFonts w:ascii="Courier New" w:hAnsi="Courier New"/>
        </w:rPr>
      </w:pPr>
    </w:p>
    <w:p w:rsidR="00ED73D0" w:rsidRPr="00ED73D0" w:rsidRDefault="00E1636A" w:rsidP="00ED73D0">
      <w:pPr>
        <w:tabs>
          <w:tab w:val="left" w:pos="288"/>
          <w:tab w:val="left" w:pos="4752"/>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017431" w:rsidRDefault="00017431" w:rsidP="00ED73D0">
      <w:pPr>
        <w:tabs>
          <w:tab w:val="left" w:pos="288"/>
          <w:tab w:val="left" w:pos="4752"/>
        </w:tabs>
        <w:spacing w:line="240" w:lineRule="exact"/>
        <w:ind w:right="-720"/>
        <w:jc w:val="both"/>
        <w:rPr>
          <w:rFonts w:ascii="Courier New" w:hAnsi="Courier New"/>
        </w:rPr>
      </w:pPr>
    </w:p>
    <w:p w:rsidR="00144BAC" w:rsidRDefault="00144BAC" w:rsidP="00ED73D0">
      <w:pPr>
        <w:tabs>
          <w:tab w:val="left" w:pos="288"/>
          <w:tab w:val="left" w:pos="4752"/>
        </w:tabs>
        <w:spacing w:line="240" w:lineRule="exact"/>
        <w:ind w:right="-720"/>
        <w:jc w:val="both"/>
        <w:rPr>
          <w:rFonts w:ascii="Courier New" w:hAnsi="Courier New"/>
        </w:rPr>
      </w:pPr>
      <w:r w:rsidRPr="00144BAC">
        <w:rPr>
          <w:rFonts w:ascii="Courier New" w:hAnsi="Courier New"/>
          <w:u w:val="single"/>
        </w:rPr>
        <w:t>THE BOARD CONCLUDES THAT</w:t>
      </w:r>
      <w:r>
        <w:rPr>
          <w:rFonts w:ascii="Courier New" w:hAnsi="Courier New"/>
        </w:rPr>
        <w:t>:</w:t>
      </w:r>
    </w:p>
    <w:p w:rsidR="00144BAC" w:rsidRDefault="00144BAC" w:rsidP="00ED73D0">
      <w:pPr>
        <w:tabs>
          <w:tab w:val="left" w:pos="288"/>
          <w:tab w:val="left" w:pos="4752"/>
        </w:tabs>
        <w:spacing w:line="240" w:lineRule="exact"/>
        <w:ind w:right="-720"/>
        <w:jc w:val="both"/>
        <w:rPr>
          <w:rFonts w:ascii="Courier New" w:hAnsi="Courier New"/>
        </w:rPr>
      </w:pPr>
    </w:p>
    <w:p w:rsidR="00ED73D0" w:rsidRP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 xml:space="preserve">1.  The applicant has </w:t>
      </w:r>
      <w:r w:rsidR="00436021">
        <w:rPr>
          <w:rFonts w:ascii="Courier New" w:hAnsi="Courier New"/>
        </w:rPr>
        <w:t xml:space="preserve">not </w:t>
      </w:r>
      <w:r w:rsidRPr="00ED73D0">
        <w:rPr>
          <w:rFonts w:ascii="Courier New" w:hAnsi="Courier New"/>
        </w:rPr>
        <w:t>exhausted all remedies provided by existing law or regulations.</w:t>
      </w:r>
    </w:p>
    <w:p w:rsidR="00ED73D0" w:rsidRPr="00ED73D0" w:rsidRDefault="00ED73D0" w:rsidP="00ED73D0">
      <w:pPr>
        <w:tabs>
          <w:tab w:val="left" w:pos="288"/>
          <w:tab w:val="left" w:pos="4752"/>
        </w:tabs>
        <w:spacing w:line="240" w:lineRule="exact"/>
        <w:ind w:right="-720"/>
        <w:jc w:val="both"/>
        <w:rPr>
          <w:rFonts w:ascii="Courier New" w:hAnsi="Courier New"/>
        </w:rPr>
      </w:pPr>
    </w:p>
    <w:p w:rsidR="00ED73D0" w:rsidRDefault="00ED73D0" w:rsidP="00ED73D0">
      <w:pPr>
        <w:tabs>
          <w:tab w:val="left" w:pos="288"/>
          <w:tab w:val="left" w:pos="4752"/>
        </w:tabs>
        <w:spacing w:line="240" w:lineRule="exact"/>
        <w:ind w:right="-720"/>
        <w:jc w:val="both"/>
        <w:rPr>
          <w:rFonts w:ascii="Courier New" w:hAnsi="Courier New"/>
        </w:rPr>
      </w:pPr>
      <w:r w:rsidRPr="00ED73D0">
        <w:rPr>
          <w:rFonts w:ascii="Courier New" w:hAnsi="Courier New"/>
        </w:rPr>
        <w:t>2.  The application was timely filed.</w:t>
      </w:r>
    </w:p>
    <w:p w:rsidR="00130AAB" w:rsidRDefault="00130AAB" w:rsidP="00447AF6">
      <w:pPr>
        <w:tabs>
          <w:tab w:val="left" w:pos="288"/>
          <w:tab w:val="left" w:pos="4752"/>
        </w:tabs>
        <w:spacing w:line="240" w:lineRule="exact"/>
        <w:ind w:right="-720"/>
        <w:jc w:val="both"/>
        <w:rPr>
          <w:rFonts w:ascii="Courier New" w:hAnsi="Courier New"/>
        </w:rPr>
      </w:pPr>
    </w:p>
    <w:p w:rsidR="00753121" w:rsidRDefault="00130AAB" w:rsidP="0003516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sidRPr="003E1772">
        <w:rPr>
          <w:rFonts w:ascii="Courier New" w:hAnsi="Courier New" w:cs="Courier New"/>
          <w:szCs w:val="24"/>
        </w:rPr>
        <w:t>3.</w:t>
      </w:r>
      <w:r>
        <w:rPr>
          <w:rFonts w:ascii="Courier New" w:hAnsi="Courier New" w:cs="Courier New"/>
          <w:szCs w:val="24"/>
        </w:rPr>
        <w:t>  </w:t>
      </w:r>
      <w:r w:rsidR="00753121">
        <w:rPr>
          <w:rFonts w:ascii="Courier New" w:hAnsi="Courier New" w:cs="Courier New"/>
          <w:szCs w:val="24"/>
        </w:rPr>
        <w:t xml:space="preserve">Sufficient relevant evidence </w:t>
      </w:r>
      <w:r w:rsidR="00753121" w:rsidRPr="003E1772">
        <w:rPr>
          <w:rFonts w:ascii="Courier New" w:hAnsi="Courier New" w:cs="Courier New"/>
          <w:szCs w:val="24"/>
        </w:rPr>
        <w:t xml:space="preserve">has been presented to demonstrate the existence of </w:t>
      </w:r>
      <w:r w:rsidR="00753121">
        <w:rPr>
          <w:rFonts w:ascii="Courier New" w:hAnsi="Courier New" w:cs="Courier New"/>
          <w:szCs w:val="24"/>
        </w:rPr>
        <w:t xml:space="preserve">an </w:t>
      </w:r>
      <w:r w:rsidR="00753121" w:rsidRPr="003E1772">
        <w:rPr>
          <w:rFonts w:ascii="Courier New" w:hAnsi="Courier New" w:cs="Courier New"/>
          <w:szCs w:val="24"/>
        </w:rPr>
        <w:t>error or injustice</w:t>
      </w:r>
      <w:r w:rsidR="00753121">
        <w:rPr>
          <w:rFonts w:ascii="Courier New" w:hAnsi="Courier New" w:cs="Courier New"/>
          <w:szCs w:val="24"/>
        </w:rPr>
        <w:t xml:space="preserve"> to warrant correcting the officer selection brief (OSB) prepared for CY2009 Central Selection Board.  In this respect, we note the </w:t>
      </w:r>
      <w:r w:rsidR="00753121">
        <w:rPr>
          <w:rFonts w:ascii="Courier New" w:hAnsi="Courier New"/>
        </w:rPr>
        <w:t>Air Force OPR has indicated that the applicant’s duty history, as reflected on his OSB, was incorrect when he was considered for promotion by the CY2009 CSB.  Accordingly, the OSB should be corrected to accurately reflect his duty history.  As regards to his foreign service, w</w:t>
      </w:r>
      <w:r w:rsidR="00753121">
        <w:rPr>
          <w:rFonts w:ascii="Courier New" w:hAnsi="Courier New" w:cs="Courier New"/>
          <w:szCs w:val="24"/>
        </w:rPr>
        <w:t>e note t</w:t>
      </w:r>
      <w:r w:rsidR="00753121" w:rsidRPr="00F0740B">
        <w:rPr>
          <w:rFonts w:ascii="Courier New" w:hAnsi="Courier New" w:cs="Courier New"/>
        </w:rPr>
        <w:t xml:space="preserve">he </w:t>
      </w:r>
      <w:r w:rsidR="00753121">
        <w:rPr>
          <w:rFonts w:ascii="Courier New" w:hAnsi="Courier New" w:cs="Courier New"/>
        </w:rPr>
        <w:t xml:space="preserve">Air Force </w:t>
      </w:r>
      <w:r w:rsidR="00753121" w:rsidRPr="00F0740B">
        <w:rPr>
          <w:rFonts w:ascii="Courier New" w:hAnsi="Courier New" w:cs="Courier New"/>
        </w:rPr>
        <w:t xml:space="preserve">office of primary responsibility has </w:t>
      </w:r>
      <w:r w:rsidR="00753121">
        <w:rPr>
          <w:rFonts w:ascii="Courier New" w:hAnsi="Courier New" w:cs="Courier New"/>
        </w:rPr>
        <w:t>verified the applicant’s overseas deployments and assignments and will correct his records administratively.</w:t>
      </w:r>
    </w:p>
    <w:p w:rsidR="00753121" w:rsidRDefault="00753121" w:rsidP="0003516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035167" w:rsidRDefault="00753121" w:rsidP="0003516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r>
        <w:rPr>
          <w:rFonts w:ascii="Courier New" w:hAnsi="Courier New" w:cs="Courier New"/>
        </w:rPr>
        <w:t>4.  Insufficient</w:t>
      </w:r>
      <w:r w:rsidR="00130AAB" w:rsidRPr="003E1772">
        <w:rPr>
          <w:rFonts w:ascii="Courier New" w:hAnsi="Courier New" w:cs="Courier New"/>
          <w:szCs w:val="24"/>
        </w:rPr>
        <w:t xml:space="preserve"> relevant evidence has been presented to demonstrate the existence of </w:t>
      </w:r>
      <w:r w:rsidR="00130AAB">
        <w:rPr>
          <w:rFonts w:ascii="Courier New" w:hAnsi="Courier New" w:cs="Courier New"/>
          <w:szCs w:val="24"/>
        </w:rPr>
        <w:t xml:space="preserve">an </w:t>
      </w:r>
      <w:r w:rsidR="00130AAB" w:rsidRPr="003E1772">
        <w:rPr>
          <w:rFonts w:ascii="Courier New" w:hAnsi="Courier New" w:cs="Courier New"/>
          <w:szCs w:val="24"/>
        </w:rPr>
        <w:t>error or injustice</w:t>
      </w:r>
      <w:r w:rsidR="00130AAB">
        <w:rPr>
          <w:rFonts w:ascii="Courier New" w:hAnsi="Courier New" w:cs="Courier New"/>
          <w:szCs w:val="24"/>
        </w:rPr>
        <w:t xml:space="preserve"> warrant</w:t>
      </w:r>
      <w:r w:rsidR="00544EA2">
        <w:rPr>
          <w:rFonts w:ascii="Courier New" w:hAnsi="Courier New" w:cs="Courier New"/>
          <w:szCs w:val="24"/>
        </w:rPr>
        <w:t>ing</w:t>
      </w:r>
      <w:r w:rsidR="00130AAB">
        <w:rPr>
          <w:rFonts w:ascii="Courier New" w:hAnsi="Courier New" w:cs="Courier New"/>
          <w:szCs w:val="24"/>
        </w:rPr>
        <w:t xml:space="preserve"> </w:t>
      </w:r>
      <w:r w:rsidR="004579A2">
        <w:rPr>
          <w:rFonts w:ascii="Courier New" w:hAnsi="Courier New" w:cs="Courier New"/>
          <w:szCs w:val="24"/>
        </w:rPr>
        <w:t>setting aside the applicant’s three in</w:t>
      </w:r>
      <w:r>
        <w:rPr>
          <w:rFonts w:ascii="Courier New" w:hAnsi="Courier New" w:cs="Courier New"/>
          <w:szCs w:val="24"/>
        </w:rPr>
        <w:t>-</w:t>
      </w:r>
      <w:r w:rsidR="004579A2">
        <w:rPr>
          <w:rFonts w:ascii="Courier New" w:hAnsi="Courier New" w:cs="Courier New"/>
          <w:szCs w:val="24"/>
        </w:rPr>
        <w:t>the</w:t>
      </w:r>
      <w:r>
        <w:rPr>
          <w:rFonts w:ascii="Courier New" w:hAnsi="Courier New" w:cs="Courier New"/>
          <w:szCs w:val="24"/>
        </w:rPr>
        <w:t>-</w:t>
      </w:r>
      <w:r w:rsidR="004579A2">
        <w:rPr>
          <w:rFonts w:ascii="Courier New" w:hAnsi="Courier New" w:cs="Courier New"/>
          <w:szCs w:val="24"/>
        </w:rPr>
        <w:t xml:space="preserve">promotion zone (IPZ) </w:t>
      </w:r>
      <w:proofErr w:type="spellStart"/>
      <w:r w:rsidR="004579A2">
        <w:rPr>
          <w:rFonts w:ascii="Courier New" w:hAnsi="Courier New" w:cs="Courier New"/>
          <w:szCs w:val="24"/>
        </w:rPr>
        <w:t>nonselections</w:t>
      </w:r>
      <w:proofErr w:type="spellEnd"/>
      <w:r w:rsidR="004579A2">
        <w:rPr>
          <w:rFonts w:ascii="Courier New" w:hAnsi="Courier New" w:cs="Courier New"/>
          <w:szCs w:val="24"/>
        </w:rPr>
        <w:t xml:space="preserve"> </w:t>
      </w:r>
      <w:r>
        <w:rPr>
          <w:rFonts w:ascii="Courier New" w:hAnsi="Courier New" w:cs="Courier New"/>
          <w:szCs w:val="24"/>
        </w:rPr>
        <w:t xml:space="preserve">to the grade of lieutenant colonel </w:t>
      </w:r>
      <w:r w:rsidR="0004126A">
        <w:rPr>
          <w:rFonts w:ascii="Courier New" w:hAnsi="Courier New" w:cs="Courier New"/>
          <w:szCs w:val="24"/>
        </w:rPr>
        <w:t xml:space="preserve">in favor of granting a </w:t>
      </w:r>
      <w:r w:rsidR="001B5050">
        <w:rPr>
          <w:rFonts w:ascii="Courier New" w:hAnsi="Courier New" w:cs="Courier New"/>
          <w:szCs w:val="24"/>
        </w:rPr>
        <w:t xml:space="preserve">Special Selection Board (SSB) </w:t>
      </w:r>
      <w:r w:rsidR="004579A2">
        <w:rPr>
          <w:rFonts w:ascii="Courier New" w:hAnsi="Courier New" w:cs="Courier New"/>
          <w:szCs w:val="24"/>
        </w:rPr>
        <w:t xml:space="preserve">as if it </w:t>
      </w:r>
      <w:r w:rsidR="00544EA2">
        <w:rPr>
          <w:rFonts w:ascii="Courier New" w:hAnsi="Courier New" w:cs="Courier New"/>
          <w:szCs w:val="24"/>
        </w:rPr>
        <w:t>was</w:t>
      </w:r>
      <w:r w:rsidR="004579A2">
        <w:rPr>
          <w:rFonts w:ascii="Courier New" w:hAnsi="Courier New" w:cs="Courier New"/>
          <w:szCs w:val="24"/>
        </w:rPr>
        <w:t xml:space="preserve"> his first IPZ consideration.</w:t>
      </w:r>
      <w:r w:rsidR="00130AAB" w:rsidRPr="003E1772">
        <w:rPr>
          <w:rFonts w:ascii="Courier New" w:hAnsi="Courier New" w:cs="Courier New"/>
          <w:szCs w:val="24"/>
        </w:rPr>
        <w:t xml:space="preserve">  We took notice of the applicant's complete submission in judging the merits of the case; however, we agree with the opinion and recommendation of the Air Force office of primary responsibility and adopt its rationale as the basis for </w:t>
      </w:r>
      <w:r w:rsidR="00130AAB" w:rsidRPr="003E1772">
        <w:rPr>
          <w:rFonts w:ascii="Courier New" w:hAnsi="Courier New" w:cs="Courier New"/>
          <w:szCs w:val="24"/>
        </w:rPr>
        <w:lastRenderedPageBreak/>
        <w:t xml:space="preserve">our conclusion the applicant has not been the victim of an error or injustice.  </w:t>
      </w:r>
      <w:r w:rsidR="00130AAB">
        <w:rPr>
          <w:rFonts w:ascii="Courier New" w:hAnsi="Courier New" w:cs="Courier New"/>
        </w:rPr>
        <w:t xml:space="preserve">With respect to his requests related to </w:t>
      </w:r>
      <w:proofErr w:type="gramStart"/>
      <w:r w:rsidR="00130AAB">
        <w:rPr>
          <w:rFonts w:ascii="Courier New" w:hAnsi="Courier New" w:cs="Courier New"/>
        </w:rPr>
        <w:t xml:space="preserve">the </w:t>
      </w:r>
      <w:r w:rsidR="00C04B23">
        <w:rPr>
          <w:rFonts w:ascii="Courier New" w:hAnsi="Courier New" w:cs="Courier New"/>
        </w:rPr>
        <w:t xml:space="preserve"> </w:t>
      </w:r>
      <w:r w:rsidR="00130AAB">
        <w:rPr>
          <w:rFonts w:ascii="Courier New" w:hAnsi="Courier New" w:cs="Courier New"/>
        </w:rPr>
        <w:t>AFOR</w:t>
      </w:r>
      <w:proofErr w:type="gramEnd"/>
      <w:r w:rsidR="00130AAB">
        <w:rPr>
          <w:rFonts w:ascii="Courier New" w:hAnsi="Courier New" w:cs="Courier New"/>
        </w:rPr>
        <w:t xml:space="preserve">-S (1OLC) and AFOR-L, we note the applicant has not exhausted all </w:t>
      </w:r>
      <w:r w:rsidR="00035167">
        <w:rPr>
          <w:rFonts w:ascii="Courier New" w:hAnsi="Courier New" w:cs="Courier New"/>
        </w:rPr>
        <w:t xml:space="preserve">his administrative remedies; therefore, no action by the Board is required in this respect.  </w:t>
      </w:r>
      <w:r w:rsidR="001B5050">
        <w:rPr>
          <w:rFonts w:ascii="Courier New" w:hAnsi="Courier New" w:cs="Courier New"/>
        </w:rPr>
        <w:t xml:space="preserve">Therefore, </w:t>
      </w:r>
      <w:r>
        <w:rPr>
          <w:rFonts w:ascii="Courier New" w:hAnsi="Courier New" w:cs="Courier New"/>
        </w:rPr>
        <w:t xml:space="preserve">in the absence of evidence to the contrary, we find no basis to recommend granting </w:t>
      </w:r>
      <w:r w:rsidR="00C04B23">
        <w:rPr>
          <w:rFonts w:ascii="Courier New" w:hAnsi="Courier New" w:cs="Courier New"/>
        </w:rPr>
        <w:t xml:space="preserve">the applicant’s request to set aside his </w:t>
      </w:r>
      <w:proofErr w:type="spellStart"/>
      <w:r w:rsidR="00C04B23">
        <w:rPr>
          <w:rFonts w:ascii="Courier New" w:hAnsi="Courier New" w:cs="Courier New"/>
        </w:rPr>
        <w:t>nonselections</w:t>
      </w:r>
      <w:proofErr w:type="spellEnd"/>
      <w:r w:rsidR="00C04B23">
        <w:rPr>
          <w:rFonts w:ascii="Courier New" w:hAnsi="Courier New" w:cs="Courier New"/>
        </w:rPr>
        <w:t xml:space="preserve"> for promotion in favor of an SSB.</w:t>
      </w:r>
    </w:p>
    <w:p w:rsidR="00035167" w:rsidRDefault="00035167" w:rsidP="00035167">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________________________________________________________________</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ED73D0">
        <w:rPr>
          <w:rFonts w:ascii="Courier New" w:hAnsi="Courier New"/>
          <w:u w:val="single"/>
        </w:rPr>
        <w:t xml:space="preserve">THE </w:t>
      </w:r>
      <w:r w:rsidRPr="00447AF6">
        <w:rPr>
          <w:rFonts w:ascii="Courier New" w:hAnsi="Courier New"/>
          <w:u w:val="single"/>
        </w:rPr>
        <w:t xml:space="preserve">BOARD </w:t>
      </w:r>
      <w:r w:rsidR="009F744B" w:rsidRPr="00447AF6">
        <w:rPr>
          <w:rFonts w:ascii="Courier New" w:hAnsi="Courier New"/>
          <w:u w:val="single"/>
        </w:rPr>
        <w:t>RECOMMENDS</w:t>
      </w:r>
      <w:r w:rsidRPr="00ED73D0">
        <w:rPr>
          <w:rFonts w:ascii="Courier New" w:hAnsi="Courier New"/>
          <w:u w:val="single"/>
        </w:rPr>
        <w:t xml:space="preserve"> THAT</w:t>
      </w:r>
      <w:r w:rsidRPr="00ED73D0">
        <w:rPr>
          <w:rFonts w:ascii="Courier New" w:hAnsi="Courier New"/>
        </w:rPr>
        <w:t>:</w:t>
      </w:r>
    </w:p>
    <w:p w:rsidR="00E1636A" w:rsidRPr="00ED73D0"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544EA2" w:rsidRPr="00544EA2" w:rsidRDefault="005B44FB" w:rsidP="00544EA2">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r w:rsidRPr="00447AF6">
        <w:rPr>
          <w:rFonts w:ascii="Courier New" w:hAnsi="Courier New" w:cs="Courier New"/>
          <w:szCs w:val="24"/>
        </w:rPr>
        <w:t xml:space="preserve">The pertinent military records of the Department of the Air Force relating to </w:t>
      </w:r>
      <w:r w:rsidR="00544EA2">
        <w:rPr>
          <w:rFonts w:ascii="Courier New" w:hAnsi="Courier New" w:cs="Courier New"/>
          <w:szCs w:val="24"/>
        </w:rPr>
        <w:t xml:space="preserve">the </w:t>
      </w:r>
      <w:r w:rsidRPr="00447AF6">
        <w:rPr>
          <w:rFonts w:ascii="Courier New" w:hAnsi="Courier New" w:cs="Courier New"/>
          <w:szCs w:val="24"/>
        </w:rPr>
        <w:t xml:space="preserve">APPLICANT </w:t>
      </w:r>
      <w:r w:rsidR="007D0A28" w:rsidRPr="00447AF6">
        <w:rPr>
          <w:rFonts w:ascii="Courier New" w:hAnsi="Courier New" w:cs="Courier New"/>
          <w:szCs w:val="24"/>
        </w:rPr>
        <w:t>be</w:t>
      </w:r>
      <w:r w:rsidRPr="00447AF6">
        <w:rPr>
          <w:rFonts w:ascii="Courier New" w:hAnsi="Courier New" w:cs="Courier New"/>
          <w:szCs w:val="24"/>
        </w:rPr>
        <w:t xml:space="preserve"> corrected to show </w:t>
      </w:r>
      <w:r w:rsidR="004579A2">
        <w:rPr>
          <w:rFonts w:ascii="Courier New" w:hAnsi="Courier New" w:cs="Courier New"/>
          <w:szCs w:val="24"/>
        </w:rPr>
        <w:t xml:space="preserve">that </w:t>
      </w:r>
      <w:r w:rsidR="00845920">
        <w:rPr>
          <w:rFonts w:ascii="Courier New" w:hAnsi="Courier New" w:cs="Courier New"/>
          <w:szCs w:val="24"/>
        </w:rPr>
        <w:t>t</w:t>
      </w:r>
      <w:r w:rsidR="00BA158F">
        <w:rPr>
          <w:rFonts w:ascii="Courier New" w:hAnsi="Courier New" w:cs="Courier New"/>
          <w:szCs w:val="24"/>
        </w:rPr>
        <w:t xml:space="preserve">he </w:t>
      </w:r>
      <w:r w:rsidR="00544EA2" w:rsidRPr="00544EA2">
        <w:rPr>
          <w:rFonts w:ascii="Courier New" w:hAnsi="Courier New" w:cs="Courier New"/>
          <w:szCs w:val="24"/>
        </w:rPr>
        <w:t>Officer Selection Brief (OSB), prepared for consideration by the CY2009B Lieutenant Colonel Central Selection Board (CSB), be, and hereby is, amended in the “Assignment History” section by deleting the duty title “</w:t>
      </w:r>
      <w:proofErr w:type="spellStart"/>
      <w:r w:rsidR="00544EA2" w:rsidRPr="00544EA2">
        <w:rPr>
          <w:rFonts w:ascii="Courier New" w:hAnsi="Courier New" w:cs="Courier New"/>
          <w:szCs w:val="24"/>
        </w:rPr>
        <w:t>Chf</w:t>
      </w:r>
      <w:proofErr w:type="spellEnd"/>
      <w:r w:rsidR="00544EA2" w:rsidRPr="00544EA2">
        <w:rPr>
          <w:rFonts w:ascii="Courier New" w:hAnsi="Courier New" w:cs="Courier New"/>
          <w:szCs w:val="24"/>
        </w:rPr>
        <w:t xml:space="preserve">, CAOC </w:t>
      </w:r>
      <w:proofErr w:type="spellStart"/>
      <w:r w:rsidR="00544EA2" w:rsidRPr="00544EA2">
        <w:rPr>
          <w:rFonts w:ascii="Courier New" w:hAnsi="Courier New" w:cs="Courier New"/>
          <w:szCs w:val="24"/>
        </w:rPr>
        <w:t>Poc</w:t>
      </w:r>
      <w:proofErr w:type="spellEnd"/>
      <w:r w:rsidR="00544EA2" w:rsidRPr="00544EA2">
        <w:rPr>
          <w:rFonts w:ascii="Courier New" w:hAnsi="Courier New" w:cs="Courier New"/>
          <w:szCs w:val="24"/>
        </w:rPr>
        <w:t xml:space="preserve"> </w:t>
      </w:r>
      <w:proofErr w:type="spellStart"/>
      <w:r w:rsidR="00544EA2" w:rsidRPr="00544EA2">
        <w:rPr>
          <w:rFonts w:ascii="Courier New" w:hAnsi="Courier New" w:cs="Courier New"/>
          <w:szCs w:val="24"/>
        </w:rPr>
        <w:t>Expl</w:t>
      </w:r>
      <w:proofErr w:type="spellEnd"/>
      <w:r w:rsidR="00544EA2" w:rsidRPr="00544EA2">
        <w:rPr>
          <w:rFonts w:ascii="Courier New" w:hAnsi="Courier New" w:cs="Courier New"/>
          <w:szCs w:val="24"/>
        </w:rPr>
        <w:t xml:space="preserve"> &amp; </w:t>
      </w:r>
      <w:proofErr w:type="spellStart"/>
      <w:r w:rsidR="00544EA2" w:rsidRPr="00544EA2">
        <w:rPr>
          <w:rFonts w:ascii="Courier New" w:hAnsi="Courier New" w:cs="Courier New"/>
          <w:szCs w:val="24"/>
        </w:rPr>
        <w:t>Dissem</w:t>
      </w:r>
      <w:proofErr w:type="spellEnd"/>
      <w:r w:rsidR="00544EA2" w:rsidRPr="00544EA2">
        <w:rPr>
          <w:rFonts w:ascii="Courier New" w:hAnsi="Courier New" w:cs="Courier New"/>
          <w:szCs w:val="24"/>
        </w:rPr>
        <w:t xml:space="preserve"> Tm,” with the effective date of 21 August 2007; and by replacing the duty title “</w:t>
      </w:r>
      <w:proofErr w:type="spellStart"/>
      <w:r w:rsidR="00544EA2" w:rsidRPr="00544EA2">
        <w:rPr>
          <w:rFonts w:ascii="Courier New" w:hAnsi="Courier New" w:cs="Courier New"/>
          <w:szCs w:val="24"/>
        </w:rPr>
        <w:t>Chf</w:t>
      </w:r>
      <w:proofErr w:type="spellEnd"/>
      <w:r w:rsidR="00544EA2" w:rsidRPr="00544EA2">
        <w:rPr>
          <w:rFonts w:ascii="Courier New" w:hAnsi="Courier New" w:cs="Courier New"/>
          <w:szCs w:val="24"/>
        </w:rPr>
        <w:t xml:space="preserve">, CAOC </w:t>
      </w:r>
      <w:proofErr w:type="spellStart"/>
      <w:r w:rsidR="00544EA2" w:rsidRPr="00544EA2">
        <w:rPr>
          <w:rFonts w:ascii="Courier New" w:hAnsi="Courier New" w:cs="Courier New"/>
          <w:szCs w:val="24"/>
        </w:rPr>
        <w:t>Poc</w:t>
      </w:r>
      <w:proofErr w:type="spellEnd"/>
      <w:r w:rsidR="00544EA2" w:rsidRPr="00544EA2">
        <w:rPr>
          <w:rFonts w:ascii="Courier New" w:hAnsi="Courier New" w:cs="Courier New"/>
          <w:szCs w:val="24"/>
        </w:rPr>
        <w:t xml:space="preserve"> </w:t>
      </w:r>
      <w:proofErr w:type="spellStart"/>
      <w:r w:rsidR="00544EA2" w:rsidRPr="00544EA2">
        <w:rPr>
          <w:rFonts w:ascii="Courier New" w:hAnsi="Courier New" w:cs="Courier New"/>
          <w:szCs w:val="24"/>
        </w:rPr>
        <w:t>Expl</w:t>
      </w:r>
      <w:proofErr w:type="spellEnd"/>
      <w:r w:rsidR="00544EA2" w:rsidRPr="00544EA2">
        <w:rPr>
          <w:rFonts w:ascii="Courier New" w:hAnsi="Courier New" w:cs="Courier New"/>
          <w:szCs w:val="24"/>
        </w:rPr>
        <w:t xml:space="preserve"> &amp; </w:t>
      </w:r>
      <w:proofErr w:type="spellStart"/>
      <w:r w:rsidR="00544EA2" w:rsidRPr="00544EA2">
        <w:rPr>
          <w:rFonts w:ascii="Courier New" w:hAnsi="Courier New" w:cs="Courier New"/>
          <w:szCs w:val="24"/>
        </w:rPr>
        <w:t>Dissem</w:t>
      </w:r>
      <w:proofErr w:type="spellEnd"/>
      <w:r w:rsidR="00544EA2" w:rsidRPr="00544EA2">
        <w:rPr>
          <w:rFonts w:ascii="Courier New" w:hAnsi="Courier New" w:cs="Courier New"/>
          <w:szCs w:val="24"/>
        </w:rPr>
        <w:t xml:space="preserve"> Tm,” with the effective date of 5 May 2007 with “Chief, PED Team, Qatar.”</w:t>
      </w:r>
    </w:p>
    <w:p w:rsidR="008705EC" w:rsidRDefault="008705EC" w:rsidP="00544EA2">
      <w:pPr>
        <w:tabs>
          <w:tab w:val="left" w:pos="576"/>
          <w:tab w:val="left" w:pos="1152"/>
          <w:tab w:val="left" w:pos="2304"/>
          <w:tab w:val="left" w:pos="3456"/>
          <w:tab w:val="left" w:pos="4608"/>
          <w:tab w:val="left" w:pos="5760"/>
        </w:tabs>
        <w:spacing w:line="240" w:lineRule="exact"/>
        <w:ind w:right="-720"/>
        <w:jc w:val="both"/>
        <w:rPr>
          <w:rFonts w:ascii="Courier New" w:hAnsi="Courier New" w:cs="Courier New"/>
          <w:szCs w:val="24"/>
        </w:rPr>
      </w:pPr>
    </w:p>
    <w:p w:rsidR="00E1636A" w:rsidRPr="005858D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u w:val="single"/>
        </w:rPr>
      </w:pPr>
      <w:r w:rsidRPr="00ED73D0">
        <w:rPr>
          <w:rFonts w:ascii="Courier New" w:hAnsi="Courier New"/>
          <w:u w:val="single"/>
        </w:rPr>
        <w:t>____________________________________</w:t>
      </w:r>
      <w:r w:rsidRPr="005858D7">
        <w:rPr>
          <w:rFonts w:ascii="Courier New" w:hAnsi="Courier New"/>
          <w:u w:val="single"/>
        </w:rPr>
        <w:t>____________________________</w:t>
      </w:r>
    </w:p>
    <w:p w:rsidR="008225F3" w:rsidRDefault="008225F3"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p>
    <w:p w:rsidR="00E1636A" w:rsidRPr="00701FB7" w:rsidRDefault="00E1636A" w:rsidP="00E1636A">
      <w:pPr>
        <w:tabs>
          <w:tab w:val="left" w:pos="576"/>
          <w:tab w:val="left" w:pos="1152"/>
          <w:tab w:val="left" w:pos="2304"/>
          <w:tab w:val="left" w:pos="3456"/>
          <w:tab w:val="left" w:pos="4608"/>
          <w:tab w:val="left" w:pos="5760"/>
        </w:tabs>
        <w:spacing w:line="240" w:lineRule="exact"/>
        <w:ind w:right="-720"/>
        <w:jc w:val="both"/>
        <w:rPr>
          <w:rFonts w:ascii="Courier New" w:hAnsi="Courier New"/>
        </w:rPr>
      </w:pPr>
      <w:r w:rsidRPr="00701FB7">
        <w:rPr>
          <w:rFonts w:ascii="Courier New" w:hAnsi="Courier New"/>
        </w:rPr>
        <w:t xml:space="preserve">The following members of the Board considered AFBCMR Docket Number </w:t>
      </w:r>
      <w:r>
        <w:rPr>
          <w:rFonts w:ascii="Courier New" w:hAnsi="Courier New"/>
        </w:rPr>
        <w:t>BC-20</w:t>
      </w:r>
      <w:r w:rsidR="00D07E74">
        <w:rPr>
          <w:rFonts w:ascii="Courier New" w:hAnsi="Courier New"/>
        </w:rPr>
        <w:t>10-01983</w:t>
      </w:r>
      <w:r w:rsidRPr="00701FB7">
        <w:rPr>
          <w:rFonts w:ascii="Courier New" w:hAnsi="Courier New"/>
        </w:rPr>
        <w:t xml:space="preserve"> in Executive Session on</w:t>
      </w:r>
      <w:r>
        <w:rPr>
          <w:rFonts w:ascii="Courier New" w:hAnsi="Courier New"/>
        </w:rPr>
        <w:t xml:space="preserve"> </w:t>
      </w:r>
      <w:r w:rsidR="00C62CB9">
        <w:rPr>
          <w:rFonts w:ascii="Courier New" w:hAnsi="Courier New"/>
        </w:rPr>
        <w:t xml:space="preserve">8 </w:t>
      </w:r>
      <w:r w:rsidR="005013F0">
        <w:rPr>
          <w:rFonts w:ascii="Courier New" w:hAnsi="Courier New"/>
        </w:rPr>
        <w:t>Feb 11</w:t>
      </w:r>
      <w:r w:rsidRPr="00701FB7">
        <w:rPr>
          <w:rFonts w:ascii="Courier New" w:hAnsi="Courier New"/>
        </w:rPr>
        <w:t>, under the provisions of AFI 36-2603:</w:t>
      </w:r>
    </w:p>
    <w:p w:rsidR="00D61371" w:rsidRPr="00A210D0" w:rsidRDefault="00D61371" w:rsidP="00D61371">
      <w:pPr>
        <w:tabs>
          <w:tab w:val="left" w:pos="576"/>
        </w:tabs>
        <w:spacing w:line="240" w:lineRule="exact"/>
        <w:jc w:val="both"/>
        <w:rPr>
          <w:rFonts w:ascii="Courier New" w:hAnsi="Courier New" w:cs="Courier New"/>
        </w:rPr>
      </w:pPr>
    </w:p>
    <w:p w:rsidR="00D61371" w:rsidRDefault="00D61371" w:rsidP="00A82B38">
      <w:pPr>
        <w:tabs>
          <w:tab w:val="left" w:pos="576"/>
        </w:tabs>
        <w:spacing w:line="240" w:lineRule="exact"/>
        <w:jc w:val="both"/>
        <w:rPr>
          <w:rFonts w:ascii="Courier New" w:hAnsi="Courier New" w:cs="Courier New"/>
        </w:rPr>
      </w:pPr>
      <w:r w:rsidRPr="00A210D0">
        <w:rPr>
          <w:rFonts w:ascii="Courier New" w:hAnsi="Courier New" w:cs="Courier New"/>
        </w:rPr>
        <w:tab/>
      </w:r>
      <w:r w:rsidRPr="00A210D0">
        <w:rPr>
          <w:rFonts w:ascii="Courier New" w:hAnsi="Courier New" w:cs="Courier New"/>
        </w:rPr>
        <w:tab/>
      </w:r>
    </w:p>
    <w:p w:rsidR="00A82B38" w:rsidRDefault="00A82B38" w:rsidP="00A82B38">
      <w:pPr>
        <w:tabs>
          <w:tab w:val="left" w:pos="576"/>
        </w:tabs>
        <w:spacing w:line="240" w:lineRule="exact"/>
        <w:jc w:val="both"/>
        <w:rPr>
          <w:rFonts w:ascii="Courier New" w:hAnsi="Courier New" w:cs="Courier New"/>
        </w:rPr>
      </w:pPr>
    </w:p>
    <w:p w:rsidR="00A82B38" w:rsidRPr="00A210D0" w:rsidRDefault="00A82B38" w:rsidP="00A82B38">
      <w:pPr>
        <w:tabs>
          <w:tab w:val="left" w:pos="576"/>
        </w:tabs>
        <w:spacing w:line="240" w:lineRule="exact"/>
        <w:jc w:val="both"/>
        <w:rPr>
          <w:rFonts w:ascii="Courier New" w:hAnsi="Courier New" w:cs="Courier New"/>
        </w:rPr>
      </w:pPr>
    </w:p>
    <w:p w:rsidR="00D61371" w:rsidRPr="00A210D0" w:rsidRDefault="00D61371" w:rsidP="00D61371">
      <w:pPr>
        <w:tabs>
          <w:tab w:val="left" w:pos="576"/>
        </w:tabs>
        <w:spacing w:line="240" w:lineRule="exact"/>
        <w:jc w:val="both"/>
        <w:rPr>
          <w:rFonts w:ascii="Courier New" w:hAnsi="Courier New" w:cs="Courier New"/>
        </w:rPr>
      </w:pPr>
    </w:p>
    <w:p w:rsidR="00E1636A" w:rsidRPr="00701FB7" w:rsidRDefault="00013FA2" w:rsidP="00E1636A">
      <w:pPr>
        <w:tabs>
          <w:tab w:val="left" w:pos="576"/>
        </w:tabs>
        <w:spacing w:line="240" w:lineRule="exact"/>
        <w:ind w:right="-720"/>
        <w:jc w:val="both"/>
        <w:rPr>
          <w:rFonts w:ascii="Courier New" w:hAnsi="Courier New"/>
        </w:rPr>
      </w:pPr>
      <w:r>
        <w:rPr>
          <w:rFonts w:ascii="Courier New" w:hAnsi="Courier New"/>
        </w:rPr>
        <w:t xml:space="preserve">All members voted to correct the records as recommended.  </w:t>
      </w:r>
      <w:r w:rsidR="00E1636A" w:rsidRPr="00701FB7">
        <w:rPr>
          <w:rFonts w:ascii="Courier New" w:hAnsi="Courier New"/>
        </w:rPr>
        <w:t>The following documentary evidence was considered:</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A.  DD Form 149, dated</w:t>
      </w:r>
      <w:r>
        <w:rPr>
          <w:rFonts w:ascii="Courier New" w:hAnsi="Courier New"/>
        </w:rPr>
        <w:t xml:space="preserve"> </w:t>
      </w:r>
      <w:r w:rsidR="00845920">
        <w:rPr>
          <w:rFonts w:ascii="Courier New" w:hAnsi="Courier New"/>
        </w:rPr>
        <w:t>11 May 07</w:t>
      </w:r>
      <w:r>
        <w:rPr>
          <w:rFonts w:ascii="Courier New" w:hAnsi="Courier New"/>
        </w:rPr>
        <w:t>, w/</w:t>
      </w:r>
      <w:proofErr w:type="spellStart"/>
      <w:r>
        <w:rPr>
          <w:rFonts w:ascii="Courier New" w:hAnsi="Courier New"/>
        </w:rPr>
        <w:t>atchs</w:t>
      </w:r>
      <w:proofErr w:type="spellEnd"/>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Exhibit B.  Applicant's Master Personnel Records.</w:t>
      </w:r>
    </w:p>
    <w:p w:rsidR="00E1636A" w:rsidRPr="00701FB7"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C.  </w:t>
      </w:r>
      <w:r w:rsidR="00C61777">
        <w:rPr>
          <w:rFonts w:ascii="Courier New" w:hAnsi="Courier New"/>
        </w:rPr>
        <w:t>Letter, AFPC/DPS</w:t>
      </w:r>
      <w:r w:rsidR="005013F0">
        <w:rPr>
          <w:rFonts w:ascii="Courier New" w:hAnsi="Courier New"/>
        </w:rPr>
        <w:t>OO</w:t>
      </w:r>
      <w:r w:rsidR="00C61777">
        <w:rPr>
          <w:rFonts w:ascii="Courier New" w:hAnsi="Courier New"/>
        </w:rPr>
        <w:t xml:space="preserve">, dated </w:t>
      </w:r>
      <w:r w:rsidR="005013F0">
        <w:rPr>
          <w:rFonts w:ascii="Courier New" w:hAnsi="Courier New"/>
        </w:rPr>
        <w:t>13 Sep 10</w:t>
      </w:r>
      <w:r w:rsidR="00C66B15">
        <w:rPr>
          <w:rFonts w:ascii="Courier New" w:hAnsi="Courier New"/>
        </w:rPr>
        <w:t>.</w:t>
      </w:r>
    </w:p>
    <w:p w:rsidR="00E1636A" w:rsidRDefault="00E1636A" w:rsidP="00E1636A">
      <w:pPr>
        <w:tabs>
          <w:tab w:val="left" w:pos="576"/>
        </w:tabs>
        <w:spacing w:line="240" w:lineRule="exact"/>
        <w:ind w:right="-720"/>
        <w:jc w:val="both"/>
        <w:rPr>
          <w:rFonts w:ascii="Courier New" w:hAnsi="Courier New"/>
        </w:rPr>
      </w:pPr>
      <w:r w:rsidRPr="00701FB7">
        <w:rPr>
          <w:rFonts w:ascii="Courier New" w:hAnsi="Courier New"/>
        </w:rPr>
        <w:t xml:space="preserve">    </w:t>
      </w:r>
      <w:r w:rsidR="004E6FFE">
        <w:rPr>
          <w:rFonts w:ascii="Courier New" w:hAnsi="Courier New"/>
        </w:rPr>
        <w:t xml:space="preserve"> </w:t>
      </w:r>
      <w:r w:rsidRPr="00701FB7">
        <w:rPr>
          <w:rFonts w:ascii="Courier New" w:hAnsi="Courier New"/>
        </w:rPr>
        <w:t xml:space="preserve">Exhibit D.  Letter, </w:t>
      </w:r>
      <w:r w:rsidR="005013F0">
        <w:rPr>
          <w:rFonts w:ascii="Courier New" w:hAnsi="Courier New"/>
        </w:rPr>
        <w:t>SAF/MRBR</w:t>
      </w:r>
      <w:r w:rsidR="00ED73D0">
        <w:rPr>
          <w:rFonts w:ascii="Courier New" w:hAnsi="Courier New"/>
        </w:rPr>
        <w:t xml:space="preserve">, dated </w:t>
      </w:r>
      <w:r w:rsidR="005013F0">
        <w:rPr>
          <w:rFonts w:ascii="Courier New" w:hAnsi="Courier New"/>
        </w:rPr>
        <w:t>17 Sep 10</w:t>
      </w:r>
      <w:r w:rsidRPr="00701FB7">
        <w:rPr>
          <w:rFonts w:ascii="Courier New" w:hAnsi="Courier New"/>
        </w:rPr>
        <w:t>.</w:t>
      </w: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Pr="00701FB7" w:rsidRDefault="00E1636A" w:rsidP="00E1636A">
      <w:pPr>
        <w:tabs>
          <w:tab w:val="left" w:pos="576"/>
        </w:tabs>
        <w:spacing w:line="240" w:lineRule="exact"/>
        <w:ind w:right="-720"/>
        <w:jc w:val="both"/>
        <w:rPr>
          <w:rFonts w:ascii="Courier New" w:hAnsi="Courier New"/>
        </w:rPr>
      </w:pPr>
    </w:p>
    <w:p w:rsidR="00E1636A" w:rsidRDefault="00E1636A" w:rsidP="00A82B38">
      <w:pPr>
        <w:tabs>
          <w:tab w:val="left" w:pos="576"/>
        </w:tabs>
        <w:spacing w:line="240" w:lineRule="exact"/>
        <w:ind w:right="-720"/>
        <w:jc w:val="both"/>
        <w:rPr>
          <w:rFonts w:ascii="Courier New" w:hAnsi="Courier New"/>
        </w:rPr>
      </w:pPr>
      <w:r w:rsidRPr="00701FB7">
        <w:rPr>
          <w:rFonts w:ascii="Courier New" w:hAnsi="Courier New"/>
        </w:rPr>
        <w:t xml:space="preserve">                                   </w:t>
      </w:r>
      <w:bookmarkStart w:id="0" w:name="_GoBack"/>
      <w:bookmarkEnd w:id="0"/>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813D53" w:rsidRDefault="00813D53" w:rsidP="00E1636A">
      <w:pPr>
        <w:tabs>
          <w:tab w:val="left" w:pos="576"/>
        </w:tabs>
        <w:spacing w:line="240" w:lineRule="exact"/>
        <w:ind w:right="-720"/>
        <w:jc w:val="both"/>
        <w:rPr>
          <w:rFonts w:ascii="Courier New" w:hAnsi="Courier New"/>
        </w:rPr>
      </w:pPr>
    </w:p>
    <w:p w:rsidR="0057204C" w:rsidRDefault="0057204C" w:rsidP="00E1636A">
      <w:pPr>
        <w:tabs>
          <w:tab w:val="left" w:pos="576"/>
        </w:tabs>
        <w:spacing w:line="240" w:lineRule="exact"/>
        <w:ind w:right="-720"/>
        <w:jc w:val="both"/>
        <w:rPr>
          <w:rFonts w:ascii="Courier New" w:hAnsi="Courier New"/>
        </w:rPr>
        <w:sectPr w:rsidR="0057204C" w:rsidSect="00BF3339">
          <w:headerReference w:type="even" r:id="rId7"/>
          <w:headerReference w:type="default" r:id="rId8"/>
          <w:footerReference w:type="even" r:id="rId9"/>
          <w:footerReference w:type="default" r:id="rId10"/>
          <w:headerReference w:type="first" r:id="rId11"/>
          <w:footerReference w:type="first" r:id="rId12"/>
          <w:pgSz w:w="12240" w:h="15840"/>
          <w:pgMar w:top="1440" w:right="2160" w:bottom="1440" w:left="1440" w:header="720" w:footer="562" w:gutter="0"/>
          <w:paperSrc w:first="15" w:other="15"/>
          <w:cols w:space="720"/>
          <w:titlePg/>
          <w:docGrid w:linePitch="360"/>
        </w:sectPr>
      </w:pPr>
    </w:p>
    <w:p w:rsidR="00B502D4" w:rsidRDefault="00B502D4" w:rsidP="00B502D4">
      <w:pPr>
        <w:tabs>
          <w:tab w:val="left" w:pos="288"/>
          <w:tab w:val="left" w:pos="4752"/>
        </w:tabs>
        <w:spacing w:line="240" w:lineRule="exact"/>
        <w:ind w:right="-720"/>
        <w:jc w:val="both"/>
        <w:rPr>
          <w:rFonts w:ascii="Courier New" w:hAnsi="Courier New"/>
        </w:rPr>
      </w:pPr>
    </w:p>
    <w:sectPr w:rsidR="00B502D4" w:rsidSect="0004126A">
      <w:headerReference w:type="default" r:id="rId13"/>
      <w:footerReference w:type="default" r:id="rId14"/>
      <w:headerReference w:type="first" r:id="rId15"/>
      <w:footerReference w:type="first" r:id="rId16"/>
      <w:pgSz w:w="12240" w:h="15840"/>
      <w:pgMar w:top="1296" w:right="2160" w:bottom="1296" w:left="1440" w:header="720" w:footer="720" w:gutter="0"/>
      <w:paperSrc w:first="15" w:other="1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071" w:rsidRDefault="00574071" w:rsidP="000F47A5">
      <w:r>
        <w:separator/>
      </w:r>
    </w:p>
  </w:endnote>
  <w:endnote w:type="continuationSeparator" w:id="0">
    <w:p w:rsidR="00574071" w:rsidRDefault="00574071" w:rsidP="000F4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34" w:rsidRDefault="00E32D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976CCE" w:rsidRDefault="00753121" w:rsidP="00976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E32D34" w:rsidRDefault="00753121" w:rsidP="00E32D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976CCE" w:rsidRDefault="00753121" w:rsidP="00976CC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57204C" w:rsidRDefault="00753121" w:rsidP="00572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071" w:rsidRDefault="00574071" w:rsidP="000F47A5">
      <w:r>
        <w:separator/>
      </w:r>
    </w:p>
  </w:footnote>
  <w:footnote w:type="continuationSeparator" w:id="0">
    <w:p w:rsidR="00574071" w:rsidRDefault="00574071" w:rsidP="000F47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D34" w:rsidRDefault="00E32D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E32D34" w:rsidRDefault="00753121" w:rsidP="00E32D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E32D34" w:rsidRDefault="00753121" w:rsidP="00E32D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976CCE" w:rsidRDefault="00753121" w:rsidP="00976CC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121" w:rsidRPr="0057204C" w:rsidRDefault="00753121" w:rsidP="00572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3823E8"/>
    <w:multiLevelType w:val="hybridMultilevel"/>
    <w:tmpl w:val="67B022B6"/>
    <w:lvl w:ilvl="0" w:tplc="7F44DDF4">
      <w:start w:val="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616F"/>
    <w:rsid w:val="00003CF4"/>
    <w:rsid w:val="00005F7B"/>
    <w:rsid w:val="00010BB1"/>
    <w:rsid w:val="00011F4C"/>
    <w:rsid w:val="00013FA2"/>
    <w:rsid w:val="00014B01"/>
    <w:rsid w:val="00017431"/>
    <w:rsid w:val="00017EEE"/>
    <w:rsid w:val="000200C6"/>
    <w:rsid w:val="00032873"/>
    <w:rsid w:val="00035167"/>
    <w:rsid w:val="0004126A"/>
    <w:rsid w:val="000441E7"/>
    <w:rsid w:val="000449DA"/>
    <w:rsid w:val="00046928"/>
    <w:rsid w:val="000501B1"/>
    <w:rsid w:val="00051366"/>
    <w:rsid w:val="00053BE9"/>
    <w:rsid w:val="0006102F"/>
    <w:rsid w:val="00066DAB"/>
    <w:rsid w:val="000671A0"/>
    <w:rsid w:val="00073397"/>
    <w:rsid w:val="00076BDF"/>
    <w:rsid w:val="00077B30"/>
    <w:rsid w:val="00085A4C"/>
    <w:rsid w:val="00087CB9"/>
    <w:rsid w:val="00090FEF"/>
    <w:rsid w:val="0009538B"/>
    <w:rsid w:val="000A3CC1"/>
    <w:rsid w:val="000A49B6"/>
    <w:rsid w:val="000B3DDE"/>
    <w:rsid w:val="000C1DBF"/>
    <w:rsid w:val="000C7799"/>
    <w:rsid w:val="000D2CD1"/>
    <w:rsid w:val="000D5129"/>
    <w:rsid w:val="000F071A"/>
    <w:rsid w:val="000F321F"/>
    <w:rsid w:val="000F47A5"/>
    <w:rsid w:val="00107033"/>
    <w:rsid w:val="00111FD1"/>
    <w:rsid w:val="00124B5C"/>
    <w:rsid w:val="00130AAB"/>
    <w:rsid w:val="00130ADB"/>
    <w:rsid w:val="00144BAC"/>
    <w:rsid w:val="00153718"/>
    <w:rsid w:val="00153EAA"/>
    <w:rsid w:val="00155D1D"/>
    <w:rsid w:val="001637ED"/>
    <w:rsid w:val="00174D62"/>
    <w:rsid w:val="00176D82"/>
    <w:rsid w:val="00183D0B"/>
    <w:rsid w:val="001853D8"/>
    <w:rsid w:val="001908E6"/>
    <w:rsid w:val="00191F3A"/>
    <w:rsid w:val="001A2FC2"/>
    <w:rsid w:val="001A383E"/>
    <w:rsid w:val="001A7D1E"/>
    <w:rsid w:val="001A7E6E"/>
    <w:rsid w:val="001B5050"/>
    <w:rsid w:val="001C3F89"/>
    <w:rsid w:val="001C4F1D"/>
    <w:rsid w:val="001D05B7"/>
    <w:rsid w:val="001D23FC"/>
    <w:rsid w:val="001D4582"/>
    <w:rsid w:val="001D5E84"/>
    <w:rsid w:val="001E0352"/>
    <w:rsid w:val="001F0875"/>
    <w:rsid w:val="001F3A3C"/>
    <w:rsid w:val="0020074E"/>
    <w:rsid w:val="00203E8C"/>
    <w:rsid w:val="0020492F"/>
    <w:rsid w:val="00221027"/>
    <w:rsid w:val="00222D77"/>
    <w:rsid w:val="002231EA"/>
    <w:rsid w:val="00235742"/>
    <w:rsid w:val="00237334"/>
    <w:rsid w:val="00243649"/>
    <w:rsid w:val="0025439E"/>
    <w:rsid w:val="00261E10"/>
    <w:rsid w:val="00271F83"/>
    <w:rsid w:val="00273923"/>
    <w:rsid w:val="0028571C"/>
    <w:rsid w:val="00287D22"/>
    <w:rsid w:val="002A2669"/>
    <w:rsid w:val="002B46EC"/>
    <w:rsid w:val="002B6EBC"/>
    <w:rsid w:val="002C3556"/>
    <w:rsid w:val="002D7E3A"/>
    <w:rsid w:val="002D7EFA"/>
    <w:rsid w:val="002E7519"/>
    <w:rsid w:val="002F47BC"/>
    <w:rsid w:val="002F74D7"/>
    <w:rsid w:val="00300BBF"/>
    <w:rsid w:val="00301B53"/>
    <w:rsid w:val="0030211A"/>
    <w:rsid w:val="003024BA"/>
    <w:rsid w:val="00303F55"/>
    <w:rsid w:val="0031578C"/>
    <w:rsid w:val="003208BB"/>
    <w:rsid w:val="00370BB7"/>
    <w:rsid w:val="003758F2"/>
    <w:rsid w:val="00377A02"/>
    <w:rsid w:val="00381C38"/>
    <w:rsid w:val="00383878"/>
    <w:rsid w:val="00387563"/>
    <w:rsid w:val="003B25DB"/>
    <w:rsid w:val="003B417C"/>
    <w:rsid w:val="003C20B4"/>
    <w:rsid w:val="003C2613"/>
    <w:rsid w:val="003C33A4"/>
    <w:rsid w:val="003C5330"/>
    <w:rsid w:val="003C677D"/>
    <w:rsid w:val="003E07D4"/>
    <w:rsid w:val="003E40FB"/>
    <w:rsid w:val="003F05A9"/>
    <w:rsid w:val="003F773B"/>
    <w:rsid w:val="00413D19"/>
    <w:rsid w:val="004173C3"/>
    <w:rsid w:val="00420656"/>
    <w:rsid w:val="00423088"/>
    <w:rsid w:val="004243FD"/>
    <w:rsid w:val="00436021"/>
    <w:rsid w:val="00437D38"/>
    <w:rsid w:val="00446CEE"/>
    <w:rsid w:val="00447AF6"/>
    <w:rsid w:val="00456FE3"/>
    <w:rsid w:val="004579A2"/>
    <w:rsid w:val="004632F8"/>
    <w:rsid w:val="0046344D"/>
    <w:rsid w:val="0046526A"/>
    <w:rsid w:val="0047113D"/>
    <w:rsid w:val="00472E52"/>
    <w:rsid w:val="00473ABA"/>
    <w:rsid w:val="00476C52"/>
    <w:rsid w:val="0049444C"/>
    <w:rsid w:val="004A0826"/>
    <w:rsid w:val="004A5CC5"/>
    <w:rsid w:val="004B0383"/>
    <w:rsid w:val="004B1033"/>
    <w:rsid w:val="004B564A"/>
    <w:rsid w:val="004B7E3B"/>
    <w:rsid w:val="004E2921"/>
    <w:rsid w:val="004E4E60"/>
    <w:rsid w:val="004E6FFE"/>
    <w:rsid w:val="004F4894"/>
    <w:rsid w:val="005013F0"/>
    <w:rsid w:val="0050363C"/>
    <w:rsid w:val="00503849"/>
    <w:rsid w:val="00503C94"/>
    <w:rsid w:val="005108B7"/>
    <w:rsid w:val="00517831"/>
    <w:rsid w:val="005222B1"/>
    <w:rsid w:val="00524214"/>
    <w:rsid w:val="00530468"/>
    <w:rsid w:val="00534C41"/>
    <w:rsid w:val="00536BFE"/>
    <w:rsid w:val="00544EA2"/>
    <w:rsid w:val="00545D6E"/>
    <w:rsid w:val="005549D4"/>
    <w:rsid w:val="00556DB5"/>
    <w:rsid w:val="00567C80"/>
    <w:rsid w:val="0057204C"/>
    <w:rsid w:val="00574071"/>
    <w:rsid w:val="00576634"/>
    <w:rsid w:val="00576AE3"/>
    <w:rsid w:val="005864EC"/>
    <w:rsid w:val="005B44FB"/>
    <w:rsid w:val="005C30F8"/>
    <w:rsid w:val="005D451C"/>
    <w:rsid w:val="0060517D"/>
    <w:rsid w:val="006064C8"/>
    <w:rsid w:val="006069C2"/>
    <w:rsid w:val="0061329C"/>
    <w:rsid w:val="00615DCB"/>
    <w:rsid w:val="00622C23"/>
    <w:rsid w:val="006269B9"/>
    <w:rsid w:val="00636F69"/>
    <w:rsid w:val="006421CD"/>
    <w:rsid w:val="00645DEC"/>
    <w:rsid w:val="00647F89"/>
    <w:rsid w:val="00650AD0"/>
    <w:rsid w:val="006542C9"/>
    <w:rsid w:val="006549E7"/>
    <w:rsid w:val="006569BE"/>
    <w:rsid w:val="0066694E"/>
    <w:rsid w:val="00670597"/>
    <w:rsid w:val="00671667"/>
    <w:rsid w:val="00687E3B"/>
    <w:rsid w:val="006A676F"/>
    <w:rsid w:val="006D1E37"/>
    <w:rsid w:val="006E002B"/>
    <w:rsid w:val="006E1D3D"/>
    <w:rsid w:val="006E2F3F"/>
    <w:rsid w:val="006E3A0A"/>
    <w:rsid w:val="006E3D6E"/>
    <w:rsid w:val="006E5877"/>
    <w:rsid w:val="006F7D39"/>
    <w:rsid w:val="007014F1"/>
    <w:rsid w:val="00705A85"/>
    <w:rsid w:val="00720DFA"/>
    <w:rsid w:val="00731083"/>
    <w:rsid w:val="00736EC7"/>
    <w:rsid w:val="00745F4B"/>
    <w:rsid w:val="00747764"/>
    <w:rsid w:val="00753121"/>
    <w:rsid w:val="007545E1"/>
    <w:rsid w:val="00754A4C"/>
    <w:rsid w:val="007556D2"/>
    <w:rsid w:val="00770032"/>
    <w:rsid w:val="00773CD0"/>
    <w:rsid w:val="00776C59"/>
    <w:rsid w:val="00781D7E"/>
    <w:rsid w:val="007941D9"/>
    <w:rsid w:val="007B0C05"/>
    <w:rsid w:val="007B3788"/>
    <w:rsid w:val="007B3DFA"/>
    <w:rsid w:val="007B6EC6"/>
    <w:rsid w:val="007C4C68"/>
    <w:rsid w:val="007C67C9"/>
    <w:rsid w:val="007D0A28"/>
    <w:rsid w:val="007D6BA8"/>
    <w:rsid w:val="007D6F54"/>
    <w:rsid w:val="007F6427"/>
    <w:rsid w:val="00807412"/>
    <w:rsid w:val="008101D2"/>
    <w:rsid w:val="00811286"/>
    <w:rsid w:val="00813D53"/>
    <w:rsid w:val="008141ED"/>
    <w:rsid w:val="008225F3"/>
    <w:rsid w:val="00825FC8"/>
    <w:rsid w:val="0083165D"/>
    <w:rsid w:val="00834C74"/>
    <w:rsid w:val="008445D7"/>
    <w:rsid w:val="00845920"/>
    <w:rsid w:val="00846385"/>
    <w:rsid w:val="008558D5"/>
    <w:rsid w:val="00855C12"/>
    <w:rsid w:val="00856EA2"/>
    <w:rsid w:val="008705EC"/>
    <w:rsid w:val="0087199A"/>
    <w:rsid w:val="00871B68"/>
    <w:rsid w:val="00871EED"/>
    <w:rsid w:val="00875D0E"/>
    <w:rsid w:val="00876967"/>
    <w:rsid w:val="0088191B"/>
    <w:rsid w:val="00890606"/>
    <w:rsid w:val="008963D9"/>
    <w:rsid w:val="008A075A"/>
    <w:rsid w:val="008A218C"/>
    <w:rsid w:val="008A3377"/>
    <w:rsid w:val="008B1B1C"/>
    <w:rsid w:val="008B3CC2"/>
    <w:rsid w:val="008B4CFD"/>
    <w:rsid w:val="008B64AC"/>
    <w:rsid w:val="008C0F88"/>
    <w:rsid w:val="008C4F1A"/>
    <w:rsid w:val="008C581F"/>
    <w:rsid w:val="008D031A"/>
    <w:rsid w:val="008D3100"/>
    <w:rsid w:val="008E47B5"/>
    <w:rsid w:val="008E5A92"/>
    <w:rsid w:val="008E70AE"/>
    <w:rsid w:val="008F6D97"/>
    <w:rsid w:val="009014CD"/>
    <w:rsid w:val="0091274F"/>
    <w:rsid w:val="00912CC9"/>
    <w:rsid w:val="0092238E"/>
    <w:rsid w:val="009263BE"/>
    <w:rsid w:val="00936837"/>
    <w:rsid w:val="009371F0"/>
    <w:rsid w:val="0094058C"/>
    <w:rsid w:val="00941BF0"/>
    <w:rsid w:val="009421A8"/>
    <w:rsid w:val="009430A6"/>
    <w:rsid w:val="009503A8"/>
    <w:rsid w:val="00956241"/>
    <w:rsid w:val="00974839"/>
    <w:rsid w:val="00976CCE"/>
    <w:rsid w:val="009818E9"/>
    <w:rsid w:val="0098468D"/>
    <w:rsid w:val="009902FE"/>
    <w:rsid w:val="009946B6"/>
    <w:rsid w:val="00996D14"/>
    <w:rsid w:val="00997327"/>
    <w:rsid w:val="009A0395"/>
    <w:rsid w:val="009A2922"/>
    <w:rsid w:val="009A70E9"/>
    <w:rsid w:val="009B0823"/>
    <w:rsid w:val="009B4764"/>
    <w:rsid w:val="009B4B1A"/>
    <w:rsid w:val="009B4DD9"/>
    <w:rsid w:val="009B64C7"/>
    <w:rsid w:val="009C05ED"/>
    <w:rsid w:val="009C7F70"/>
    <w:rsid w:val="009E2844"/>
    <w:rsid w:val="009E77D9"/>
    <w:rsid w:val="009F29C5"/>
    <w:rsid w:val="009F3DA8"/>
    <w:rsid w:val="009F744B"/>
    <w:rsid w:val="00A00AE5"/>
    <w:rsid w:val="00A03BAE"/>
    <w:rsid w:val="00A03CE4"/>
    <w:rsid w:val="00A0690A"/>
    <w:rsid w:val="00A210D0"/>
    <w:rsid w:val="00A36D77"/>
    <w:rsid w:val="00A36E73"/>
    <w:rsid w:val="00A37FB1"/>
    <w:rsid w:val="00A44EDF"/>
    <w:rsid w:val="00A54248"/>
    <w:rsid w:val="00A56AC1"/>
    <w:rsid w:val="00A66D45"/>
    <w:rsid w:val="00A814E1"/>
    <w:rsid w:val="00A82B38"/>
    <w:rsid w:val="00A91B67"/>
    <w:rsid w:val="00A92E69"/>
    <w:rsid w:val="00A95336"/>
    <w:rsid w:val="00AA48C7"/>
    <w:rsid w:val="00AA4AA0"/>
    <w:rsid w:val="00AA74B6"/>
    <w:rsid w:val="00AB48BF"/>
    <w:rsid w:val="00AC1EDA"/>
    <w:rsid w:val="00AC3C67"/>
    <w:rsid w:val="00AD0470"/>
    <w:rsid w:val="00AD1094"/>
    <w:rsid w:val="00AD1505"/>
    <w:rsid w:val="00AD53ED"/>
    <w:rsid w:val="00AD5522"/>
    <w:rsid w:val="00AE760B"/>
    <w:rsid w:val="00AF049A"/>
    <w:rsid w:val="00AF2834"/>
    <w:rsid w:val="00AF5714"/>
    <w:rsid w:val="00B0146A"/>
    <w:rsid w:val="00B03168"/>
    <w:rsid w:val="00B05B11"/>
    <w:rsid w:val="00B14403"/>
    <w:rsid w:val="00B169A3"/>
    <w:rsid w:val="00B2576D"/>
    <w:rsid w:val="00B25E6F"/>
    <w:rsid w:val="00B27B72"/>
    <w:rsid w:val="00B3082C"/>
    <w:rsid w:val="00B369B3"/>
    <w:rsid w:val="00B465F2"/>
    <w:rsid w:val="00B502D4"/>
    <w:rsid w:val="00B545CE"/>
    <w:rsid w:val="00B57537"/>
    <w:rsid w:val="00B67BEE"/>
    <w:rsid w:val="00B67D4C"/>
    <w:rsid w:val="00B7181C"/>
    <w:rsid w:val="00B7384F"/>
    <w:rsid w:val="00B8326F"/>
    <w:rsid w:val="00B8719C"/>
    <w:rsid w:val="00B91D6B"/>
    <w:rsid w:val="00B937B5"/>
    <w:rsid w:val="00B93D34"/>
    <w:rsid w:val="00B97C6B"/>
    <w:rsid w:val="00BA158F"/>
    <w:rsid w:val="00BA726E"/>
    <w:rsid w:val="00BB514A"/>
    <w:rsid w:val="00BE3AF6"/>
    <w:rsid w:val="00BF3339"/>
    <w:rsid w:val="00BF5864"/>
    <w:rsid w:val="00C04B23"/>
    <w:rsid w:val="00C06C4B"/>
    <w:rsid w:val="00C11E3A"/>
    <w:rsid w:val="00C146D3"/>
    <w:rsid w:val="00C24344"/>
    <w:rsid w:val="00C2480D"/>
    <w:rsid w:val="00C25548"/>
    <w:rsid w:val="00C267B4"/>
    <w:rsid w:val="00C30511"/>
    <w:rsid w:val="00C330FA"/>
    <w:rsid w:val="00C4052E"/>
    <w:rsid w:val="00C40D14"/>
    <w:rsid w:val="00C42E0C"/>
    <w:rsid w:val="00C45997"/>
    <w:rsid w:val="00C528FF"/>
    <w:rsid w:val="00C61777"/>
    <w:rsid w:val="00C62CB9"/>
    <w:rsid w:val="00C64A39"/>
    <w:rsid w:val="00C66B15"/>
    <w:rsid w:val="00C76B41"/>
    <w:rsid w:val="00C76DFE"/>
    <w:rsid w:val="00C813D3"/>
    <w:rsid w:val="00C82DF4"/>
    <w:rsid w:val="00C84358"/>
    <w:rsid w:val="00C86B2D"/>
    <w:rsid w:val="00C86C13"/>
    <w:rsid w:val="00C924BE"/>
    <w:rsid w:val="00CA4EBA"/>
    <w:rsid w:val="00CB220A"/>
    <w:rsid w:val="00CB70EE"/>
    <w:rsid w:val="00CC18DB"/>
    <w:rsid w:val="00CC22BE"/>
    <w:rsid w:val="00CD0476"/>
    <w:rsid w:val="00CD04B8"/>
    <w:rsid w:val="00CD0CB3"/>
    <w:rsid w:val="00CD1161"/>
    <w:rsid w:val="00CD27C1"/>
    <w:rsid w:val="00CD5824"/>
    <w:rsid w:val="00CE5A36"/>
    <w:rsid w:val="00CE6B8B"/>
    <w:rsid w:val="00CF4D22"/>
    <w:rsid w:val="00CF616F"/>
    <w:rsid w:val="00CF6466"/>
    <w:rsid w:val="00D07E74"/>
    <w:rsid w:val="00D117DA"/>
    <w:rsid w:val="00D14989"/>
    <w:rsid w:val="00D20AA2"/>
    <w:rsid w:val="00D31DD8"/>
    <w:rsid w:val="00D3582E"/>
    <w:rsid w:val="00D4255E"/>
    <w:rsid w:val="00D4400A"/>
    <w:rsid w:val="00D45097"/>
    <w:rsid w:val="00D50A4F"/>
    <w:rsid w:val="00D54872"/>
    <w:rsid w:val="00D61371"/>
    <w:rsid w:val="00D658F8"/>
    <w:rsid w:val="00D758DA"/>
    <w:rsid w:val="00D8438F"/>
    <w:rsid w:val="00D94C01"/>
    <w:rsid w:val="00D94F68"/>
    <w:rsid w:val="00D96E62"/>
    <w:rsid w:val="00DA3D90"/>
    <w:rsid w:val="00DA54BE"/>
    <w:rsid w:val="00DB063E"/>
    <w:rsid w:val="00DB0D08"/>
    <w:rsid w:val="00DC3084"/>
    <w:rsid w:val="00DC48C4"/>
    <w:rsid w:val="00DF1E8F"/>
    <w:rsid w:val="00E00DA2"/>
    <w:rsid w:val="00E05866"/>
    <w:rsid w:val="00E10120"/>
    <w:rsid w:val="00E10331"/>
    <w:rsid w:val="00E1636A"/>
    <w:rsid w:val="00E16ED8"/>
    <w:rsid w:val="00E174E1"/>
    <w:rsid w:val="00E17971"/>
    <w:rsid w:val="00E32D34"/>
    <w:rsid w:val="00E333FA"/>
    <w:rsid w:val="00E42568"/>
    <w:rsid w:val="00E42995"/>
    <w:rsid w:val="00E4717C"/>
    <w:rsid w:val="00E62EF0"/>
    <w:rsid w:val="00E73219"/>
    <w:rsid w:val="00E75A23"/>
    <w:rsid w:val="00E76A5A"/>
    <w:rsid w:val="00E80F73"/>
    <w:rsid w:val="00E83058"/>
    <w:rsid w:val="00E8478A"/>
    <w:rsid w:val="00E84D64"/>
    <w:rsid w:val="00E84DC9"/>
    <w:rsid w:val="00E97FF8"/>
    <w:rsid w:val="00EA6817"/>
    <w:rsid w:val="00EB4201"/>
    <w:rsid w:val="00EC1AA4"/>
    <w:rsid w:val="00EC28D9"/>
    <w:rsid w:val="00ED0CEE"/>
    <w:rsid w:val="00ED43EB"/>
    <w:rsid w:val="00ED4A96"/>
    <w:rsid w:val="00ED6665"/>
    <w:rsid w:val="00ED6B34"/>
    <w:rsid w:val="00ED73D0"/>
    <w:rsid w:val="00EE67D0"/>
    <w:rsid w:val="00EF0AAD"/>
    <w:rsid w:val="00EF1252"/>
    <w:rsid w:val="00EF7A25"/>
    <w:rsid w:val="00F047D5"/>
    <w:rsid w:val="00F06143"/>
    <w:rsid w:val="00F07590"/>
    <w:rsid w:val="00F13E0E"/>
    <w:rsid w:val="00F17229"/>
    <w:rsid w:val="00F2480E"/>
    <w:rsid w:val="00F34B2A"/>
    <w:rsid w:val="00F3772D"/>
    <w:rsid w:val="00F37F9C"/>
    <w:rsid w:val="00F404AD"/>
    <w:rsid w:val="00F416BB"/>
    <w:rsid w:val="00F609BD"/>
    <w:rsid w:val="00F64B2E"/>
    <w:rsid w:val="00F70118"/>
    <w:rsid w:val="00F8013D"/>
    <w:rsid w:val="00F82AFD"/>
    <w:rsid w:val="00F87DC3"/>
    <w:rsid w:val="00F95749"/>
    <w:rsid w:val="00FA6E30"/>
    <w:rsid w:val="00FB0613"/>
    <w:rsid w:val="00FB1DCA"/>
    <w:rsid w:val="00FC027B"/>
    <w:rsid w:val="00FD1B7E"/>
    <w:rsid w:val="00FD6677"/>
    <w:rsid w:val="00FD76A8"/>
    <w:rsid w:val="00FE526B"/>
    <w:rsid w:val="00FE5E55"/>
    <w:rsid w:val="00FE638A"/>
    <w:rsid w:val="00FE63A0"/>
    <w:rsid w:val="00FF1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411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6EC"/>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B46EC"/>
    <w:pPr>
      <w:tabs>
        <w:tab w:val="center" w:pos="4320"/>
        <w:tab w:val="right" w:pos="8640"/>
      </w:tabs>
    </w:pPr>
  </w:style>
  <w:style w:type="paragraph" w:styleId="Header">
    <w:name w:val="header"/>
    <w:basedOn w:val="Normal"/>
    <w:link w:val="HeaderChar"/>
    <w:unhideWhenUsed/>
    <w:rsid w:val="00E1636A"/>
    <w:pPr>
      <w:tabs>
        <w:tab w:val="center" w:pos="4320"/>
        <w:tab w:val="right" w:pos="8640"/>
      </w:tabs>
    </w:pPr>
    <w:rPr>
      <w:rFonts w:ascii="Times New Roman" w:hAnsi="Times New Roman"/>
    </w:rPr>
  </w:style>
  <w:style w:type="character" w:customStyle="1" w:styleId="HeaderChar">
    <w:name w:val="Header Char"/>
    <w:basedOn w:val="DefaultParagraphFont"/>
    <w:link w:val="Header"/>
    <w:rsid w:val="00E1636A"/>
    <w:rPr>
      <w:sz w:val="24"/>
    </w:rPr>
  </w:style>
  <w:style w:type="character" w:customStyle="1" w:styleId="FooterChar">
    <w:name w:val="Footer Char"/>
    <w:basedOn w:val="DefaultParagraphFont"/>
    <w:link w:val="Footer"/>
    <w:uiPriority w:val="99"/>
    <w:rsid w:val="00C267B4"/>
    <w:rPr>
      <w:rFonts w:ascii="Courier" w:hAnsi="Courier"/>
      <w:sz w:val="24"/>
    </w:rPr>
  </w:style>
  <w:style w:type="paragraph" w:styleId="ListParagraph">
    <w:name w:val="List Paragraph"/>
    <w:basedOn w:val="Normal"/>
    <w:uiPriority w:val="34"/>
    <w:qFormat/>
    <w:rsid w:val="00446CEE"/>
    <w:pPr>
      <w:ind w:left="720"/>
      <w:contextualSpacing/>
    </w:pPr>
  </w:style>
  <w:style w:type="paragraph" w:styleId="BodyText3">
    <w:name w:val="Body Text 3"/>
    <w:basedOn w:val="Normal"/>
    <w:link w:val="BodyText3Char"/>
    <w:semiHidden/>
    <w:unhideWhenUsed/>
    <w:rsid w:val="000C7799"/>
    <w:pPr>
      <w:tabs>
        <w:tab w:val="left" w:pos="288"/>
        <w:tab w:val="left" w:pos="4752"/>
      </w:tabs>
      <w:spacing w:line="240" w:lineRule="exact"/>
      <w:ind w:right="-360"/>
      <w:jc w:val="both"/>
    </w:pPr>
    <w:rPr>
      <w:color w:val="000080"/>
    </w:rPr>
  </w:style>
  <w:style w:type="character" w:customStyle="1" w:styleId="BodyText3Char">
    <w:name w:val="Body Text 3 Char"/>
    <w:basedOn w:val="DefaultParagraphFont"/>
    <w:link w:val="BodyText3"/>
    <w:semiHidden/>
    <w:rsid w:val="000C7799"/>
    <w:rPr>
      <w:rFonts w:ascii="Courier" w:hAnsi="Courier"/>
      <w:color w:val="00008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5122">
      <w:bodyDiv w:val="1"/>
      <w:marLeft w:val="0"/>
      <w:marRight w:val="0"/>
      <w:marTop w:val="0"/>
      <w:marBottom w:val="0"/>
      <w:divBdr>
        <w:top w:val="none" w:sz="0" w:space="0" w:color="auto"/>
        <w:left w:val="none" w:sz="0" w:space="0" w:color="auto"/>
        <w:bottom w:val="none" w:sz="0" w:space="0" w:color="auto"/>
        <w:right w:val="none" w:sz="0" w:space="0" w:color="auto"/>
      </w:divBdr>
    </w:div>
    <w:div w:id="1109549272">
      <w:bodyDiv w:val="1"/>
      <w:marLeft w:val="0"/>
      <w:marRight w:val="0"/>
      <w:marTop w:val="0"/>
      <w:marBottom w:val="0"/>
      <w:divBdr>
        <w:top w:val="none" w:sz="0" w:space="0" w:color="auto"/>
        <w:left w:val="none" w:sz="0" w:space="0" w:color="auto"/>
        <w:bottom w:val="none" w:sz="0" w:space="0" w:color="auto"/>
        <w:right w:val="none" w:sz="0" w:space="0" w:color="auto"/>
      </w:divBdr>
    </w:div>
    <w:div w:id="1465542674">
      <w:bodyDiv w:val="1"/>
      <w:marLeft w:val="0"/>
      <w:marRight w:val="0"/>
      <w:marTop w:val="0"/>
      <w:marBottom w:val="0"/>
      <w:divBdr>
        <w:top w:val="none" w:sz="0" w:space="0" w:color="auto"/>
        <w:left w:val="none" w:sz="0" w:space="0" w:color="auto"/>
        <w:bottom w:val="none" w:sz="0" w:space="0" w:color="auto"/>
        <w:right w:val="none" w:sz="0" w:space="0" w:color="auto"/>
      </w:divBdr>
    </w:div>
    <w:div w:id="15921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2020-03-24T16:39:00Z</dcterms:created>
  <dcterms:modified xsi:type="dcterms:W3CDTF">2020-05-04T14:06:00Z</dcterms:modified>
  <cp:category/>
</cp:coreProperties>
</file>