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86660" w:rsidRDefault="00DC2098" w:rsidP="00F86660">
            <w:pPr>
              <w:rPr>
                <w:sz w:val="24"/>
                <w:szCs w:val="24"/>
              </w:rPr>
            </w:pPr>
            <w:r>
              <w:rPr>
                <w:sz w:val="24"/>
                <w:szCs w:val="24"/>
              </w:rPr>
              <w:t xml:space="preserve"> </w:t>
            </w:r>
            <w:r w:rsidR="00F86660">
              <w:rPr>
                <w:bCs/>
                <w:sz w:val="24"/>
                <w:szCs w:val="24"/>
              </w:rPr>
              <w:t>FD-2018-00613</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Pr>
                <w:b w:val="0"/>
                <w:color w:val="000000"/>
                <w:sz w:val="24"/>
                <w:szCs w:val="24"/>
              </w:rPr>
              <w:t xml:space="preserve">The applicant </w:t>
            </w:r>
            <w:r w:rsidR="000E4C20">
              <w:rPr>
                <w:b w:val="0"/>
                <w:color w:val="000000"/>
                <w:sz w:val="24"/>
                <w:szCs w:val="24"/>
              </w:rPr>
              <w:t xml:space="preserve">was discharged on </w:t>
            </w:r>
            <w:r w:rsidR="00F86660">
              <w:rPr>
                <w:b w:val="0"/>
                <w:color w:val="000000"/>
                <w:sz w:val="24"/>
                <w:szCs w:val="24"/>
              </w:rPr>
              <w:t>23 Jan 2008</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AFI 36-320</w:t>
            </w:r>
            <w:r w:rsidR="00F86660">
              <w:rPr>
                <w:b w:val="0"/>
                <w:color w:val="000000"/>
                <w:sz w:val="24"/>
                <w:szCs w:val="24"/>
              </w:rPr>
              <w:t>9</w:t>
            </w:r>
            <w:r w:rsidR="000E4C20">
              <w:rPr>
                <w:b w:val="0"/>
                <w:color w:val="000000"/>
                <w:sz w:val="24"/>
                <w:szCs w:val="24"/>
              </w:rPr>
              <w:t xml:space="preserve"> with a General discharge for </w:t>
            </w:r>
            <w:r w:rsidR="00F86660">
              <w:rPr>
                <w:b w:val="0"/>
                <w:color w:val="000000"/>
                <w:sz w:val="24"/>
                <w:szCs w:val="24"/>
              </w:rPr>
              <w:t>Unsatisfactory Participation</w:t>
            </w:r>
            <w:r w:rsidR="000E4C20">
              <w:rPr>
                <w:b w:val="0"/>
                <w:color w:val="000000"/>
                <w:sz w:val="24"/>
                <w:szCs w:val="24"/>
              </w:rPr>
              <w:t xml:space="preserve">.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F86660">
              <w:rPr>
                <w:b w:val="0"/>
                <w:color w:val="000000"/>
                <w:sz w:val="24"/>
                <w:szCs w:val="24"/>
              </w:rPr>
              <w:t>his</w:t>
            </w:r>
            <w:r w:rsidR="00E42888">
              <w:rPr>
                <w:b w:val="0"/>
                <w:color w:val="000000"/>
                <w:sz w:val="24"/>
                <w:szCs w:val="24"/>
              </w:rPr>
              <w:t xml:space="preserve">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F86660">
              <w:rPr>
                <w:b w:val="0"/>
                <w:color w:val="000000"/>
                <w:sz w:val="24"/>
                <w:szCs w:val="24"/>
              </w:rPr>
              <w:t xml:space="preserve"> and </w:t>
            </w:r>
            <w:r w:rsidR="000E4C20">
              <w:rPr>
                <w:b w:val="0"/>
                <w:color w:val="000000"/>
                <w:sz w:val="24"/>
                <w:szCs w:val="24"/>
              </w:rPr>
              <w:t>a change to the</w:t>
            </w:r>
            <w:r w:rsidR="001770AB">
              <w:rPr>
                <w:b w:val="0"/>
                <w:color w:val="000000"/>
                <w:sz w:val="24"/>
                <w:szCs w:val="24"/>
              </w:rPr>
              <w:t xml:space="preserve"> discharge</w:t>
            </w:r>
            <w:r w:rsidR="000E4C20">
              <w:rPr>
                <w:b w:val="0"/>
                <w:color w:val="000000"/>
                <w:sz w:val="24"/>
                <w:szCs w:val="24"/>
              </w:rPr>
              <w:t xml:space="preserve"> </w:t>
            </w:r>
            <w:r w:rsidR="00637506">
              <w:rPr>
                <w:b w:val="0"/>
                <w:color w:val="000000"/>
                <w:sz w:val="24"/>
                <w:szCs w:val="24"/>
              </w:rPr>
              <w:t xml:space="preserve">narrative </w:t>
            </w:r>
            <w:r w:rsidR="000E4C20">
              <w:rPr>
                <w:b w:val="0"/>
                <w:color w:val="000000"/>
                <w:sz w:val="24"/>
                <w:szCs w:val="24"/>
              </w:rPr>
              <w:t>reason.</w:t>
            </w:r>
            <w:r w:rsidR="00B439B9">
              <w:rPr>
                <w:b w:val="0"/>
                <w:color w:val="000000"/>
                <w:sz w:val="24"/>
                <w:szCs w:val="24"/>
              </w:rPr>
              <w:t xml:space="preserve">  The board was conducted on </w:t>
            </w:r>
            <w:r w:rsidR="00F86660">
              <w:rPr>
                <w:b w:val="0"/>
                <w:color w:val="000000"/>
                <w:sz w:val="24"/>
                <w:szCs w:val="24"/>
              </w:rPr>
              <w:t>6 Feb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A013D" w:rsidRDefault="00F141CF" w:rsidP="00623732">
            <w:pPr>
              <w:suppressAutoHyphens/>
              <w:autoSpaceDE w:val="0"/>
              <w:autoSpaceDN w:val="0"/>
              <w:adjustRightInd w:val="0"/>
              <w:rPr>
                <w:b w:val="0"/>
                <w:color w:val="000000"/>
                <w:sz w:val="24"/>
                <w:szCs w:val="24"/>
              </w:rPr>
            </w:pPr>
            <w:r>
              <w:rPr>
                <w:b w:val="0"/>
                <w:color w:val="000000"/>
                <w:sz w:val="24"/>
                <w:szCs w:val="24"/>
              </w:rPr>
              <w:t xml:space="preserve">The applicant appeared and testified before the Discharge Review Board (DRB), </w:t>
            </w:r>
            <w:r w:rsidR="00E42888">
              <w:rPr>
                <w:b w:val="0"/>
                <w:color w:val="000000"/>
                <w:sz w:val="24"/>
                <w:szCs w:val="24"/>
              </w:rPr>
              <w:t>without</w:t>
            </w:r>
            <w:r>
              <w:rPr>
                <w:b w:val="0"/>
                <w:color w:val="000000"/>
                <w:sz w:val="24"/>
                <w:szCs w:val="24"/>
              </w:rPr>
              <w:t xml:space="preserve"> counsel, via video teleconference </w:t>
            </w:r>
            <w:r w:rsidR="0017058E">
              <w:rPr>
                <w:b w:val="0"/>
                <w:color w:val="000000"/>
                <w:sz w:val="24"/>
                <w:szCs w:val="24"/>
              </w:rPr>
              <w:t xml:space="preserve">on </w:t>
            </w:r>
            <w:r w:rsidR="00F86660">
              <w:rPr>
                <w:b w:val="0"/>
                <w:color w:val="000000"/>
                <w:sz w:val="24"/>
                <w:szCs w:val="24"/>
              </w:rPr>
              <w:t>6 Feb 2020</w:t>
            </w:r>
            <w:r w:rsidR="00FA013D">
              <w:rPr>
                <w:b w:val="0"/>
                <w:color w:val="000000"/>
                <w:sz w:val="24"/>
                <w:szCs w:val="24"/>
              </w:rPr>
              <w:t>.  No witnesses were present and testified on the applicant’s behalf.</w:t>
            </w:r>
            <w:r w:rsidR="00182BF0">
              <w:rPr>
                <w:b w:val="0"/>
                <w:color w:val="000000"/>
                <w:sz w:val="24"/>
                <w:szCs w:val="24"/>
              </w:rPr>
              <w:t xml:space="preserve">  The following additional exhibits were submitted at the hearing:  </w:t>
            </w:r>
            <w:r w:rsidR="00F86660">
              <w:rPr>
                <w:b w:val="0"/>
                <w:color w:val="000000"/>
                <w:sz w:val="24"/>
                <w:szCs w:val="24"/>
              </w:rPr>
              <w:t xml:space="preserve">DD Form 214s dated, </w:t>
            </w:r>
            <w:r w:rsidR="00953D53">
              <w:rPr>
                <w:b w:val="0"/>
                <w:color w:val="000000"/>
                <w:sz w:val="24"/>
                <w:szCs w:val="24"/>
              </w:rPr>
              <w:t xml:space="preserve">2 Jul 2004; 25 Feb 2005; and </w:t>
            </w:r>
            <w:r w:rsidR="00C31A02">
              <w:rPr>
                <w:b w:val="0"/>
                <w:color w:val="000000"/>
                <w:sz w:val="24"/>
                <w:szCs w:val="24"/>
              </w:rPr>
              <w:t>26 Feb 2008; Volunteer Statement and Waiver of Mandatory Thirty-Day Notification for Mobilization, dated 24 Nov 2006; and DD Form 4, Annex A – Enlistment/Reenlistment Agreement – Army National Guard, dated 30 Oct 2006</w:t>
            </w:r>
            <w:r w:rsidR="00182BF0">
              <w:rPr>
                <w:b w:val="0"/>
                <w:color w:val="000000"/>
                <w:sz w:val="24"/>
                <w:szCs w:val="24"/>
              </w:rPr>
              <w:t xml:space="preserve">.  </w:t>
            </w:r>
          </w:p>
          <w:p w:rsidR="004F62BA" w:rsidRDefault="004F62BA"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C31A02">
              <w:rPr>
                <w:b w:val="0"/>
                <w:color w:val="000000"/>
                <w:sz w:val="24"/>
                <w:szCs w:val="24"/>
              </w:rPr>
              <w:t xml:space="preserve">The attached </w:t>
            </w:r>
            <w:r w:rsidR="00B439B9" w:rsidRPr="00C31A02">
              <w:rPr>
                <w:b w:val="0"/>
                <w:color w:val="000000"/>
                <w:sz w:val="24"/>
                <w:szCs w:val="24"/>
              </w:rPr>
              <w:t xml:space="preserve">examiner’s </w:t>
            </w:r>
            <w:r w:rsidRPr="00C31A02">
              <w:rPr>
                <w:b w:val="0"/>
                <w:color w:val="000000"/>
                <w:sz w:val="24"/>
                <w:szCs w:val="24"/>
              </w:rPr>
              <w:t xml:space="preserve">brief </w:t>
            </w:r>
            <w:r w:rsidR="007F45E6" w:rsidRPr="00C31A02">
              <w:rPr>
                <w:b w:val="0"/>
                <w:color w:val="000000"/>
                <w:sz w:val="24"/>
                <w:szCs w:val="24"/>
              </w:rPr>
              <w:t xml:space="preserve">(provided to applicant only), extracted from available service records, </w:t>
            </w:r>
            <w:r w:rsidRPr="00C31A02">
              <w:rPr>
                <w:b w:val="0"/>
                <w:color w:val="000000"/>
                <w:sz w:val="24"/>
                <w:szCs w:val="24"/>
              </w:rPr>
              <w:t xml:space="preserve">contains pertinent data </w:t>
            </w:r>
            <w:r w:rsidR="00F554B0" w:rsidRPr="00C31A02">
              <w:rPr>
                <w:b w:val="0"/>
                <w:color w:val="000000"/>
                <w:sz w:val="24"/>
                <w:szCs w:val="24"/>
              </w:rPr>
              <w:t xml:space="preserve">regarding the circumstances and character of the applicant’s </w:t>
            </w:r>
            <w:r w:rsidR="007F45E6" w:rsidRPr="00C31A02">
              <w:rPr>
                <w:b w:val="0"/>
                <w:color w:val="000000"/>
                <w:sz w:val="24"/>
                <w:szCs w:val="24"/>
              </w:rPr>
              <w:t xml:space="preserve">military </w:t>
            </w:r>
            <w:r w:rsidR="00F554B0" w:rsidRPr="00C31A02">
              <w:rPr>
                <w:b w:val="0"/>
                <w:color w:val="000000"/>
                <w:sz w:val="24"/>
                <w:szCs w:val="24"/>
              </w:rPr>
              <w:t>service</w:t>
            </w:r>
            <w:r w:rsidR="007F45E6" w:rsidRPr="00C31A02">
              <w:rPr>
                <w:b w:val="0"/>
                <w:color w:val="000000"/>
                <w:sz w:val="24"/>
                <w:szCs w:val="24"/>
              </w:rPr>
              <w:t>.</w:t>
            </w:r>
            <w:r w:rsidR="00F554B0" w:rsidRPr="00C31A02">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320150" w:rsidP="00623732">
            <w:pPr>
              <w:suppressAutoHyphens/>
              <w:autoSpaceDE w:val="0"/>
              <w:autoSpaceDN w:val="0"/>
              <w:adjustRightInd w:val="0"/>
              <w:rPr>
                <w:b w:val="0"/>
                <w:color w:val="000000"/>
                <w:sz w:val="24"/>
                <w:szCs w:val="24"/>
              </w:rPr>
            </w:pPr>
            <w:r>
              <w:rPr>
                <w:b w:val="0"/>
                <w:color w:val="000000"/>
                <w:sz w:val="24"/>
                <w:szCs w:val="24"/>
              </w:rPr>
              <w:t xml:space="preserve">The </w:t>
            </w:r>
            <w:r w:rsidR="00F554B0">
              <w:rPr>
                <w:b w:val="0"/>
                <w:color w:val="000000"/>
                <w:sz w:val="24"/>
                <w:szCs w:val="24"/>
              </w:rPr>
              <w:t>DR</w:t>
            </w:r>
            <w:r>
              <w:rPr>
                <w:b w:val="0"/>
                <w:color w:val="000000"/>
                <w:sz w:val="24"/>
                <w:szCs w:val="24"/>
              </w:rPr>
              <w:t xml:space="preserve">B voted unanimously to </w:t>
            </w:r>
            <w:r w:rsidRPr="000A3E29">
              <w:rPr>
                <w:i/>
                <w:color w:val="000000"/>
                <w:sz w:val="24"/>
                <w:szCs w:val="24"/>
              </w:rPr>
              <w:t>approve</w:t>
            </w:r>
            <w:r>
              <w:rPr>
                <w:b w:val="0"/>
                <w:color w:val="000000"/>
                <w:sz w:val="24"/>
                <w:szCs w:val="24"/>
              </w:rPr>
              <w:t xml:space="preserve"> </w:t>
            </w:r>
            <w:r w:rsidR="00C31A02">
              <w:rPr>
                <w:b w:val="0"/>
                <w:color w:val="000000"/>
                <w:sz w:val="24"/>
                <w:szCs w:val="24"/>
              </w:rPr>
              <w:t>the reque</w:t>
            </w:r>
            <w:r>
              <w:rPr>
                <w:b w:val="0"/>
                <w:color w:val="000000"/>
                <w:sz w:val="24"/>
                <w:szCs w:val="24"/>
              </w:rPr>
              <w:t xml:space="preserve">st to upgrade </w:t>
            </w:r>
            <w:r w:rsidR="00C31A02">
              <w:rPr>
                <w:b w:val="0"/>
                <w:color w:val="000000"/>
                <w:sz w:val="24"/>
                <w:szCs w:val="24"/>
              </w:rPr>
              <w:t xml:space="preserve">his </w:t>
            </w:r>
            <w:r>
              <w:rPr>
                <w:b w:val="0"/>
                <w:color w:val="000000"/>
                <w:sz w:val="24"/>
                <w:szCs w:val="24"/>
              </w:rPr>
              <w:t>discharge characterization to Honorable</w:t>
            </w:r>
            <w:r w:rsidR="00C31A02">
              <w:rPr>
                <w:b w:val="0"/>
                <w:color w:val="000000"/>
                <w:sz w:val="24"/>
                <w:szCs w:val="24"/>
              </w:rPr>
              <w:t xml:space="preserve"> and </w:t>
            </w:r>
            <w:r>
              <w:rPr>
                <w:b w:val="0"/>
                <w:color w:val="000000"/>
                <w:sz w:val="24"/>
                <w:szCs w:val="24"/>
              </w:rPr>
              <w:t xml:space="preserve">to change the </w:t>
            </w:r>
            <w:r w:rsidR="00182BF0">
              <w:rPr>
                <w:b w:val="0"/>
                <w:color w:val="000000"/>
                <w:sz w:val="24"/>
                <w:szCs w:val="24"/>
              </w:rPr>
              <w:t xml:space="preserve">discharge </w:t>
            </w:r>
            <w:r w:rsidR="00637506">
              <w:rPr>
                <w:b w:val="0"/>
                <w:color w:val="000000"/>
                <w:sz w:val="24"/>
                <w:szCs w:val="24"/>
              </w:rPr>
              <w:t xml:space="preserve">narrative </w:t>
            </w:r>
            <w:r>
              <w:rPr>
                <w:b w:val="0"/>
                <w:color w:val="000000"/>
                <w:sz w:val="24"/>
                <w:szCs w:val="24"/>
              </w:rPr>
              <w:t>reason</w:t>
            </w:r>
            <w:r w:rsidR="001F4850">
              <w:rPr>
                <w:b w:val="0"/>
                <w:color w:val="000000"/>
                <w:sz w:val="24"/>
                <w:szCs w:val="24"/>
              </w:rPr>
              <w:t xml:space="preserve"> to </w:t>
            </w:r>
            <w:r w:rsidR="00C31A02">
              <w:rPr>
                <w:b w:val="0"/>
                <w:color w:val="000000"/>
                <w:sz w:val="24"/>
                <w:szCs w:val="24"/>
              </w:rPr>
              <w:t xml:space="preserve">“Secretarial Authority.”  Although not requested in his application, as is standard practice when upgrading a discharge to Honorable, the DRB also voted unanimously </w:t>
            </w:r>
            <w:r>
              <w:rPr>
                <w:b w:val="0"/>
                <w:color w:val="000000"/>
                <w:sz w:val="24"/>
                <w:szCs w:val="24"/>
              </w:rPr>
              <w:t xml:space="preserve">to </w:t>
            </w:r>
            <w:r w:rsidR="00C31A02" w:rsidRPr="00C31A02">
              <w:rPr>
                <w:i/>
                <w:color w:val="000000"/>
                <w:sz w:val="24"/>
                <w:szCs w:val="24"/>
              </w:rPr>
              <w:t>approve</w:t>
            </w:r>
            <w:r w:rsidR="00C31A02">
              <w:rPr>
                <w:b w:val="0"/>
                <w:color w:val="000000"/>
                <w:sz w:val="24"/>
                <w:szCs w:val="24"/>
              </w:rPr>
              <w:t xml:space="preserve"> </w:t>
            </w:r>
            <w:r>
              <w:rPr>
                <w:b w:val="0"/>
                <w:color w:val="000000"/>
                <w:sz w:val="24"/>
                <w:szCs w:val="24"/>
              </w:rPr>
              <w:t>chang</w:t>
            </w:r>
            <w:r w:rsidR="00C31A02">
              <w:rPr>
                <w:b w:val="0"/>
                <w:color w:val="000000"/>
                <w:sz w:val="24"/>
                <w:szCs w:val="24"/>
              </w:rPr>
              <w:t>ing</w:t>
            </w:r>
            <w:r>
              <w:rPr>
                <w:b w:val="0"/>
                <w:color w:val="000000"/>
                <w:sz w:val="24"/>
                <w:szCs w:val="24"/>
              </w:rPr>
              <w:t xml:space="preserve"> the reenlistment eligibility code</w:t>
            </w:r>
            <w:r w:rsidR="001F4850">
              <w:rPr>
                <w:b w:val="0"/>
                <w:color w:val="000000"/>
                <w:sz w:val="24"/>
                <w:szCs w:val="24"/>
              </w:rPr>
              <w:t xml:space="preserve"> to </w:t>
            </w:r>
            <w:r w:rsidR="009B475D">
              <w:rPr>
                <w:b w:val="0"/>
                <w:sz w:val="24"/>
                <w:szCs w:val="24"/>
              </w:rPr>
              <w:t>2C.</w:t>
            </w:r>
          </w:p>
          <w:p w:rsidR="00D61706" w:rsidRDefault="00D61706" w:rsidP="00623732">
            <w:pPr>
              <w:suppressAutoHyphens/>
              <w:autoSpaceDE w:val="0"/>
              <w:autoSpaceDN w:val="0"/>
              <w:adjustRightInd w:val="0"/>
              <w:rPr>
                <w:b w:val="0"/>
                <w:color w:val="000000"/>
                <w:sz w:val="24"/>
                <w:szCs w:val="24"/>
              </w:rPr>
            </w:pPr>
          </w:p>
          <w:p w:rsidR="00EC07FC" w:rsidRPr="00C31A02" w:rsidRDefault="003E5865" w:rsidP="00623732">
            <w:pPr>
              <w:suppressAutoHyphens/>
              <w:autoSpaceDE w:val="0"/>
              <w:autoSpaceDN w:val="0"/>
              <w:adjustRightInd w:val="0"/>
              <w:rPr>
                <w:b w:val="0"/>
                <w:color w:val="000000"/>
                <w:sz w:val="24"/>
                <w:szCs w:val="24"/>
              </w:rPr>
            </w:pPr>
            <w:r w:rsidRPr="00C31A02">
              <w:rPr>
                <w:bCs/>
                <w:color w:val="000000"/>
                <w:sz w:val="24"/>
                <w:szCs w:val="24"/>
              </w:rPr>
              <w:t>DISCUSSION</w:t>
            </w:r>
            <w:r w:rsidRPr="00C31A02">
              <w:rPr>
                <w:b w:val="0"/>
                <w:color w:val="000000"/>
                <w:sz w:val="24"/>
                <w:szCs w:val="24"/>
              </w:rPr>
              <w:t xml:space="preserve">:  </w:t>
            </w:r>
            <w:r w:rsidR="00717CE9" w:rsidRPr="00C31A02">
              <w:rPr>
                <w:b w:val="0"/>
                <w:color w:val="000000"/>
                <w:sz w:val="24"/>
                <w:szCs w:val="24"/>
              </w:rPr>
              <w:t xml:space="preserve">The </w:t>
            </w:r>
            <w:r w:rsidR="00F554B0" w:rsidRPr="00C31A02">
              <w:rPr>
                <w:b w:val="0"/>
                <w:color w:val="000000"/>
                <w:sz w:val="24"/>
                <w:szCs w:val="24"/>
              </w:rPr>
              <w:t xml:space="preserve">DRB, </w:t>
            </w:r>
            <w:r w:rsidR="00717CE9" w:rsidRPr="00C31A02">
              <w:rPr>
                <w:b w:val="0"/>
                <w:color w:val="000000"/>
                <w:sz w:val="24"/>
                <w:szCs w:val="24"/>
              </w:rPr>
              <w:t xml:space="preserve">under its responsibility to examine the propriety and equity of an applicant’s discharge, is authorized to change the characterization of service and the </w:t>
            </w:r>
            <w:r w:rsidR="00637506" w:rsidRPr="00C31A02">
              <w:rPr>
                <w:b w:val="0"/>
                <w:color w:val="000000"/>
                <w:sz w:val="24"/>
                <w:szCs w:val="24"/>
              </w:rPr>
              <w:t xml:space="preserve">narrative </w:t>
            </w:r>
            <w:r w:rsidR="00717CE9" w:rsidRPr="00C31A02">
              <w:rPr>
                <w:b w:val="0"/>
                <w:color w:val="000000"/>
                <w:sz w:val="24"/>
                <w:szCs w:val="24"/>
              </w:rPr>
              <w:t>reason for discharge if such change</w:t>
            </w:r>
            <w:r w:rsidR="00F554B0" w:rsidRPr="00C31A02">
              <w:rPr>
                <w:b w:val="0"/>
                <w:color w:val="000000"/>
                <w:sz w:val="24"/>
                <w:szCs w:val="24"/>
              </w:rPr>
              <w:t>s</w:t>
            </w:r>
            <w:r w:rsidR="00717CE9" w:rsidRPr="00C31A02">
              <w:rPr>
                <w:b w:val="0"/>
                <w:color w:val="000000"/>
                <w:sz w:val="24"/>
                <w:szCs w:val="24"/>
              </w:rPr>
              <w:t xml:space="preserve"> </w:t>
            </w:r>
            <w:r w:rsidR="00F554B0" w:rsidRPr="00C31A02">
              <w:rPr>
                <w:b w:val="0"/>
                <w:color w:val="000000"/>
                <w:sz w:val="24"/>
                <w:szCs w:val="24"/>
              </w:rPr>
              <w:t>are</w:t>
            </w:r>
            <w:r w:rsidR="00717CE9" w:rsidRPr="00C31A02">
              <w:rPr>
                <w:b w:val="0"/>
                <w:color w:val="000000"/>
                <w:sz w:val="24"/>
                <w:szCs w:val="24"/>
              </w:rPr>
              <w:t xml:space="preserve"> warranted.</w:t>
            </w:r>
            <w:r w:rsidR="00F554B0" w:rsidRPr="00C31A02">
              <w:rPr>
                <w:b w:val="0"/>
                <w:color w:val="000000"/>
                <w:sz w:val="24"/>
                <w:szCs w:val="24"/>
              </w:rPr>
              <w:t xml:space="preserve">  If applicable, the board can also change the applicant’s reenlistment eligibility code.  I</w:t>
            </w:r>
            <w:r w:rsidR="00717CE9" w:rsidRPr="00C31A02">
              <w:rPr>
                <w:b w:val="0"/>
                <w:color w:val="000000"/>
                <w:sz w:val="24"/>
                <w:szCs w:val="24"/>
              </w:rPr>
              <w:t xml:space="preserve">n reviewing discharges, the </w:t>
            </w:r>
            <w:r w:rsidR="00F554B0" w:rsidRPr="00C31A02">
              <w:rPr>
                <w:b w:val="0"/>
                <w:color w:val="000000"/>
                <w:sz w:val="24"/>
                <w:szCs w:val="24"/>
              </w:rPr>
              <w:t>b</w:t>
            </w:r>
            <w:r w:rsidR="00717CE9" w:rsidRPr="00C31A02">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C31A02">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C31A02" w:rsidRDefault="00F554B0" w:rsidP="00623732">
            <w:pPr>
              <w:suppressAutoHyphens/>
              <w:autoSpaceDE w:val="0"/>
              <w:autoSpaceDN w:val="0"/>
              <w:adjustRightInd w:val="0"/>
              <w:rPr>
                <w:b w:val="0"/>
                <w:color w:val="000000"/>
                <w:sz w:val="24"/>
                <w:szCs w:val="24"/>
              </w:rPr>
            </w:pPr>
          </w:p>
          <w:p w:rsidR="00F141CF" w:rsidRDefault="00C31A02" w:rsidP="00623732">
            <w:pPr>
              <w:suppressAutoHyphens/>
              <w:autoSpaceDE w:val="0"/>
              <w:autoSpaceDN w:val="0"/>
              <w:adjustRightInd w:val="0"/>
              <w:rPr>
                <w:b w:val="0"/>
                <w:color w:val="000000"/>
                <w:sz w:val="24"/>
                <w:szCs w:val="24"/>
              </w:rPr>
            </w:pPr>
            <w:r>
              <w:rPr>
                <w:b w:val="0"/>
                <w:color w:val="000000"/>
                <w:sz w:val="24"/>
                <w:szCs w:val="24"/>
              </w:rPr>
              <w:t xml:space="preserve">The applicant was discharged for nonparticipation in his </w:t>
            </w:r>
            <w:r w:rsidR="00343148">
              <w:rPr>
                <w:b w:val="0"/>
                <w:color w:val="000000"/>
                <w:sz w:val="24"/>
                <w:szCs w:val="24"/>
              </w:rPr>
              <w:t xml:space="preserve">Air Force Reserve </w:t>
            </w:r>
            <w:r>
              <w:rPr>
                <w:b w:val="0"/>
                <w:color w:val="000000"/>
                <w:sz w:val="24"/>
                <w:szCs w:val="24"/>
              </w:rPr>
              <w:t xml:space="preserve">unit.  </w:t>
            </w:r>
            <w:r w:rsidR="008F6151" w:rsidRPr="007729FE">
              <w:rPr>
                <w:b w:val="0"/>
                <w:color w:val="000000"/>
                <w:sz w:val="24"/>
                <w:szCs w:val="24"/>
              </w:rPr>
              <w:t>The applicant contended the discharge was improper because</w:t>
            </w:r>
            <w:r w:rsidR="007729FE">
              <w:rPr>
                <w:b w:val="0"/>
                <w:color w:val="000000"/>
                <w:sz w:val="24"/>
                <w:szCs w:val="24"/>
              </w:rPr>
              <w:t xml:space="preserve"> he was released from the Air Force </w:t>
            </w:r>
            <w:r w:rsidR="00343148">
              <w:rPr>
                <w:b w:val="0"/>
                <w:color w:val="000000"/>
                <w:sz w:val="24"/>
                <w:szCs w:val="24"/>
              </w:rPr>
              <w:t xml:space="preserve">Reserves </w:t>
            </w:r>
            <w:r w:rsidR="007729FE">
              <w:rPr>
                <w:b w:val="0"/>
                <w:color w:val="000000"/>
                <w:sz w:val="24"/>
                <w:szCs w:val="24"/>
              </w:rPr>
              <w:t>prior to reentering the Army</w:t>
            </w:r>
            <w:r w:rsidR="00343148">
              <w:rPr>
                <w:b w:val="0"/>
                <w:color w:val="000000"/>
                <w:sz w:val="24"/>
                <w:szCs w:val="24"/>
              </w:rPr>
              <w:t>,</w:t>
            </w:r>
            <w:r w:rsidR="007729FE">
              <w:rPr>
                <w:b w:val="0"/>
                <w:color w:val="000000"/>
                <w:sz w:val="24"/>
                <w:szCs w:val="24"/>
              </w:rPr>
              <w:t xml:space="preserve"> and that he deployed to Iraq from Dec 2006 to Feb 2008.  The applicant received Reserve Order </w:t>
            </w:r>
            <w:r w:rsidR="00343148">
              <w:rPr>
                <w:b w:val="0"/>
                <w:color w:val="000000"/>
                <w:sz w:val="24"/>
                <w:szCs w:val="24"/>
              </w:rPr>
              <w:br/>
            </w:r>
            <w:r w:rsidR="007729FE">
              <w:rPr>
                <w:b w:val="0"/>
                <w:color w:val="000000"/>
                <w:sz w:val="24"/>
                <w:szCs w:val="24"/>
              </w:rPr>
              <w:t xml:space="preserve">A-122, dated 13 Feb 2008 in lieu of a DD 214, that reflects he was discharged from the Air Force effective 23 Jan 2008 with a General discharge for Unsatisfactory Performance, under the provisions of AFI 36-3209.  The applicant submitted a DD Form 4, </w:t>
            </w:r>
            <w:r w:rsidR="00343148">
              <w:rPr>
                <w:b w:val="0"/>
                <w:color w:val="000000"/>
                <w:sz w:val="24"/>
                <w:szCs w:val="24"/>
              </w:rPr>
              <w:t xml:space="preserve">Annex A, </w:t>
            </w:r>
            <w:r w:rsidR="007729FE">
              <w:rPr>
                <w:b w:val="0"/>
                <w:color w:val="000000"/>
                <w:sz w:val="24"/>
                <w:szCs w:val="24"/>
              </w:rPr>
              <w:t xml:space="preserve">that reflects he reentered the Army </w:t>
            </w:r>
            <w:r w:rsidR="000C08D9">
              <w:rPr>
                <w:b w:val="0"/>
                <w:color w:val="000000"/>
                <w:sz w:val="24"/>
                <w:szCs w:val="24"/>
              </w:rPr>
              <w:t>on 30 Oct 2006.  He also submitted a DD 214 that reflects he was deployed to Iraq 30 Jan 2007 to 8 Jan 2008</w:t>
            </w:r>
            <w:r w:rsidR="00343148">
              <w:rPr>
                <w:b w:val="0"/>
                <w:color w:val="000000"/>
                <w:sz w:val="24"/>
                <w:szCs w:val="24"/>
              </w:rPr>
              <w:t>,</w:t>
            </w:r>
            <w:r w:rsidR="000C08D9">
              <w:rPr>
                <w:b w:val="0"/>
                <w:color w:val="000000"/>
                <w:sz w:val="24"/>
                <w:szCs w:val="24"/>
              </w:rPr>
              <w:t xml:space="preserve"> and was honorably discharged from the Army on 26 Feb 2008.  Based on the evidence submitted by the applicant, the DRB determined, in order for the applicant to be allowed reentry into the Army, would </w:t>
            </w:r>
            <w:r w:rsidR="0017058E">
              <w:rPr>
                <w:b w:val="0"/>
                <w:color w:val="000000"/>
                <w:sz w:val="24"/>
                <w:szCs w:val="24"/>
              </w:rPr>
              <w:t xml:space="preserve">have </w:t>
            </w:r>
            <w:r w:rsidR="000C08D9">
              <w:rPr>
                <w:b w:val="0"/>
                <w:color w:val="000000"/>
                <w:sz w:val="24"/>
                <w:szCs w:val="24"/>
              </w:rPr>
              <w:t>require</w:t>
            </w:r>
            <w:r w:rsidR="0017058E">
              <w:rPr>
                <w:b w:val="0"/>
                <w:color w:val="000000"/>
                <w:sz w:val="24"/>
                <w:szCs w:val="24"/>
              </w:rPr>
              <w:t>d</w:t>
            </w:r>
            <w:r w:rsidR="000C08D9">
              <w:rPr>
                <w:b w:val="0"/>
                <w:color w:val="000000"/>
                <w:sz w:val="24"/>
                <w:szCs w:val="24"/>
              </w:rPr>
              <w:t xml:space="preserve"> his release from the Air Force.  </w:t>
            </w:r>
            <w:r w:rsidR="00343148">
              <w:rPr>
                <w:b w:val="0"/>
                <w:color w:val="000000"/>
                <w:sz w:val="24"/>
                <w:szCs w:val="24"/>
              </w:rPr>
              <w:t xml:space="preserve">Furthermore, the applicant provided solid evidence that proved he was serving in Iraq during the timeframe and therefore, could not have been an active member in the Air Force Reserves.  </w:t>
            </w:r>
            <w:r w:rsidR="000C08D9">
              <w:rPr>
                <w:b w:val="0"/>
                <w:color w:val="000000"/>
                <w:sz w:val="24"/>
                <w:szCs w:val="24"/>
              </w:rPr>
              <w:t xml:space="preserve">Based on the documents submitted by the applicant the DRB determined the General discharge he received from the Air Force was </w:t>
            </w:r>
            <w:r w:rsidR="00343148">
              <w:rPr>
                <w:b w:val="0"/>
                <w:color w:val="000000"/>
                <w:sz w:val="24"/>
                <w:szCs w:val="24"/>
              </w:rPr>
              <w:t xml:space="preserve">an administrative </w:t>
            </w:r>
            <w:r w:rsidR="000C08D9">
              <w:rPr>
                <w:b w:val="0"/>
                <w:color w:val="000000"/>
                <w:sz w:val="24"/>
                <w:szCs w:val="24"/>
              </w:rPr>
              <w:t>error.</w:t>
            </w:r>
          </w:p>
          <w:p w:rsidR="001151A5" w:rsidRDefault="001151A5" w:rsidP="00623732">
            <w:pPr>
              <w:tabs>
                <w:tab w:val="left" w:pos="6930"/>
              </w:tabs>
              <w:suppressAutoHyphens/>
              <w:autoSpaceDE w:val="0"/>
              <w:autoSpaceDN w:val="0"/>
              <w:adjustRightInd w:val="0"/>
              <w:rPr>
                <w:bCs/>
                <w:color w:val="000000"/>
                <w:sz w:val="24"/>
                <w:szCs w:val="24"/>
              </w:rPr>
            </w:pPr>
          </w:p>
          <w:p w:rsidR="00EF7BFF" w:rsidRDefault="00F141CF" w:rsidP="00623732">
            <w:pPr>
              <w:tabs>
                <w:tab w:val="left" w:pos="6930"/>
              </w:tabs>
              <w:suppressAutoHyphens/>
              <w:autoSpaceDE w:val="0"/>
              <w:autoSpaceDN w:val="0"/>
              <w:adjustRightInd w:val="0"/>
              <w:rPr>
                <w:bCs/>
                <w:color w:val="000000"/>
                <w:sz w:val="24"/>
                <w:szCs w:val="24"/>
              </w:rPr>
            </w:pPr>
            <w:r w:rsidRPr="000C08D9">
              <w:rPr>
                <w:bCs/>
                <w:color w:val="000000"/>
                <w:sz w:val="24"/>
                <w:szCs w:val="24"/>
              </w:rPr>
              <w:t>CONCLUSION</w:t>
            </w:r>
            <w:r>
              <w:rPr>
                <w:bCs/>
                <w:color w:val="000000"/>
                <w:sz w:val="24"/>
                <w:szCs w:val="24"/>
              </w:rPr>
              <w:t xml:space="preserve">:  </w:t>
            </w:r>
            <w:r w:rsidR="000C08D9">
              <w:rPr>
                <w:b w:val="0"/>
                <w:bCs/>
                <w:color w:val="000000"/>
                <w:sz w:val="24"/>
                <w:szCs w:val="24"/>
              </w:rPr>
              <w:t>The board found s</w:t>
            </w:r>
            <w:r w:rsidR="000C08D9">
              <w:rPr>
                <w:b w:val="0"/>
                <w:color w:val="000000"/>
                <w:sz w:val="24"/>
                <w:szCs w:val="24"/>
              </w:rPr>
              <w:t>ufficient evidence existed the discharge was improper.  Therefore, the board determined the overall characterization of the applicant’s service was more accurately reflected by an Honorable and the narrative reason was more accurately described as “Secretarial Authority.”  Additionally, the reenlistment eligibility code was changed to “2C”.</w:t>
            </w:r>
          </w:p>
          <w:p w:rsidR="00A20E0C" w:rsidRDefault="00A20E0C" w:rsidP="00623732">
            <w:pPr>
              <w:suppressAutoHyphens/>
              <w:autoSpaceDE w:val="0"/>
              <w:autoSpaceDN w:val="0"/>
              <w:adjustRightInd w:val="0"/>
              <w:rPr>
                <w:b w:val="0"/>
                <w:color w:val="000000"/>
                <w:sz w:val="24"/>
                <w:szCs w:val="24"/>
              </w:rPr>
            </w:pPr>
          </w:p>
          <w:p w:rsidR="00343148" w:rsidRDefault="00343148" w:rsidP="001562FD">
            <w:pPr>
              <w:tabs>
                <w:tab w:val="left" w:pos="6930"/>
              </w:tabs>
              <w:suppressAutoHyphens/>
              <w:autoSpaceDE w:val="0"/>
              <w:autoSpaceDN w:val="0"/>
              <w:adjustRightInd w:val="0"/>
              <w:rPr>
                <w:b w:val="0"/>
                <w:bCs/>
                <w:color w:val="000000"/>
                <w:sz w:val="24"/>
                <w:szCs w:val="24"/>
              </w:rPr>
            </w:pPr>
          </w:p>
          <w:p w:rsidR="00343148" w:rsidRDefault="00343148" w:rsidP="001562FD">
            <w:pPr>
              <w:tabs>
                <w:tab w:val="left" w:pos="6930"/>
              </w:tabs>
              <w:suppressAutoHyphens/>
              <w:autoSpaceDE w:val="0"/>
              <w:autoSpaceDN w:val="0"/>
              <w:adjustRightInd w:val="0"/>
              <w:rPr>
                <w:b w:val="0"/>
                <w:bCs/>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0C08D9">
              <w:rPr>
                <w:b w:val="0"/>
                <w:bCs/>
                <w:color w:val="000000"/>
                <w:sz w:val="24"/>
                <w:szCs w:val="24"/>
              </w:rPr>
              <w:t xml:space="preserve">The </w:t>
            </w:r>
            <w:r w:rsidR="00503081" w:rsidRPr="000C08D9">
              <w:rPr>
                <w:b w:val="0"/>
                <w:bCs/>
                <w:color w:val="000000"/>
                <w:sz w:val="24"/>
                <w:szCs w:val="24"/>
              </w:rPr>
              <w:t>DR</w:t>
            </w:r>
            <w:r w:rsidRPr="000C08D9">
              <w:rPr>
                <w:b w:val="0"/>
                <w:bCs/>
                <w:color w:val="000000"/>
                <w:sz w:val="24"/>
                <w:szCs w:val="24"/>
              </w:rPr>
              <w:t xml:space="preserve">B results were approved </w:t>
            </w:r>
            <w:r w:rsidRPr="000C08D9">
              <w:rPr>
                <w:b w:val="0"/>
                <w:bCs/>
                <w:sz w:val="24"/>
                <w:szCs w:val="24"/>
              </w:rPr>
              <w:t xml:space="preserve">by the </w:t>
            </w:r>
            <w:r w:rsidR="00503081" w:rsidRPr="000C08D9">
              <w:rPr>
                <w:b w:val="0"/>
                <w:bCs/>
                <w:sz w:val="24"/>
                <w:szCs w:val="24"/>
              </w:rPr>
              <w:t>b</w:t>
            </w:r>
            <w:r w:rsidRPr="000C08D9">
              <w:rPr>
                <w:b w:val="0"/>
                <w:bCs/>
                <w:sz w:val="24"/>
                <w:szCs w:val="24"/>
              </w:rPr>
              <w:t xml:space="preserve">oard </w:t>
            </w:r>
            <w:r w:rsidR="00503081" w:rsidRPr="000C08D9">
              <w:rPr>
                <w:b w:val="0"/>
                <w:bCs/>
                <w:sz w:val="24"/>
                <w:szCs w:val="24"/>
              </w:rPr>
              <w:t>p</w:t>
            </w:r>
            <w:r w:rsidRPr="000C08D9">
              <w:rPr>
                <w:b w:val="0"/>
                <w:bCs/>
                <w:sz w:val="24"/>
                <w:szCs w:val="24"/>
              </w:rPr>
              <w:t xml:space="preserve">resident on </w:t>
            </w:r>
            <w:r w:rsidR="00F56F63" w:rsidRPr="008C20F3">
              <w:rPr>
                <w:b w:val="0"/>
                <w:bCs/>
                <w:sz w:val="24"/>
                <w:szCs w:val="24"/>
              </w:rPr>
              <w:t>13 May</w:t>
            </w:r>
            <w:r w:rsidR="000C08D9" w:rsidRPr="008C20F3">
              <w:rPr>
                <w:b w:val="0"/>
                <w:bCs/>
                <w:sz w:val="24"/>
                <w:szCs w:val="24"/>
              </w:rPr>
              <w:t xml:space="preserve"> 2020</w:t>
            </w:r>
            <w:r w:rsidRPr="000C08D9">
              <w:rPr>
                <w:b w:val="0"/>
                <w:bCs/>
                <w:sz w:val="24"/>
                <w:szCs w:val="24"/>
              </w:rPr>
              <w:t xml:space="preserve">.  </w:t>
            </w:r>
            <w:r w:rsidR="00221D18" w:rsidRPr="000C08D9">
              <w:rPr>
                <w:b w:val="0"/>
                <w:bCs/>
                <w:sz w:val="24"/>
                <w:szCs w:val="24"/>
              </w:rPr>
              <w:t>If desired, t</w:t>
            </w:r>
            <w:r w:rsidRPr="000C08D9">
              <w:rPr>
                <w:b w:val="0"/>
                <w:bCs/>
                <w:sz w:val="24"/>
                <w:szCs w:val="24"/>
              </w:rPr>
              <w:t xml:space="preserve">he applicant can request a list of the </w:t>
            </w:r>
            <w:r w:rsidR="00503081" w:rsidRPr="000C08D9">
              <w:rPr>
                <w:b w:val="0"/>
                <w:bCs/>
                <w:sz w:val="24"/>
                <w:szCs w:val="24"/>
              </w:rPr>
              <w:t xml:space="preserve">board </w:t>
            </w:r>
            <w:r w:rsidRPr="000C08D9">
              <w:rPr>
                <w:b w:val="0"/>
                <w:bCs/>
                <w:sz w:val="24"/>
                <w:szCs w:val="24"/>
              </w:rPr>
              <w:t xml:space="preserve">members </w:t>
            </w:r>
            <w:r w:rsidR="00503081" w:rsidRPr="000C08D9">
              <w:rPr>
                <w:b w:val="0"/>
                <w:bCs/>
                <w:sz w:val="24"/>
                <w:szCs w:val="24"/>
              </w:rPr>
              <w:t xml:space="preserve">and their votes </w:t>
            </w:r>
            <w:r w:rsidRPr="000C08D9">
              <w:rPr>
                <w:b w:val="0"/>
                <w:bCs/>
                <w:sz w:val="24"/>
                <w:szCs w:val="24"/>
              </w:rPr>
              <w:t xml:space="preserve">by writing to: </w:t>
            </w:r>
            <w:r w:rsidRPr="00221D18">
              <w:rPr>
                <w:b w:val="0"/>
                <w:bCs/>
                <w:sz w:val="24"/>
                <w:szCs w:val="24"/>
                <w:highlight w:val="green"/>
              </w:rPr>
              <w:t xml:space="preserve">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0C08D9" w:rsidRDefault="00F141CF" w:rsidP="00623732">
            <w:pPr>
              <w:tabs>
                <w:tab w:val="left" w:pos="6930"/>
              </w:tabs>
              <w:suppressAutoHyphens/>
              <w:autoSpaceDE w:val="0"/>
              <w:autoSpaceDN w:val="0"/>
              <w:adjustRightInd w:val="0"/>
              <w:rPr>
                <w:b w:val="0"/>
                <w:color w:val="000000"/>
                <w:sz w:val="24"/>
                <w:szCs w:val="24"/>
              </w:rPr>
            </w:pPr>
            <w:r w:rsidRPr="000C08D9">
              <w:rPr>
                <w:b w:val="0"/>
                <w:color w:val="000000"/>
                <w:sz w:val="24"/>
                <w:szCs w:val="24"/>
              </w:rPr>
              <w:t>Attachment:</w:t>
            </w:r>
          </w:p>
          <w:p w:rsidR="00243C1B" w:rsidRPr="00243C1B" w:rsidRDefault="000A3E29" w:rsidP="00623732">
            <w:pPr>
              <w:pStyle w:val="Heading4"/>
            </w:pPr>
            <w:r w:rsidRPr="000C08D9">
              <w:rPr>
                <w:color w:val="000000"/>
                <w:szCs w:val="24"/>
              </w:rPr>
              <w:t>Examiner's Brief (Applicant Only)</w:t>
            </w:r>
          </w:p>
        </w:tc>
        <w:bookmarkStart w:id="0" w:name="_GoBack"/>
        <w:bookmarkEnd w:id="0"/>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7A9" w:rsidRDefault="000C27A9" w:rsidP="000C27A9">
      <w:r>
        <w:separator/>
      </w:r>
    </w:p>
  </w:endnote>
  <w:endnote w:type="continuationSeparator" w:id="0">
    <w:p w:rsidR="000C27A9" w:rsidRDefault="000C27A9" w:rsidP="000C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A9" w:rsidRDefault="000C2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A9" w:rsidRDefault="000C2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A9" w:rsidRDefault="000C2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7A9" w:rsidRDefault="000C27A9" w:rsidP="000C27A9">
      <w:r>
        <w:separator/>
      </w:r>
    </w:p>
  </w:footnote>
  <w:footnote w:type="continuationSeparator" w:id="0">
    <w:p w:rsidR="000C27A9" w:rsidRDefault="000C27A9" w:rsidP="000C2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A9" w:rsidRDefault="000C2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A9" w:rsidRDefault="000C2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A9" w:rsidRDefault="000C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C08D9"/>
    <w:rsid w:val="000C27A9"/>
    <w:rsid w:val="000E4C20"/>
    <w:rsid w:val="000E55BE"/>
    <w:rsid w:val="00102916"/>
    <w:rsid w:val="00103CF1"/>
    <w:rsid w:val="001151A5"/>
    <w:rsid w:val="001249BE"/>
    <w:rsid w:val="00145192"/>
    <w:rsid w:val="001507B5"/>
    <w:rsid w:val="001562FD"/>
    <w:rsid w:val="0017058E"/>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43148"/>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729FE"/>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C20F3"/>
    <w:rsid w:val="008E61D1"/>
    <w:rsid w:val="008F6151"/>
    <w:rsid w:val="0092085D"/>
    <w:rsid w:val="00924CB7"/>
    <w:rsid w:val="00943F16"/>
    <w:rsid w:val="00953D53"/>
    <w:rsid w:val="0095485C"/>
    <w:rsid w:val="009B475D"/>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31A02"/>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56F63"/>
    <w:rsid w:val="00F744E5"/>
    <w:rsid w:val="00F86660"/>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95485C"/>
    <w:rPr>
      <w:rFonts w:ascii="Segoe UI" w:hAnsi="Segoe UI" w:cs="Segoe UI"/>
      <w:sz w:val="18"/>
      <w:szCs w:val="18"/>
    </w:rPr>
  </w:style>
  <w:style w:type="character" w:customStyle="1" w:styleId="BalloonTextChar">
    <w:name w:val="Balloon Text Char"/>
    <w:basedOn w:val="DefaultParagraphFont"/>
    <w:link w:val="BalloonText"/>
    <w:rsid w:val="0095485C"/>
    <w:rPr>
      <w:rFonts w:ascii="Segoe UI" w:hAnsi="Segoe UI" w:cs="Segoe UI"/>
      <w:b/>
      <w:sz w:val="18"/>
      <w:szCs w:val="18"/>
    </w:rPr>
  </w:style>
  <w:style w:type="paragraph" w:styleId="Header">
    <w:name w:val="header"/>
    <w:basedOn w:val="Normal"/>
    <w:link w:val="HeaderChar"/>
    <w:rsid w:val="000C27A9"/>
    <w:pPr>
      <w:tabs>
        <w:tab w:val="center" w:pos="4680"/>
        <w:tab w:val="right" w:pos="9360"/>
      </w:tabs>
    </w:pPr>
  </w:style>
  <w:style w:type="character" w:customStyle="1" w:styleId="HeaderChar">
    <w:name w:val="Header Char"/>
    <w:basedOn w:val="DefaultParagraphFont"/>
    <w:link w:val="Header"/>
    <w:rsid w:val="000C27A9"/>
    <w:rPr>
      <w:b/>
    </w:rPr>
  </w:style>
  <w:style w:type="paragraph" w:styleId="Footer">
    <w:name w:val="footer"/>
    <w:basedOn w:val="Normal"/>
    <w:link w:val="FooterChar"/>
    <w:rsid w:val="000C27A9"/>
    <w:pPr>
      <w:tabs>
        <w:tab w:val="center" w:pos="4680"/>
        <w:tab w:val="right" w:pos="9360"/>
      </w:tabs>
    </w:pPr>
  </w:style>
  <w:style w:type="character" w:customStyle="1" w:styleId="FooterChar">
    <w:name w:val="Footer Char"/>
    <w:basedOn w:val="DefaultParagraphFont"/>
    <w:link w:val="Footer"/>
    <w:rsid w:val="000C27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3790</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2020-09-17T15:11:00Z</dcterms:created>
  <dcterms:modified xsi:type="dcterms:W3CDTF">2020-09-17T15:12:00Z</dcterms:modified>
</cp:coreProperties>
</file>