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DD1519" w:rsidRDefault="00DC2098" w:rsidP="00DD1519">
            <w:pPr>
              <w:rPr>
                <w:sz w:val="24"/>
                <w:szCs w:val="24"/>
              </w:rPr>
            </w:pPr>
            <w:r>
              <w:rPr>
                <w:sz w:val="24"/>
                <w:szCs w:val="24"/>
              </w:rPr>
              <w:t xml:space="preserve"> </w:t>
            </w:r>
            <w:r w:rsidR="00DD1519">
              <w:rPr>
                <w:sz w:val="24"/>
                <w:szCs w:val="24"/>
              </w:rPr>
              <w:t>FD-2019-00259</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745561" w:rsidRDefault="00243C1B" w:rsidP="00BF4443">
            <w:pPr>
              <w:ind w:left="1440" w:firstLine="720"/>
              <w:rPr>
                <w:b w:val="0"/>
                <w:sz w:val="24"/>
              </w:rPr>
            </w:pPr>
            <w:r w:rsidRPr="00745561">
              <w:rPr>
                <w:sz w:val="24"/>
              </w:rPr>
              <w:tab/>
            </w:r>
            <w:r w:rsidRPr="00745561">
              <w:rPr>
                <w:sz w:val="24"/>
              </w:rPr>
              <w:tab/>
            </w:r>
            <w:r w:rsidRPr="00745561">
              <w:rPr>
                <w:sz w:val="24"/>
              </w:rPr>
              <w:tab/>
            </w:r>
            <w:r w:rsidRPr="00745561">
              <w:rPr>
                <w:sz w:val="24"/>
              </w:rPr>
              <w:tab/>
            </w:r>
            <w:r w:rsidRPr="00745561">
              <w:rPr>
                <w:sz w:val="24"/>
              </w:rPr>
              <w:tab/>
            </w:r>
          </w:p>
          <w:p w:rsidR="00F141CF" w:rsidRPr="00745561" w:rsidRDefault="00F141CF" w:rsidP="00623732">
            <w:pPr>
              <w:suppressAutoHyphens/>
              <w:autoSpaceDE w:val="0"/>
              <w:autoSpaceDN w:val="0"/>
              <w:adjustRightInd w:val="0"/>
              <w:rPr>
                <w:b w:val="0"/>
                <w:sz w:val="24"/>
                <w:szCs w:val="24"/>
              </w:rPr>
            </w:pPr>
            <w:r w:rsidRPr="00745561">
              <w:rPr>
                <w:bCs/>
                <w:sz w:val="24"/>
                <w:szCs w:val="24"/>
              </w:rPr>
              <w:t xml:space="preserve">GENERAL:  </w:t>
            </w:r>
            <w:r w:rsidR="004D764C" w:rsidRPr="00B31BC3">
              <w:rPr>
                <w:b w:val="0"/>
                <w:sz w:val="24"/>
                <w:szCs w:val="24"/>
              </w:rPr>
              <w:t xml:space="preserve">The applicant was discharged on </w:t>
            </w:r>
            <w:r w:rsidR="004D764C" w:rsidRPr="00C10F83">
              <w:rPr>
                <w:b w:val="0"/>
                <w:sz w:val="24"/>
                <w:szCs w:val="24"/>
              </w:rPr>
              <w:t xml:space="preserve">12 Apr 13 </w:t>
            </w:r>
            <w:r w:rsidR="004D764C">
              <w:rPr>
                <w:b w:val="0"/>
                <w:sz w:val="24"/>
                <w:szCs w:val="24"/>
              </w:rPr>
              <w:t xml:space="preserve">with a Bad Conduct Discharge after being convicted of a drug-related offense during a Special Court-Martial.  </w:t>
            </w:r>
            <w:r w:rsidR="000E4C20" w:rsidRPr="00745561">
              <w:rPr>
                <w:b w:val="0"/>
                <w:sz w:val="24"/>
                <w:szCs w:val="24"/>
              </w:rPr>
              <w:t xml:space="preserve">The applicant </w:t>
            </w:r>
            <w:r w:rsidRPr="00745561">
              <w:rPr>
                <w:b w:val="0"/>
                <w:sz w:val="24"/>
                <w:szCs w:val="24"/>
              </w:rPr>
              <w:t>appeal</w:t>
            </w:r>
            <w:r w:rsidR="000E4C20" w:rsidRPr="00745561">
              <w:rPr>
                <w:b w:val="0"/>
                <w:sz w:val="24"/>
                <w:szCs w:val="24"/>
              </w:rPr>
              <w:t>ed</w:t>
            </w:r>
            <w:r w:rsidR="00102916" w:rsidRPr="00745561">
              <w:rPr>
                <w:b w:val="0"/>
                <w:sz w:val="24"/>
                <w:szCs w:val="24"/>
              </w:rPr>
              <w:t xml:space="preserve"> for </w:t>
            </w:r>
            <w:r w:rsidR="000E4C20" w:rsidRPr="00745561">
              <w:rPr>
                <w:b w:val="0"/>
                <w:sz w:val="24"/>
                <w:szCs w:val="24"/>
              </w:rPr>
              <w:t xml:space="preserve">an </w:t>
            </w:r>
            <w:r w:rsidR="00102916" w:rsidRPr="00745561">
              <w:rPr>
                <w:b w:val="0"/>
                <w:sz w:val="24"/>
                <w:szCs w:val="24"/>
              </w:rPr>
              <w:t xml:space="preserve">upgrade of </w:t>
            </w:r>
            <w:r w:rsidR="00E42888" w:rsidRPr="00745561">
              <w:rPr>
                <w:b w:val="0"/>
                <w:sz w:val="24"/>
                <w:szCs w:val="24"/>
              </w:rPr>
              <w:t>his</w:t>
            </w:r>
            <w:r w:rsidR="00D91C32" w:rsidRPr="00745561">
              <w:rPr>
                <w:b w:val="0"/>
                <w:sz w:val="24"/>
                <w:szCs w:val="24"/>
              </w:rPr>
              <w:t xml:space="preserve"> </w:t>
            </w:r>
            <w:r w:rsidR="00102916" w:rsidRPr="00745561">
              <w:rPr>
                <w:b w:val="0"/>
                <w:sz w:val="24"/>
                <w:szCs w:val="24"/>
              </w:rPr>
              <w:t>discharge</w:t>
            </w:r>
            <w:r w:rsidR="002C0ACE" w:rsidRPr="00745561">
              <w:rPr>
                <w:b w:val="0"/>
                <w:sz w:val="24"/>
                <w:szCs w:val="24"/>
              </w:rPr>
              <w:t xml:space="preserve"> characterization </w:t>
            </w:r>
            <w:r w:rsidR="0080006B" w:rsidRPr="00745561">
              <w:rPr>
                <w:b w:val="0"/>
                <w:sz w:val="24"/>
                <w:szCs w:val="24"/>
              </w:rPr>
              <w:t xml:space="preserve">to </w:t>
            </w:r>
            <w:r w:rsidR="00DD1519" w:rsidRPr="00745561">
              <w:rPr>
                <w:b w:val="0"/>
                <w:sz w:val="24"/>
                <w:szCs w:val="24"/>
              </w:rPr>
              <w:t xml:space="preserve">General.  </w:t>
            </w:r>
            <w:r w:rsidR="00B439B9" w:rsidRPr="00745561">
              <w:rPr>
                <w:b w:val="0"/>
                <w:sz w:val="24"/>
                <w:szCs w:val="24"/>
              </w:rPr>
              <w:t xml:space="preserve">The board was conducted on </w:t>
            </w:r>
            <w:r w:rsidR="00DD1519" w:rsidRPr="00745561">
              <w:rPr>
                <w:b w:val="0"/>
                <w:sz w:val="24"/>
                <w:szCs w:val="24"/>
              </w:rPr>
              <w:t>7 Jan 20</w:t>
            </w:r>
            <w:r w:rsidR="00B439B9" w:rsidRPr="00745561">
              <w:rPr>
                <w:b w:val="0"/>
                <w:sz w:val="24"/>
                <w:szCs w:val="24"/>
              </w:rPr>
              <w:t xml:space="preserve">.  </w:t>
            </w:r>
          </w:p>
          <w:p w:rsidR="00B15383" w:rsidRPr="00745561" w:rsidRDefault="00B15383" w:rsidP="00623732">
            <w:pPr>
              <w:suppressAutoHyphens/>
              <w:autoSpaceDE w:val="0"/>
              <w:autoSpaceDN w:val="0"/>
              <w:adjustRightInd w:val="0"/>
              <w:rPr>
                <w:b w:val="0"/>
                <w:sz w:val="24"/>
                <w:szCs w:val="24"/>
              </w:rPr>
            </w:pPr>
          </w:p>
          <w:p w:rsidR="00F141CF" w:rsidRPr="00745561" w:rsidRDefault="00F141CF" w:rsidP="00623732">
            <w:pPr>
              <w:suppressAutoHyphens/>
              <w:autoSpaceDE w:val="0"/>
              <w:autoSpaceDN w:val="0"/>
              <w:adjustRightInd w:val="0"/>
              <w:rPr>
                <w:b w:val="0"/>
                <w:sz w:val="24"/>
                <w:szCs w:val="24"/>
              </w:rPr>
            </w:pPr>
            <w:r w:rsidRPr="00745561">
              <w:rPr>
                <w:b w:val="0"/>
                <w:sz w:val="24"/>
                <w:szCs w:val="24"/>
              </w:rPr>
              <w:t>The applicant was offered a personal appearance before the Discharge Review Board (DRB)</w:t>
            </w:r>
            <w:r w:rsidR="00E42888" w:rsidRPr="00745561">
              <w:rPr>
                <w:b w:val="0"/>
                <w:sz w:val="24"/>
                <w:szCs w:val="24"/>
              </w:rPr>
              <w:t>,</w:t>
            </w:r>
            <w:r w:rsidRPr="00745561">
              <w:rPr>
                <w:b w:val="0"/>
                <w:sz w:val="24"/>
                <w:szCs w:val="24"/>
              </w:rPr>
              <w:t xml:space="preserve"> but declined and request</w:t>
            </w:r>
            <w:r w:rsidR="00E42888" w:rsidRPr="00745561">
              <w:rPr>
                <w:b w:val="0"/>
                <w:sz w:val="24"/>
                <w:szCs w:val="24"/>
              </w:rPr>
              <w:t>ed</w:t>
            </w:r>
            <w:r w:rsidRPr="00745561">
              <w:rPr>
                <w:b w:val="0"/>
                <w:sz w:val="24"/>
                <w:szCs w:val="24"/>
              </w:rPr>
              <w:t xml:space="preserve"> the </w:t>
            </w:r>
            <w:r w:rsidR="00E42888" w:rsidRPr="00745561">
              <w:rPr>
                <w:b w:val="0"/>
                <w:sz w:val="24"/>
                <w:szCs w:val="24"/>
              </w:rPr>
              <w:t xml:space="preserve">board </w:t>
            </w:r>
            <w:r w:rsidRPr="00745561">
              <w:rPr>
                <w:b w:val="0"/>
                <w:sz w:val="24"/>
                <w:szCs w:val="24"/>
              </w:rPr>
              <w:t xml:space="preserve">be completed </w:t>
            </w:r>
            <w:r w:rsidR="00FB2A8B" w:rsidRPr="00745561">
              <w:rPr>
                <w:b w:val="0"/>
                <w:sz w:val="24"/>
                <w:szCs w:val="24"/>
              </w:rPr>
              <w:t xml:space="preserve">based </w:t>
            </w:r>
            <w:r w:rsidRPr="00745561">
              <w:rPr>
                <w:b w:val="0"/>
                <w:sz w:val="24"/>
                <w:szCs w:val="24"/>
              </w:rPr>
              <w:t xml:space="preserve">on </w:t>
            </w:r>
            <w:r w:rsidR="00E42888" w:rsidRPr="00745561">
              <w:rPr>
                <w:b w:val="0"/>
                <w:sz w:val="24"/>
                <w:szCs w:val="24"/>
              </w:rPr>
              <w:t xml:space="preserve">a records only review.  </w:t>
            </w:r>
            <w:r w:rsidR="00FA013D" w:rsidRPr="00745561">
              <w:rPr>
                <w:b w:val="0"/>
                <w:sz w:val="24"/>
                <w:szCs w:val="24"/>
              </w:rPr>
              <w:t>The applicant was not represented by counsel</w:t>
            </w:r>
            <w:r w:rsidR="00380395" w:rsidRPr="00745561">
              <w:rPr>
                <w:b w:val="0"/>
                <w:sz w:val="24"/>
                <w:szCs w:val="24"/>
              </w:rPr>
              <w:t xml:space="preserve">. </w:t>
            </w:r>
            <w:r w:rsidR="00FA013D" w:rsidRPr="00745561">
              <w:rPr>
                <w:b w:val="0"/>
                <w:sz w:val="24"/>
                <w:szCs w:val="24"/>
              </w:rPr>
              <w:t xml:space="preserve">   </w:t>
            </w:r>
          </w:p>
          <w:p w:rsidR="00F553F6" w:rsidRPr="00745561" w:rsidRDefault="00F553F6" w:rsidP="00623732">
            <w:pPr>
              <w:suppressAutoHyphens/>
              <w:autoSpaceDE w:val="0"/>
              <w:autoSpaceDN w:val="0"/>
              <w:adjustRightInd w:val="0"/>
              <w:rPr>
                <w:b w:val="0"/>
                <w:sz w:val="24"/>
                <w:szCs w:val="24"/>
              </w:rPr>
            </w:pPr>
          </w:p>
          <w:p w:rsidR="00717CE9" w:rsidRPr="00745561" w:rsidRDefault="00717CE9" w:rsidP="00623732">
            <w:pPr>
              <w:suppressAutoHyphens/>
              <w:autoSpaceDE w:val="0"/>
              <w:autoSpaceDN w:val="0"/>
              <w:adjustRightInd w:val="0"/>
              <w:rPr>
                <w:b w:val="0"/>
                <w:sz w:val="24"/>
                <w:szCs w:val="24"/>
              </w:rPr>
            </w:pPr>
            <w:r w:rsidRPr="00745561">
              <w:rPr>
                <w:b w:val="0"/>
                <w:sz w:val="24"/>
                <w:szCs w:val="24"/>
              </w:rPr>
              <w:t xml:space="preserve">The attached </w:t>
            </w:r>
            <w:r w:rsidR="00B439B9" w:rsidRPr="00745561">
              <w:rPr>
                <w:b w:val="0"/>
                <w:sz w:val="24"/>
                <w:szCs w:val="24"/>
              </w:rPr>
              <w:t xml:space="preserve">examiner’s </w:t>
            </w:r>
            <w:r w:rsidRPr="00745561">
              <w:rPr>
                <w:b w:val="0"/>
                <w:sz w:val="24"/>
                <w:szCs w:val="24"/>
              </w:rPr>
              <w:t xml:space="preserve">brief </w:t>
            </w:r>
            <w:r w:rsidR="007F45E6" w:rsidRPr="00745561">
              <w:rPr>
                <w:b w:val="0"/>
                <w:sz w:val="24"/>
                <w:szCs w:val="24"/>
              </w:rPr>
              <w:t xml:space="preserve">(provided to applicant only), extracted from available service records, </w:t>
            </w:r>
            <w:r w:rsidRPr="00745561">
              <w:rPr>
                <w:b w:val="0"/>
                <w:sz w:val="24"/>
                <w:szCs w:val="24"/>
              </w:rPr>
              <w:t xml:space="preserve">contains pertinent data </w:t>
            </w:r>
            <w:r w:rsidR="00F554B0" w:rsidRPr="00745561">
              <w:rPr>
                <w:b w:val="0"/>
                <w:sz w:val="24"/>
                <w:szCs w:val="24"/>
              </w:rPr>
              <w:t xml:space="preserve">regarding the circumstances and character of the applicant’s </w:t>
            </w:r>
            <w:r w:rsidR="007F45E6" w:rsidRPr="00745561">
              <w:rPr>
                <w:b w:val="0"/>
                <w:sz w:val="24"/>
                <w:szCs w:val="24"/>
              </w:rPr>
              <w:t xml:space="preserve">military </w:t>
            </w:r>
            <w:r w:rsidR="00F554B0" w:rsidRPr="00745561">
              <w:rPr>
                <w:b w:val="0"/>
                <w:sz w:val="24"/>
                <w:szCs w:val="24"/>
              </w:rPr>
              <w:t>service</w:t>
            </w:r>
            <w:r w:rsidR="007F45E6" w:rsidRPr="00745561">
              <w:rPr>
                <w:b w:val="0"/>
                <w:sz w:val="24"/>
                <w:szCs w:val="24"/>
              </w:rPr>
              <w:t>.</w:t>
            </w:r>
            <w:r w:rsidR="00F554B0" w:rsidRPr="00745561">
              <w:rPr>
                <w:b w:val="0"/>
                <w:sz w:val="24"/>
                <w:szCs w:val="24"/>
              </w:rPr>
              <w:t xml:space="preserve"> </w:t>
            </w:r>
          </w:p>
          <w:p w:rsidR="0027002D" w:rsidRPr="00745561" w:rsidRDefault="00F141CF" w:rsidP="00623732">
            <w:pPr>
              <w:suppressAutoHyphens/>
              <w:autoSpaceDE w:val="0"/>
              <w:autoSpaceDN w:val="0"/>
              <w:adjustRightInd w:val="0"/>
              <w:rPr>
                <w:b w:val="0"/>
                <w:sz w:val="24"/>
                <w:szCs w:val="24"/>
              </w:rPr>
            </w:pPr>
            <w:r w:rsidRPr="00745561">
              <w:rPr>
                <w:b w:val="0"/>
                <w:sz w:val="24"/>
                <w:szCs w:val="24"/>
              </w:rPr>
              <w:t xml:space="preserve">  </w:t>
            </w:r>
          </w:p>
          <w:p w:rsidR="00320150" w:rsidRPr="00745561" w:rsidRDefault="00F553F6" w:rsidP="00623732">
            <w:pPr>
              <w:suppressAutoHyphens/>
              <w:autoSpaceDE w:val="0"/>
              <w:autoSpaceDN w:val="0"/>
              <w:adjustRightInd w:val="0"/>
              <w:rPr>
                <w:b w:val="0"/>
                <w:sz w:val="24"/>
                <w:szCs w:val="24"/>
              </w:rPr>
            </w:pPr>
            <w:r w:rsidRPr="00745561">
              <w:rPr>
                <w:bCs/>
                <w:sz w:val="24"/>
                <w:szCs w:val="24"/>
              </w:rPr>
              <w:t>FINDING</w:t>
            </w:r>
            <w:r w:rsidRPr="00745561">
              <w:rPr>
                <w:b w:val="0"/>
                <w:sz w:val="24"/>
                <w:szCs w:val="24"/>
              </w:rPr>
              <w:t xml:space="preserve">:  </w:t>
            </w:r>
            <w:r w:rsidR="00320150" w:rsidRPr="00745561">
              <w:rPr>
                <w:b w:val="0"/>
                <w:sz w:val="24"/>
                <w:szCs w:val="24"/>
              </w:rPr>
              <w:t xml:space="preserve">The </w:t>
            </w:r>
            <w:r w:rsidR="00F554B0" w:rsidRPr="00745561">
              <w:rPr>
                <w:b w:val="0"/>
                <w:sz w:val="24"/>
                <w:szCs w:val="24"/>
              </w:rPr>
              <w:t>DR</w:t>
            </w:r>
            <w:r w:rsidR="00320150" w:rsidRPr="00745561">
              <w:rPr>
                <w:b w:val="0"/>
                <w:sz w:val="24"/>
                <w:szCs w:val="24"/>
              </w:rPr>
              <w:t xml:space="preserve">B voted unanimously </w:t>
            </w:r>
            <w:r w:rsidR="00DD1519" w:rsidRPr="00745561">
              <w:rPr>
                <w:b w:val="0"/>
                <w:sz w:val="24"/>
                <w:szCs w:val="24"/>
              </w:rPr>
              <w:t>to</w:t>
            </w:r>
            <w:r w:rsidR="00320150" w:rsidRPr="00745561">
              <w:rPr>
                <w:b w:val="0"/>
                <w:sz w:val="24"/>
                <w:szCs w:val="24"/>
              </w:rPr>
              <w:t xml:space="preserve"> </w:t>
            </w:r>
            <w:bookmarkStart w:id="0" w:name="_GoBack"/>
            <w:r w:rsidR="00320150" w:rsidRPr="00E16656">
              <w:rPr>
                <w:i/>
                <w:sz w:val="24"/>
                <w:szCs w:val="24"/>
              </w:rPr>
              <w:t>deny</w:t>
            </w:r>
            <w:r w:rsidR="00320150" w:rsidRPr="00745561">
              <w:rPr>
                <w:b w:val="0"/>
                <w:sz w:val="24"/>
                <w:szCs w:val="24"/>
              </w:rPr>
              <w:t xml:space="preserve"> </w:t>
            </w:r>
            <w:bookmarkEnd w:id="0"/>
            <w:r w:rsidR="00320150" w:rsidRPr="00745561">
              <w:rPr>
                <w:b w:val="0"/>
                <w:sz w:val="24"/>
                <w:szCs w:val="24"/>
              </w:rPr>
              <w:t>the applicant’s request to upgrade his</w:t>
            </w:r>
            <w:r w:rsidR="00BA6707" w:rsidRPr="00745561">
              <w:rPr>
                <w:b w:val="0"/>
                <w:sz w:val="24"/>
                <w:szCs w:val="24"/>
              </w:rPr>
              <w:t xml:space="preserve"> </w:t>
            </w:r>
            <w:r w:rsidR="00320150" w:rsidRPr="00745561">
              <w:rPr>
                <w:b w:val="0"/>
                <w:sz w:val="24"/>
                <w:szCs w:val="24"/>
              </w:rPr>
              <w:t xml:space="preserve">discharge characterization to </w:t>
            </w:r>
            <w:r w:rsidR="00DD1519" w:rsidRPr="00745561">
              <w:rPr>
                <w:b w:val="0"/>
                <w:sz w:val="24"/>
                <w:szCs w:val="24"/>
              </w:rPr>
              <w:t>General</w:t>
            </w:r>
            <w:r w:rsidR="00320150" w:rsidRPr="00745561">
              <w:rPr>
                <w:b w:val="0"/>
                <w:sz w:val="24"/>
                <w:szCs w:val="24"/>
              </w:rPr>
              <w:t>.</w:t>
            </w:r>
          </w:p>
          <w:p w:rsidR="00D61706" w:rsidRPr="00745561" w:rsidRDefault="00D61706" w:rsidP="00623732">
            <w:pPr>
              <w:suppressAutoHyphens/>
              <w:autoSpaceDE w:val="0"/>
              <w:autoSpaceDN w:val="0"/>
              <w:adjustRightInd w:val="0"/>
              <w:rPr>
                <w:b w:val="0"/>
                <w:sz w:val="24"/>
                <w:szCs w:val="24"/>
              </w:rPr>
            </w:pPr>
          </w:p>
          <w:p w:rsidR="00EC07FC" w:rsidRPr="00745561" w:rsidRDefault="003E5865" w:rsidP="00623732">
            <w:pPr>
              <w:suppressAutoHyphens/>
              <w:autoSpaceDE w:val="0"/>
              <w:autoSpaceDN w:val="0"/>
              <w:adjustRightInd w:val="0"/>
              <w:rPr>
                <w:b w:val="0"/>
                <w:sz w:val="24"/>
                <w:szCs w:val="24"/>
              </w:rPr>
            </w:pPr>
            <w:r w:rsidRPr="00745561">
              <w:rPr>
                <w:bCs/>
                <w:sz w:val="24"/>
                <w:szCs w:val="24"/>
              </w:rPr>
              <w:t>DISCUSSION</w:t>
            </w:r>
            <w:r w:rsidRPr="00745561">
              <w:rPr>
                <w:b w:val="0"/>
                <w:sz w:val="24"/>
                <w:szCs w:val="24"/>
              </w:rPr>
              <w:t xml:space="preserve">:  </w:t>
            </w:r>
            <w:r w:rsidR="00717CE9" w:rsidRPr="00745561">
              <w:rPr>
                <w:b w:val="0"/>
                <w:sz w:val="24"/>
                <w:szCs w:val="24"/>
              </w:rPr>
              <w:t xml:space="preserve">The </w:t>
            </w:r>
            <w:r w:rsidR="00F554B0" w:rsidRPr="00745561">
              <w:rPr>
                <w:b w:val="0"/>
                <w:sz w:val="24"/>
                <w:szCs w:val="24"/>
              </w:rPr>
              <w:t xml:space="preserve">DRB, </w:t>
            </w:r>
            <w:r w:rsidR="00717CE9" w:rsidRPr="00745561">
              <w:rPr>
                <w:b w:val="0"/>
                <w:sz w:val="24"/>
                <w:szCs w:val="24"/>
              </w:rPr>
              <w:t xml:space="preserve">under its responsibility to examine the propriety and equity of an applicant’s discharge, is authorized to change the characterization of service and the </w:t>
            </w:r>
            <w:r w:rsidR="00637506" w:rsidRPr="00745561">
              <w:rPr>
                <w:b w:val="0"/>
                <w:sz w:val="24"/>
                <w:szCs w:val="24"/>
              </w:rPr>
              <w:t xml:space="preserve">narrative </w:t>
            </w:r>
            <w:r w:rsidR="00717CE9" w:rsidRPr="00745561">
              <w:rPr>
                <w:b w:val="0"/>
                <w:sz w:val="24"/>
                <w:szCs w:val="24"/>
              </w:rPr>
              <w:t>reason for discharge if such change</w:t>
            </w:r>
            <w:r w:rsidR="00F554B0" w:rsidRPr="00745561">
              <w:rPr>
                <w:b w:val="0"/>
                <w:sz w:val="24"/>
                <w:szCs w:val="24"/>
              </w:rPr>
              <w:t>s</w:t>
            </w:r>
            <w:r w:rsidR="00717CE9" w:rsidRPr="00745561">
              <w:rPr>
                <w:b w:val="0"/>
                <w:sz w:val="24"/>
                <w:szCs w:val="24"/>
              </w:rPr>
              <w:t xml:space="preserve"> </w:t>
            </w:r>
            <w:r w:rsidR="00F554B0" w:rsidRPr="00745561">
              <w:rPr>
                <w:b w:val="0"/>
                <w:sz w:val="24"/>
                <w:szCs w:val="24"/>
              </w:rPr>
              <w:t>are</w:t>
            </w:r>
            <w:r w:rsidR="00717CE9" w:rsidRPr="00745561">
              <w:rPr>
                <w:b w:val="0"/>
                <w:sz w:val="24"/>
                <w:szCs w:val="24"/>
              </w:rPr>
              <w:t xml:space="preserve"> warranted.</w:t>
            </w:r>
            <w:r w:rsidR="00F554B0" w:rsidRPr="00745561">
              <w:rPr>
                <w:b w:val="0"/>
                <w:sz w:val="24"/>
                <w:szCs w:val="24"/>
              </w:rPr>
              <w:t xml:space="preserve">  If applicable, the board can also change the applicant’s reenlistment eligibility code.  I</w:t>
            </w:r>
            <w:r w:rsidR="00717CE9" w:rsidRPr="00745561">
              <w:rPr>
                <w:b w:val="0"/>
                <w:sz w:val="24"/>
                <w:szCs w:val="24"/>
              </w:rPr>
              <w:t xml:space="preserve">n reviewing discharges, the </w:t>
            </w:r>
            <w:r w:rsidR="00F554B0" w:rsidRPr="00745561">
              <w:rPr>
                <w:b w:val="0"/>
                <w:sz w:val="24"/>
                <w:szCs w:val="24"/>
              </w:rPr>
              <w:t>b</w:t>
            </w:r>
            <w:r w:rsidR="00717CE9" w:rsidRPr="00745561">
              <w:rPr>
                <w:b w:val="0"/>
                <w:sz w:val="24"/>
                <w:szCs w:val="24"/>
              </w:rPr>
              <w:t xml:space="preserve">oard presumes regularity in the conduct of governmental affairs unless there is substantial credible evidence to rebut the presumption, to include evidence submitted by the applicant. </w:t>
            </w:r>
            <w:r w:rsidR="00EC07FC" w:rsidRPr="00745561">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745561" w:rsidRDefault="00F554B0" w:rsidP="00623732">
            <w:pPr>
              <w:suppressAutoHyphens/>
              <w:autoSpaceDE w:val="0"/>
              <w:autoSpaceDN w:val="0"/>
              <w:adjustRightInd w:val="0"/>
              <w:rPr>
                <w:b w:val="0"/>
                <w:sz w:val="24"/>
                <w:szCs w:val="24"/>
              </w:rPr>
            </w:pPr>
          </w:p>
          <w:p w:rsidR="00717CE9" w:rsidRPr="00745561" w:rsidRDefault="00717CE9" w:rsidP="00623732">
            <w:pPr>
              <w:suppressAutoHyphens/>
              <w:autoSpaceDE w:val="0"/>
              <w:autoSpaceDN w:val="0"/>
              <w:adjustRightInd w:val="0"/>
              <w:rPr>
                <w:b w:val="0"/>
                <w:sz w:val="24"/>
                <w:szCs w:val="24"/>
              </w:rPr>
            </w:pPr>
            <w:r w:rsidRPr="00745561">
              <w:rPr>
                <w:b w:val="0"/>
                <w:sz w:val="24"/>
                <w:szCs w:val="24"/>
              </w:rPr>
              <w:t>The applicant’s record of service included</w:t>
            </w:r>
            <w:r w:rsidR="00F554B0" w:rsidRPr="00745561">
              <w:rPr>
                <w:b w:val="0"/>
                <w:sz w:val="24"/>
                <w:szCs w:val="24"/>
              </w:rPr>
              <w:t xml:space="preserve"> </w:t>
            </w:r>
            <w:r w:rsidRPr="00745561">
              <w:rPr>
                <w:b w:val="0"/>
                <w:sz w:val="24"/>
                <w:szCs w:val="24"/>
              </w:rPr>
              <w:t>one Article 15</w:t>
            </w:r>
            <w:r w:rsidR="00893724" w:rsidRPr="00745561">
              <w:rPr>
                <w:b w:val="0"/>
                <w:sz w:val="24"/>
                <w:szCs w:val="24"/>
              </w:rPr>
              <w:t xml:space="preserve"> for</w:t>
            </w:r>
            <w:r w:rsidR="00182BF0" w:rsidRPr="00745561">
              <w:rPr>
                <w:b w:val="0"/>
                <w:sz w:val="24"/>
                <w:szCs w:val="24"/>
              </w:rPr>
              <w:t xml:space="preserve"> </w:t>
            </w:r>
            <w:r w:rsidR="00AD7D60" w:rsidRPr="00745561">
              <w:rPr>
                <w:b w:val="0"/>
                <w:sz w:val="24"/>
                <w:szCs w:val="24"/>
              </w:rPr>
              <w:t xml:space="preserve">without authority, absent himself from his unit; and </w:t>
            </w:r>
            <w:r w:rsidR="00893724" w:rsidRPr="00745561">
              <w:rPr>
                <w:b w:val="0"/>
                <w:sz w:val="24"/>
                <w:szCs w:val="24"/>
              </w:rPr>
              <w:t xml:space="preserve">with intent to deceive, made a false official statement to Senior Non-Commissioned Officer.  The applicant was </w:t>
            </w:r>
            <w:r w:rsidR="004B0F28" w:rsidRPr="00745561">
              <w:rPr>
                <w:b w:val="0"/>
                <w:sz w:val="24"/>
                <w:szCs w:val="24"/>
              </w:rPr>
              <w:t>found guilty by a Special Court</w:t>
            </w:r>
            <w:r w:rsidR="00893724" w:rsidRPr="00745561">
              <w:rPr>
                <w:b w:val="0"/>
                <w:sz w:val="24"/>
                <w:szCs w:val="24"/>
              </w:rPr>
              <w:t>-Martial for with intent to deceive, made a false official statement to Air Force Office of Special Investigation agents; wrongful use of marijuana; wrongful distribution of some amount of marijuana; and wrongful possession of marijuana.</w:t>
            </w:r>
            <w:r w:rsidRPr="00745561">
              <w:rPr>
                <w:b w:val="0"/>
                <w:sz w:val="24"/>
                <w:szCs w:val="24"/>
              </w:rPr>
              <w:t xml:space="preserve"> </w:t>
            </w:r>
          </w:p>
          <w:p w:rsidR="009F7151" w:rsidRPr="00745561" w:rsidRDefault="009F7151" w:rsidP="00623732">
            <w:pPr>
              <w:suppressAutoHyphens/>
              <w:autoSpaceDE w:val="0"/>
              <w:autoSpaceDN w:val="0"/>
              <w:adjustRightInd w:val="0"/>
              <w:rPr>
                <w:b w:val="0"/>
                <w:sz w:val="24"/>
                <w:szCs w:val="24"/>
              </w:rPr>
            </w:pPr>
          </w:p>
          <w:p w:rsidR="00182BF0" w:rsidRPr="00745561" w:rsidRDefault="008F6151" w:rsidP="00623732">
            <w:pPr>
              <w:suppressAutoHyphens/>
              <w:autoSpaceDE w:val="0"/>
              <w:autoSpaceDN w:val="0"/>
              <w:adjustRightInd w:val="0"/>
              <w:rPr>
                <w:b w:val="0"/>
                <w:sz w:val="24"/>
                <w:szCs w:val="24"/>
              </w:rPr>
            </w:pPr>
            <w:r w:rsidRPr="00745561">
              <w:rPr>
                <w:b w:val="0"/>
                <w:sz w:val="24"/>
                <w:szCs w:val="24"/>
              </w:rPr>
              <w:t>The applicant made no contentions tha</w:t>
            </w:r>
            <w:r w:rsidR="004B0F28" w:rsidRPr="00745561">
              <w:rPr>
                <w:b w:val="0"/>
                <w:sz w:val="24"/>
                <w:szCs w:val="24"/>
              </w:rPr>
              <w:t xml:space="preserve">t the discharge was inequitable or </w:t>
            </w:r>
            <w:r w:rsidRPr="00745561">
              <w:rPr>
                <w:b w:val="0"/>
                <w:sz w:val="24"/>
                <w:szCs w:val="24"/>
              </w:rPr>
              <w:t>improper.</w:t>
            </w:r>
            <w:r w:rsidR="004B0F28" w:rsidRPr="00745561">
              <w:rPr>
                <w:b w:val="0"/>
                <w:sz w:val="24"/>
                <w:szCs w:val="24"/>
              </w:rPr>
              <w:t xml:space="preserve">  He acknowledges his misconduct and believes that he earned the disciplinary action received.  The applicant </w:t>
            </w:r>
            <w:r w:rsidR="00456FAF" w:rsidRPr="00745561">
              <w:rPr>
                <w:b w:val="0"/>
                <w:sz w:val="24"/>
                <w:szCs w:val="24"/>
              </w:rPr>
              <w:t xml:space="preserve">states that he has changed his life and is no longer the individual who made those mistakes.  The applicant has chosen to live his life as a Christian and even attempted to reach out to the Airman he hurt during the court-martial process.  The applicant states that he has been employed in the HVAC career field for the past six years and has grown in the field.  </w:t>
            </w:r>
            <w:r w:rsidR="00745561" w:rsidRPr="00745561">
              <w:rPr>
                <w:b w:val="0"/>
                <w:sz w:val="24"/>
                <w:szCs w:val="24"/>
              </w:rPr>
              <w:t xml:space="preserve">The applicant submitted his HVAC certificates, organ donation, baptism, academic achievements, and completion of training for a concealed carry fire arm course.  The applicant is requesting the upgrade in order to obtain a concealed carry handgun license.  </w:t>
            </w:r>
            <w:r w:rsidR="00456FAF" w:rsidRPr="00745561">
              <w:rPr>
                <w:b w:val="0"/>
                <w:sz w:val="24"/>
                <w:szCs w:val="24"/>
              </w:rPr>
              <w:t xml:space="preserve"> </w:t>
            </w:r>
            <w:r w:rsidRPr="00745561">
              <w:rPr>
                <w:b w:val="0"/>
                <w:sz w:val="24"/>
                <w:szCs w:val="24"/>
              </w:rPr>
              <w:t xml:space="preserve">  </w:t>
            </w:r>
          </w:p>
          <w:p w:rsidR="00F141CF" w:rsidRPr="00745561" w:rsidRDefault="00F141CF" w:rsidP="00623732">
            <w:pPr>
              <w:suppressAutoHyphens/>
              <w:autoSpaceDE w:val="0"/>
              <w:autoSpaceDN w:val="0"/>
              <w:adjustRightInd w:val="0"/>
              <w:rPr>
                <w:sz w:val="24"/>
                <w:szCs w:val="24"/>
              </w:rPr>
            </w:pPr>
          </w:p>
          <w:p w:rsidR="004F2A4B" w:rsidRPr="00745561" w:rsidRDefault="004B0F28" w:rsidP="00623732">
            <w:pPr>
              <w:suppressAutoHyphens/>
              <w:autoSpaceDE w:val="0"/>
              <w:autoSpaceDN w:val="0"/>
              <w:adjustRightInd w:val="0"/>
              <w:rPr>
                <w:sz w:val="24"/>
                <w:szCs w:val="24"/>
              </w:rPr>
            </w:pPr>
            <w:r w:rsidRPr="00745561">
              <w:rPr>
                <w:b w:val="0"/>
                <w:sz w:val="24"/>
                <w:szCs w:val="24"/>
              </w:rPr>
              <w:t xml:space="preserve">Upon review of an applicant’s Bad Conduct Discharge as adjudged by a Special Court-Martial, the DRB may change the punitive discharge to an administrative discharge for the purposes of clemency, if warranted.  The DRB reviewed the applicant’s entire service record and found insufficient evidence to grant the applicant’s request.  The board found the negative aspects of the applicant’s willful misconduct outweighed the positive aspects of </w:t>
            </w:r>
            <w:r w:rsidR="00456FAF" w:rsidRPr="00745561">
              <w:rPr>
                <w:b w:val="0"/>
                <w:sz w:val="24"/>
                <w:szCs w:val="24"/>
              </w:rPr>
              <w:t>his</w:t>
            </w:r>
            <w:r w:rsidRPr="00745561">
              <w:rPr>
                <w:b w:val="0"/>
                <w:sz w:val="24"/>
                <w:szCs w:val="24"/>
              </w:rPr>
              <w:t xml:space="preserve"> military service.  The characterization of the discharge received by the applicant was deemed to be appropriate.</w:t>
            </w:r>
          </w:p>
          <w:p w:rsidR="004F2A4B" w:rsidRPr="00745561" w:rsidRDefault="004F2A4B" w:rsidP="00623732">
            <w:pPr>
              <w:suppressAutoHyphens/>
              <w:autoSpaceDE w:val="0"/>
              <w:autoSpaceDN w:val="0"/>
              <w:adjustRightInd w:val="0"/>
              <w:rPr>
                <w:sz w:val="24"/>
                <w:szCs w:val="24"/>
              </w:rPr>
            </w:pPr>
          </w:p>
          <w:p w:rsidR="00F141CF" w:rsidRPr="00745561" w:rsidRDefault="00F141CF" w:rsidP="00745561">
            <w:pPr>
              <w:tabs>
                <w:tab w:val="left" w:pos="6930"/>
              </w:tabs>
              <w:suppressAutoHyphens/>
              <w:autoSpaceDE w:val="0"/>
              <w:autoSpaceDN w:val="0"/>
              <w:adjustRightInd w:val="0"/>
              <w:rPr>
                <w:b w:val="0"/>
                <w:sz w:val="24"/>
                <w:szCs w:val="24"/>
              </w:rPr>
            </w:pPr>
            <w:r w:rsidRPr="00745561">
              <w:rPr>
                <w:bCs/>
                <w:sz w:val="24"/>
                <w:szCs w:val="24"/>
              </w:rPr>
              <w:t xml:space="preserve">CONCLUSION:  </w:t>
            </w:r>
            <w:r w:rsidRPr="00745561">
              <w:rPr>
                <w:b w:val="0"/>
                <w:sz w:val="24"/>
                <w:szCs w:val="24"/>
              </w:rPr>
              <w:t>The D</w:t>
            </w:r>
            <w:r w:rsidR="00924CB7" w:rsidRPr="00745561">
              <w:rPr>
                <w:b w:val="0"/>
                <w:sz w:val="24"/>
                <w:szCs w:val="24"/>
              </w:rPr>
              <w:t>RB</w:t>
            </w:r>
            <w:r w:rsidRPr="00745561">
              <w:rPr>
                <w:b w:val="0"/>
                <w:sz w:val="24"/>
                <w:szCs w:val="24"/>
              </w:rPr>
              <w:t xml:space="preserve"> concluded the applicant’s punitive discharge by </w:t>
            </w:r>
            <w:r w:rsidR="00924CB7" w:rsidRPr="00745561">
              <w:rPr>
                <w:b w:val="0"/>
                <w:sz w:val="24"/>
                <w:szCs w:val="24"/>
              </w:rPr>
              <w:t xml:space="preserve">a </w:t>
            </w:r>
            <w:r w:rsidRPr="00745561">
              <w:rPr>
                <w:b w:val="0"/>
                <w:sz w:val="24"/>
                <w:szCs w:val="24"/>
              </w:rPr>
              <w:t xml:space="preserve">Special Court-Martial </w:t>
            </w:r>
            <w:r w:rsidR="00924CB7" w:rsidRPr="00745561">
              <w:rPr>
                <w:b w:val="0"/>
                <w:sz w:val="24"/>
                <w:szCs w:val="24"/>
              </w:rPr>
              <w:t xml:space="preserve">was appropriate based on </w:t>
            </w:r>
            <w:r w:rsidRPr="00745561">
              <w:rPr>
                <w:b w:val="0"/>
                <w:sz w:val="24"/>
                <w:szCs w:val="24"/>
              </w:rPr>
              <w:t>the facts and circumstances of th</w:t>
            </w:r>
            <w:r w:rsidR="00924CB7" w:rsidRPr="00745561">
              <w:rPr>
                <w:b w:val="0"/>
                <w:sz w:val="24"/>
                <w:szCs w:val="24"/>
              </w:rPr>
              <w:t>e</w:t>
            </w:r>
            <w:r w:rsidRPr="00745561">
              <w:rPr>
                <w:b w:val="0"/>
                <w:sz w:val="24"/>
                <w:szCs w:val="24"/>
              </w:rPr>
              <w:t xml:space="preserve"> case and there </w:t>
            </w:r>
            <w:r w:rsidR="00924CB7" w:rsidRPr="00745561">
              <w:rPr>
                <w:b w:val="0"/>
                <w:sz w:val="24"/>
                <w:szCs w:val="24"/>
              </w:rPr>
              <w:t>wa</w:t>
            </w:r>
            <w:r w:rsidRPr="00745561">
              <w:rPr>
                <w:b w:val="0"/>
                <w:sz w:val="24"/>
                <w:szCs w:val="24"/>
              </w:rPr>
              <w:t>s</w:t>
            </w:r>
            <w:r w:rsidR="00924CB7" w:rsidRPr="00745561">
              <w:rPr>
                <w:b w:val="0"/>
                <w:sz w:val="24"/>
                <w:szCs w:val="24"/>
              </w:rPr>
              <w:t xml:space="preserve"> no </w:t>
            </w:r>
            <w:r w:rsidRPr="00745561">
              <w:rPr>
                <w:b w:val="0"/>
                <w:sz w:val="24"/>
                <w:szCs w:val="24"/>
              </w:rPr>
              <w:t xml:space="preserve">sufficient basis, as an act of clemency, </w:t>
            </w:r>
            <w:r w:rsidR="00924CB7" w:rsidRPr="00745561">
              <w:rPr>
                <w:b w:val="0"/>
                <w:sz w:val="24"/>
                <w:szCs w:val="24"/>
              </w:rPr>
              <w:t xml:space="preserve">to </w:t>
            </w:r>
            <w:r w:rsidRPr="00745561">
              <w:rPr>
                <w:b w:val="0"/>
                <w:sz w:val="24"/>
                <w:szCs w:val="24"/>
              </w:rPr>
              <w:t xml:space="preserve">change </w:t>
            </w:r>
            <w:r w:rsidR="00924CB7" w:rsidRPr="00745561">
              <w:rPr>
                <w:b w:val="0"/>
                <w:sz w:val="24"/>
                <w:szCs w:val="24"/>
              </w:rPr>
              <w:t xml:space="preserve">the </w:t>
            </w:r>
            <w:r w:rsidRPr="00745561">
              <w:rPr>
                <w:b w:val="0"/>
                <w:sz w:val="24"/>
                <w:szCs w:val="24"/>
              </w:rPr>
              <w:t>discharge.</w:t>
            </w:r>
          </w:p>
          <w:p w:rsidR="00F141CF" w:rsidRPr="00745561" w:rsidRDefault="00F141CF" w:rsidP="00623732">
            <w:pPr>
              <w:tabs>
                <w:tab w:val="left" w:pos="6930"/>
              </w:tabs>
              <w:suppressAutoHyphens/>
              <w:autoSpaceDE w:val="0"/>
              <w:autoSpaceDN w:val="0"/>
              <w:adjustRightInd w:val="0"/>
              <w:rPr>
                <w:bCs/>
                <w:sz w:val="24"/>
                <w:szCs w:val="24"/>
              </w:rPr>
            </w:pPr>
          </w:p>
          <w:p w:rsidR="001562FD" w:rsidRPr="00745561" w:rsidRDefault="00231F4B" w:rsidP="001562FD">
            <w:pPr>
              <w:tabs>
                <w:tab w:val="left" w:pos="6930"/>
              </w:tabs>
              <w:suppressAutoHyphens/>
              <w:autoSpaceDE w:val="0"/>
              <w:autoSpaceDN w:val="0"/>
              <w:adjustRightInd w:val="0"/>
              <w:rPr>
                <w:b w:val="0"/>
                <w:bCs/>
                <w:sz w:val="24"/>
                <w:szCs w:val="24"/>
              </w:rPr>
            </w:pPr>
            <w:r w:rsidRPr="00745561">
              <w:rPr>
                <w:b w:val="0"/>
                <w:bCs/>
                <w:sz w:val="24"/>
                <w:szCs w:val="24"/>
              </w:rPr>
              <w:t xml:space="preserve">The </w:t>
            </w:r>
            <w:r w:rsidR="00503081" w:rsidRPr="00745561">
              <w:rPr>
                <w:b w:val="0"/>
                <w:bCs/>
                <w:sz w:val="24"/>
                <w:szCs w:val="24"/>
              </w:rPr>
              <w:t>DR</w:t>
            </w:r>
            <w:r w:rsidRPr="00745561">
              <w:rPr>
                <w:b w:val="0"/>
                <w:bCs/>
                <w:sz w:val="24"/>
                <w:szCs w:val="24"/>
              </w:rPr>
              <w:t xml:space="preserve">B results were approved by the </w:t>
            </w:r>
            <w:r w:rsidR="00503081" w:rsidRPr="00745561">
              <w:rPr>
                <w:b w:val="0"/>
                <w:bCs/>
                <w:sz w:val="24"/>
                <w:szCs w:val="24"/>
              </w:rPr>
              <w:t>b</w:t>
            </w:r>
            <w:r w:rsidRPr="00745561">
              <w:rPr>
                <w:b w:val="0"/>
                <w:bCs/>
                <w:sz w:val="24"/>
                <w:szCs w:val="24"/>
              </w:rPr>
              <w:t xml:space="preserve">oard </w:t>
            </w:r>
            <w:r w:rsidR="00503081" w:rsidRPr="00745561">
              <w:rPr>
                <w:b w:val="0"/>
                <w:bCs/>
                <w:sz w:val="24"/>
                <w:szCs w:val="24"/>
              </w:rPr>
              <w:t>p</w:t>
            </w:r>
            <w:r w:rsidRPr="00745561">
              <w:rPr>
                <w:b w:val="0"/>
                <w:bCs/>
                <w:sz w:val="24"/>
                <w:szCs w:val="24"/>
              </w:rPr>
              <w:t xml:space="preserve">resident on </w:t>
            </w:r>
            <w:r w:rsidR="002E258A" w:rsidRPr="00E16656">
              <w:rPr>
                <w:b w:val="0"/>
                <w:bCs/>
                <w:sz w:val="24"/>
                <w:szCs w:val="24"/>
              </w:rPr>
              <w:t>10 Feb 20</w:t>
            </w:r>
            <w:r w:rsidRPr="00E16656">
              <w:rPr>
                <w:b w:val="0"/>
                <w:bCs/>
                <w:sz w:val="24"/>
                <w:szCs w:val="24"/>
              </w:rPr>
              <w:t xml:space="preserve">.  </w:t>
            </w:r>
            <w:r w:rsidR="00221D18" w:rsidRPr="00E16656">
              <w:rPr>
                <w:b w:val="0"/>
                <w:bCs/>
                <w:sz w:val="24"/>
                <w:szCs w:val="24"/>
              </w:rPr>
              <w:t>I</w:t>
            </w:r>
            <w:r w:rsidR="00221D18" w:rsidRPr="00745561">
              <w:rPr>
                <w:b w:val="0"/>
                <w:bCs/>
                <w:sz w:val="24"/>
                <w:szCs w:val="24"/>
              </w:rPr>
              <w:t>f desired, t</w:t>
            </w:r>
            <w:r w:rsidRPr="00745561">
              <w:rPr>
                <w:b w:val="0"/>
                <w:bCs/>
                <w:sz w:val="24"/>
                <w:szCs w:val="24"/>
              </w:rPr>
              <w:t xml:space="preserve">he applicant can request a list of the </w:t>
            </w:r>
            <w:r w:rsidR="00503081" w:rsidRPr="00745561">
              <w:rPr>
                <w:b w:val="0"/>
                <w:bCs/>
                <w:sz w:val="24"/>
                <w:szCs w:val="24"/>
              </w:rPr>
              <w:t xml:space="preserve">board </w:t>
            </w:r>
            <w:r w:rsidRPr="00745561">
              <w:rPr>
                <w:b w:val="0"/>
                <w:bCs/>
                <w:sz w:val="24"/>
                <w:szCs w:val="24"/>
              </w:rPr>
              <w:t xml:space="preserve">members </w:t>
            </w:r>
            <w:r w:rsidR="00503081" w:rsidRPr="00745561">
              <w:rPr>
                <w:b w:val="0"/>
                <w:bCs/>
                <w:sz w:val="24"/>
                <w:szCs w:val="24"/>
              </w:rPr>
              <w:t xml:space="preserve">and their votes </w:t>
            </w:r>
            <w:r w:rsidRPr="00745561">
              <w:rPr>
                <w:b w:val="0"/>
                <w:bCs/>
                <w:sz w:val="24"/>
                <w:szCs w:val="24"/>
              </w:rPr>
              <w:t xml:space="preserve">by writing to:  </w:t>
            </w:r>
          </w:p>
          <w:p w:rsidR="00707142" w:rsidRPr="00745561" w:rsidRDefault="00707142" w:rsidP="001562FD">
            <w:pPr>
              <w:tabs>
                <w:tab w:val="left" w:pos="6930"/>
              </w:tabs>
              <w:suppressAutoHyphens/>
              <w:autoSpaceDE w:val="0"/>
              <w:autoSpaceDN w:val="0"/>
              <w:adjustRightInd w:val="0"/>
              <w:rPr>
                <w:b w:val="0"/>
                <w:bCs/>
                <w:sz w:val="24"/>
                <w:szCs w:val="24"/>
              </w:rPr>
            </w:pPr>
          </w:p>
          <w:p w:rsidR="001562FD" w:rsidRPr="00745561" w:rsidRDefault="001562FD" w:rsidP="001562FD">
            <w:pPr>
              <w:tabs>
                <w:tab w:val="left" w:pos="6930"/>
              </w:tabs>
              <w:suppressAutoHyphens/>
              <w:autoSpaceDE w:val="0"/>
              <w:autoSpaceDN w:val="0"/>
              <w:adjustRightInd w:val="0"/>
              <w:rPr>
                <w:b w:val="0"/>
                <w:bCs/>
                <w:sz w:val="24"/>
                <w:szCs w:val="24"/>
              </w:rPr>
            </w:pPr>
            <w:r w:rsidRPr="00745561">
              <w:rPr>
                <w:b w:val="0"/>
                <w:bCs/>
                <w:sz w:val="24"/>
                <w:szCs w:val="24"/>
              </w:rPr>
              <w:t>Air Force Review Boards Agency</w:t>
            </w:r>
          </w:p>
          <w:p w:rsidR="001562FD" w:rsidRPr="00745561" w:rsidRDefault="001562FD" w:rsidP="001562FD">
            <w:pPr>
              <w:tabs>
                <w:tab w:val="left" w:pos="6930"/>
              </w:tabs>
              <w:suppressAutoHyphens/>
              <w:autoSpaceDE w:val="0"/>
              <w:autoSpaceDN w:val="0"/>
              <w:adjustRightInd w:val="0"/>
              <w:rPr>
                <w:b w:val="0"/>
                <w:bCs/>
                <w:sz w:val="24"/>
                <w:szCs w:val="24"/>
              </w:rPr>
            </w:pPr>
            <w:r w:rsidRPr="00745561">
              <w:rPr>
                <w:b w:val="0"/>
                <w:bCs/>
                <w:sz w:val="24"/>
                <w:szCs w:val="24"/>
              </w:rPr>
              <w:t>Attn: Discharge Review Board</w:t>
            </w:r>
          </w:p>
          <w:p w:rsidR="001562FD" w:rsidRPr="00745561" w:rsidRDefault="00707142" w:rsidP="001562FD">
            <w:pPr>
              <w:tabs>
                <w:tab w:val="left" w:pos="6930"/>
              </w:tabs>
              <w:suppressAutoHyphens/>
              <w:autoSpaceDE w:val="0"/>
              <w:autoSpaceDN w:val="0"/>
              <w:adjustRightInd w:val="0"/>
              <w:rPr>
                <w:b w:val="0"/>
                <w:bCs/>
                <w:sz w:val="24"/>
                <w:szCs w:val="24"/>
              </w:rPr>
            </w:pPr>
            <w:r w:rsidRPr="00745561">
              <w:rPr>
                <w:b w:val="0"/>
                <w:bCs/>
                <w:sz w:val="24"/>
                <w:szCs w:val="24"/>
              </w:rPr>
              <w:t xml:space="preserve">3351 </w:t>
            </w:r>
            <w:proofErr w:type="spellStart"/>
            <w:r w:rsidRPr="00745561">
              <w:rPr>
                <w:b w:val="0"/>
                <w:bCs/>
                <w:sz w:val="24"/>
                <w:szCs w:val="24"/>
              </w:rPr>
              <w:t>Celmers</w:t>
            </w:r>
            <w:proofErr w:type="spellEnd"/>
            <w:r w:rsidRPr="00745561">
              <w:rPr>
                <w:b w:val="0"/>
                <w:bCs/>
                <w:sz w:val="24"/>
                <w:szCs w:val="24"/>
              </w:rPr>
              <w:t xml:space="preserve"> Lane</w:t>
            </w:r>
          </w:p>
          <w:p w:rsidR="00231F4B" w:rsidRPr="00745561" w:rsidRDefault="001562FD" w:rsidP="001562FD">
            <w:pPr>
              <w:tabs>
                <w:tab w:val="left" w:pos="6930"/>
              </w:tabs>
              <w:suppressAutoHyphens/>
              <w:autoSpaceDE w:val="0"/>
              <w:autoSpaceDN w:val="0"/>
              <w:adjustRightInd w:val="0"/>
              <w:rPr>
                <w:bCs/>
                <w:sz w:val="24"/>
                <w:szCs w:val="24"/>
              </w:rPr>
            </w:pPr>
            <w:r w:rsidRPr="00745561">
              <w:rPr>
                <w:b w:val="0"/>
                <w:bCs/>
                <w:sz w:val="24"/>
                <w:szCs w:val="24"/>
              </w:rPr>
              <w:t>Joint Base Andrews, NAF Washington, MD 20762-6602</w:t>
            </w:r>
            <w:r w:rsidR="00231F4B" w:rsidRPr="00745561">
              <w:rPr>
                <w:bCs/>
                <w:sz w:val="24"/>
                <w:szCs w:val="24"/>
              </w:rPr>
              <w:t xml:space="preserve">  </w:t>
            </w:r>
          </w:p>
          <w:p w:rsidR="00707142" w:rsidRPr="00745561" w:rsidRDefault="00707142" w:rsidP="001562FD">
            <w:pPr>
              <w:tabs>
                <w:tab w:val="left" w:pos="6930"/>
              </w:tabs>
              <w:suppressAutoHyphens/>
              <w:autoSpaceDE w:val="0"/>
              <w:autoSpaceDN w:val="0"/>
              <w:adjustRightInd w:val="0"/>
              <w:rPr>
                <w:bCs/>
                <w:sz w:val="24"/>
                <w:szCs w:val="24"/>
              </w:rPr>
            </w:pPr>
          </w:p>
          <w:p w:rsidR="00F141CF" w:rsidRPr="00745561" w:rsidRDefault="00F141CF" w:rsidP="00623732">
            <w:pPr>
              <w:tabs>
                <w:tab w:val="left" w:pos="6930"/>
              </w:tabs>
              <w:suppressAutoHyphens/>
              <w:autoSpaceDE w:val="0"/>
              <w:autoSpaceDN w:val="0"/>
              <w:adjustRightInd w:val="0"/>
              <w:rPr>
                <w:b w:val="0"/>
                <w:sz w:val="24"/>
                <w:szCs w:val="24"/>
              </w:rPr>
            </w:pPr>
            <w:r w:rsidRPr="00745561">
              <w:rPr>
                <w:b w:val="0"/>
                <w:sz w:val="24"/>
                <w:szCs w:val="24"/>
              </w:rPr>
              <w:t>Attachment:</w:t>
            </w:r>
          </w:p>
          <w:p w:rsidR="00243C1B" w:rsidRPr="00745561" w:rsidRDefault="00F141CF" w:rsidP="00623732">
            <w:pPr>
              <w:pStyle w:val="Heading4"/>
            </w:pPr>
            <w:r w:rsidRPr="00745561">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ADA" w:rsidRDefault="00447ADA" w:rsidP="00447ADA">
      <w:r>
        <w:separator/>
      </w:r>
    </w:p>
  </w:endnote>
  <w:endnote w:type="continuationSeparator" w:id="0">
    <w:p w:rsidR="00447ADA" w:rsidRDefault="00447ADA" w:rsidP="0044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DA" w:rsidRDefault="00447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DA" w:rsidRDefault="00447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DA" w:rsidRDefault="00447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ADA" w:rsidRDefault="00447ADA" w:rsidP="00447ADA">
      <w:r>
        <w:separator/>
      </w:r>
    </w:p>
  </w:footnote>
  <w:footnote w:type="continuationSeparator" w:id="0">
    <w:p w:rsidR="00447ADA" w:rsidRDefault="00447ADA" w:rsidP="0044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DA" w:rsidRDefault="00447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DA" w:rsidRDefault="00447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DA" w:rsidRDefault="00447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2E258A"/>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47ADA"/>
    <w:rsid w:val="00456FAF"/>
    <w:rsid w:val="004B0F28"/>
    <w:rsid w:val="004B57CF"/>
    <w:rsid w:val="004D15F1"/>
    <w:rsid w:val="004D764C"/>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45561"/>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3724"/>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D7D60"/>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10F8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DD1519"/>
    <w:rsid w:val="00E003E9"/>
    <w:rsid w:val="00E01AEE"/>
    <w:rsid w:val="00E1289A"/>
    <w:rsid w:val="00E16656"/>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E16656"/>
    <w:rPr>
      <w:rFonts w:ascii="Segoe UI" w:hAnsi="Segoe UI" w:cs="Segoe UI"/>
      <w:sz w:val="18"/>
      <w:szCs w:val="18"/>
    </w:rPr>
  </w:style>
  <w:style w:type="character" w:customStyle="1" w:styleId="BalloonTextChar">
    <w:name w:val="Balloon Text Char"/>
    <w:basedOn w:val="DefaultParagraphFont"/>
    <w:link w:val="BalloonText"/>
    <w:rsid w:val="00E16656"/>
    <w:rPr>
      <w:rFonts w:ascii="Segoe UI" w:hAnsi="Segoe UI" w:cs="Segoe UI"/>
      <w:b/>
      <w:sz w:val="18"/>
      <w:szCs w:val="18"/>
    </w:rPr>
  </w:style>
  <w:style w:type="paragraph" w:styleId="Header">
    <w:name w:val="header"/>
    <w:basedOn w:val="Normal"/>
    <w:link w:val="HeaderChar"/>
    <w:rsid w:val="00447ADA"/>
    <w:pPr>
      <w:tabs>
        <w:tab w:val="center" w:pos="4680"/>
        <w:tab w:val="right" w:pos="9360"/>
      </w:tabs>
    </w:pPr>
  </w:style>
  <w:style w:type="character" w:customStyle="1" w:styleId="HeaderChar">
    <w:name w:val="Header Char"/>
    <w:basedOn w:val="DefaultParagraphFont"/>
    <w:link w:val="Header"/>
    <w:rsid w:val="00447ADA"/>
    <w:rPr>
      <w:b/>
    </w:rPr>
  </w:style>
  <w:style w:type="paragraph" w:styleId="Footer">
    <w:name w:val="footer"/>
    <w:basedOn w:val="Normal"/>
    <w:link w:val="FooterChar"/>
    <w:rsid w:val="00447ADA"/>
    <w:pPr>
      <w:tabs>
        <w:tab w:val="center" w:pos="4680"/>
        <w:tab w:val="right" w:pos="9360"/>
      </w:tabs>
    </w:pPr>
  </w:style>
  <w:style w:type="character" w:customStyle="1" w:styleId="FooterChar">
    <w:name w:val="Footer Char"/>
    <w:basedOn w:val="DefaultParagraphFont"/>
    <w:link w:val="Footer"/>
    <w:rsid w:val="00447AD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3675</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2020-02-18T16:31:00Z</dcterms:created>
  <dcterms:modified xsi:type="dcterms:W3CDTF">2020-02-18T16:31:00Z</dcterms:modified>
</cp:coreProperties>
</file>