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14:paraId="5E920088" w14:textId="77777777">
        <w:trPr>
          <w:trHeight w:val="9"/>
        </w:trPr>
        <w:tc>
          <w:tcPr>
            <w:tcW w:w="8280" w:type="dxa"/>
            <w:tcBorders>
              <w:top w:val="single" w:sz="12" w:space="0" w:color="auto"/>
              <w:left w:val="single" w:sz="12" w:space="0" w:color="auto"/>
              <w:bottom w:val="single" w:sz="12" w:space="0" w:color="auto"/>
              <w:right w:val="single" w:sz="12" w:space="0" w:color="auto"/>
            </w:tcBorders>
          </w:tcPr>
          <w:p w14:paraId="69C6860E" w14:textId="77777777"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14:paraId="0011C199" w14:textId="77777777"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14:paraId="443CBD62" w14:textId="77777777" w:rsidR="00DC2098" w:rsidRDefault="00DC2098">
            <w:pPr>
              <w:pStyle w:val="Heading1"/>
            </w:pPr>
            <w:r>
              <w:t>CASE NUMBER</w:t>
            </w:r>
          </w:p>
          <w:p w14:paraId="693A3849" w14:textId="77777777" w:rsidR="00DC2098" w:rsidRDefault="00DC2098"/>
          <w:p w14:paraId="798E2E45" w14:textId="77777777" w:rsidR="00DC2098" w:rsidRPr="000131B3" w:rsidRDefault="00DC2098" w:rsidP="000131B3">
            <w:pPr>
              <w:rPr>
                <w:sz w:val="24"/>
                <w:szCs w:val="24"/>
              </w:rPr>
            </w:pPr>
            <w:r>
              <w:rPr>
                <w:sz w:val="24"/>
                <w:szCs w:val="24"/>
              </w:rPr>
              <w:t xml:space="preserve"> </w:t>
            </w:r>
            <w:r w:rsidR="000131B3">
              <w:rPr>
                <w:bCs/>
                <w:sz w:val="24"/>
                <w:szCs w:val="24"/>
              </w:rPr>
              <w:t>FD-2019-00403</w:t>
            </w:r>
          </w:p>
        </w:tc>
      </w:tr>
      <w:tr w:rsidR="00243C1B" w14:paraId="6ADB963B" w14:textId="77777777"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14:paraId="222B37CD" w14:textId="77777777"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14:paraId="6F087781" w14:textId="77777777" w:rsidR="00F141CF" w:rsidRDefault="00F141CF" w:rsidP="00623732">
            <w:pPr>
              <w:suppressAutoHyphens/>
              <w:autoSpaceDE w:val="0"/>
              <w:autoSpaceDN w:val="0"/>
              <w:adjustRightInd w:val="0"/>
              <w:rPr>
                <w:b w:val="0"/>
                <w:color w:val="000000"/>
                <w:sz w:val="24"/>
                <w:szCs w:val="24"/>
              </w:rPr>
            </w:pPr>
            <w:r w:rsidRPr="000131B3">
              <w:rPr>
                <w:bCs/>
                <w:color w:val="000000"/>
                <w:sz w:val="24"/>
                <w:szCs w:val="24"/>
              </w:rPr>
              <w:t>GENERAL:</w:t>
            </w:r>
            <w:r>
              <w:rPr>
                <w:bCs/>
                <w:color w:val="000000"/>
                <w:sz w:val="24"/>
                <w:szCs w:val="24"/>
              </w:rPr>
              <w:t xml:space="preserve">  </w:t>
            </w:r>
            <w:r>
              <w:rPr>
                <w:b w:val="0"/>
                <w:color w:val="000000"/>
                <w:sz w:val="24"/>
                <w:szCs w:val="24"/>
              </w:rPr>
              <w:t xml:space="preserve">The applicant </w:t>
            </w:r>
            <w:r w:rsidR="000E4C20">
              <w:rPr>
                <w:b w:val="0"/>
                <w:color w:val="000000"/>
                <w:sz w:val="24"/>
                <w:szCs w:val="24"/>
              </w:rPr>
              <w:t xml:space="preserve">was discharged on </w:t>
            </w:r>
            <w:r w:rsidR="000131B3">
              <w:rPr>
                <w:b w:val="0"/>
                <w:color w:val="000000"/>
                <w:sz w:val="24"/>
                <w:szCs w:val="24"/>
              </w:rPr>
              <w:t>5 Apr 2011</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AFI 36-320</w:t>
            </w:r>
            <w:r w:rsidR="000131B3">
              <w:rPr>
                <w:b w:val="0"/>
                <w:color w:val="000000"/>
                <w:sz w:val="24"/>
                <w:szCs w:val="24"/>
              </w:rPr>
              <w:t>9</w:t>
            </w:r>
            <w:r w:rsidR="001A43C0">
              <w:rPr>
                <w:b w:val="0"/>
                <w:color w:val="000000"/>
                <w:sz w:val="24"/>
                <w:szCs w:val="24"/>
              </w:rPr>
              <w:t xml:space="preserve">, </w:t>
            </w:r>
            <w:r w:rsidR="001A43C0">
              <w:rPr>
                <w:b w:val="0"/>
                <w:i/>
                <w:color w:val="000000"/>
                <w:sz w:val="24"/>
                <w:szCs w:val="24"/>
              </w:rPr>
              <w:t>Separation and Retirement Procedures for ANG and AFRC Members,</w:t>
            </w:r>
            <w:r w:rsidR="000E4C20">
              <w:rPr>
                <w:b w:val="0"/>
                <w:color w:val="000000"/>
                <w:sz w:val="24"/>
                <w:szCs w:val="24"/>
              </w:rPr>
              <w:t xml:space="preserve"> with a General discharge for </w:t>
            </w:r>
            <w:r w:rsidR="000131B3">
              <w:rPr>
                <w:b w:val="0"/>
                <w:color w:val="000000"/>
                <w:sz w:val="24"/>
                <w:szCs w:val="24"/>
              </w:rPr>
              <w:t>Substandard/Unsatisfactory Performance</w:t>
            </w:r>
            <w:r w:rsidR="000E4C20">
              <w:rPr>
                <w:b w:val="0"/>
                <w:color w:val="000000"/>
                <w:sz w:val="24"/>
                <w:szCs w:val="24"/>
              </w:rPr>
              <w:t xml:space="preserve">.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 xml:space="preserve">upgrade of </w:t>
            </w:r>
            <w:r w:rsidR="00E42888" w:rsidRPr="000131B3">
              <w:rPr>
                <w:b w:val="0"/>
                <w:sz w:val="24"/>
                <w:szCs w:val="24"/>
              </w:rPr>
              <w:t>his</w:t>
            </w:r>
            <w:r w:rsidR="00E42888">
              <w:rPr>
                <w:b w:val="0"/>
                <w:color w:val="000000"/>
                <w:sz w:val="24"/>
                <w:szCs w:val="24"/>
              </w:rPr>
              <w:t xml:space="preserve">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0E4C20">
              <w:rPr>
                <w:b w:val="0"/>
                <w:color w:val="000000"/>
                <w:sz w:val="24"/>
                <w:szCs w:val="24"/>
              </w:rPr>
              <w:t>, a change to the</w:t>
            </w:r>
            <w:r w:rsidR="001770AB">
              <w:rPr>
                <w:b w:val="0"/>
                <w:color w:val="000000"/>
                <w:sz w:val="24"/>
                <w:szCs w:val="24"/>
              </w:rPr>
              <w:t xml:space="preserve"> discharge</w:t>
            </w:r>
            <w:r w:rsidR="000E4C20">
              <w:rPr>
                <w:b w:val="0"/>
                <w:color w:val="000000"/>
                <w:sz w:val="24"/>
                <w:szCs w:val="24"/>
              </w:rPr>
              <w:t xml:space="preserve"> </w:t>
            </w:r>
            <w:r w:rsidR="00637506">
              <w:rPr>
                <w:b w:val="0"/>
                <w:color w:val="000000"/>
                <w:sz w:val="24"/>
                <w:szCs w:val="24"/>
              </w:rPr>
              <w:t xml:space="preserve">narrative </w:t>
            </w:r>
            <w:r w:rsidR="000E4C20">
              <w:rPr>
                <w:b w:val="0"/>
                <w:color w:val="000000"/>
                <w:sz w:val="24"/>
                <w:szCs w:val="24"/>
              </w:rPr>
              <w:t>reason, and a change to the reenlistment eligibility code.</w:t>
            </w:r>
            <w:r w:rsidR="00B439B9">
              <w:rPr>
                <w:b w:val="0"/>
                <w:color w:val="000000"/>
                <w:sz w:val="24"/>
                <w:szCs w:val="24"/>
              </w:rPr>
              <w:t xml:space="preserve">  The board was conducted on </w:t>
            </w:r>
            <w:r w:rsidR="000131B3">
              <w:rPr>
                <w:b w:val="0"/>
                <w:color w:val="000000"/>
                <w:sz w:val="24"/>
                <w:szCs w:val="24"/>
              </w:rPr>
              <w:t>10 Dec 2019</w:t>
            </w:r>
            <w:r w:rsidR="00B439B9">
              <w:rPr>
                <w:b w:val="0"/>
                <w:color w:val="000000"/>
                <w:sz w:val="24"/>
                <w:szCs w:val="24"/>
              </w:rPr>
              <w:t xml:space="preserve">.  </w:t>
            </w:r>
          </w:p>
          <w:p w14:paraId="32DD8D5F" w14:textId="77777777" w:rsidR="00B15383" w:rsidRDefault="00B15383" w:rsidP="00623732">
            <w:pPr>
              <w:suppressAutoHyphens/>
              <w:autoSpaceDE w:val="0"/>
              <w:autoSpaceDN w:val="0"/>
              <w:adjustRightInd w:val="0"/>
              <w:rPr>
                <w:b w:val="0"/>
                <w:color w:val="000000"/>
                <w:sz w:val="24"/>
                <w:szCs w:val="24"/>
              </w:rPr>
            </w:pPr>
          </w:p>
          <w:p w14:paraId="78853293" w14:textId="77777777" w:rsidR="004F62BA" w:rsidRDefault="00F141CF" w:rsidP="00623732">
            <w:pPr>
              <w:suppressAutoHyphens/>
              <w:autoSpaceDE w:val="0"/>
              <w:autoSpaceDN w:val="0"/>
              <w:adjustRightInd w:val="0"/>
              <w:rPr>
                <w:b w:val="0"/>
                <w:color w:val="000000"/>
                <w:sz w:val="24"/>
                <w:szCs w:val="24"/>
              </w:rPr>
            </w:pPr>
            <w:r>
              <w:rPr>
                <w:b w:val="0"/>
                <w:color w:val="000000"/>
                <w:sz w:val="24"/>
                <w:szCs w:val="24"/>
              </w:rPr>
              <w:t>The applicant appeared and testified before the Discharge Review Board (DRB), with</w:t>
            </w:r>
            <w:r w:rsidR="00FA013D">
              <w:rPr>
                <w:b w:val="0"/>
                <w:color w:val="000000"/>
                <w:sz w:val="24"/>
                <w:szCs w:val="24"/>
              </w:rPr>
              <w:t xml:space="preserve"> </w:t>
            </w:r>
            <w:r>
              <w:rPr>
                <w:b w:val="0"/>
                <w:color w:val="000000"/>
                <w:sz w:val="24"/>
                <w:szCs w:val="24"/>
              </w:rPr>
              <w:t xml:space="preserve">counsel, at </w:t>
            </w:r>
            <w:r w:rsidR="00B15383">
              <w:rPr>
                <w:b w:val="0"/>
                <w:color w:val="000000"/>
                <w:sz w:val="24"/>
                <w:szCs w:val="24"/>
              </w:rPr>
              <w:t>Joint Base Andrews, MD,</w:t>
            </w:r>
            <w:r>
              <w:rPr>
                <w:b w:val="0"/>
                <w:color w:val="000000"/>
                <w:sz w:val="24"/>
                <w:szCs w:val="24"/>
              </w:rPr>
              <w:t xml:space="preserve"> on </w:t>
            </w:r>
            <w:r w:rsidR="000131B3">
              <w:rPr>
                <w:b w:val="0"/>
                <w:color w:val="000000"/>
                <w:sz w:val="24"/>
                <w:szCs w:val="24"/>
              </w:rPr>
              <w:t>10 Dec 2019</w:t>
            </w:r>
            <w:r w:rsidR="00FA013D">
              <w:rPr>
                <w:b w:val="0"/>
                <w:color w:val="000000"/>
                <w:sz w:val="24"/>
                <w:szCs w:val="24"/>
              </w:rPr>
              <w:t>.</w:t>
            </w:r>
            <w:r w:rsidR="000131B3">
              <w:rPr>
                <w:b w:val="0"/>
                <w:color w:val="000000"/>
                <w:sz w:val="24"/>
                <w:szCs w:val="24"/>
              </w:rPr>
              <w:t xml:space="preserve">  </w:t>
            </w:r>
            <w:r w:rsidR="00FA013D">
              <w:rPr>
                <w:b w:val="0"/>
                <w:color w:val="000000"/>
                <w:sz w:val="24"/>
                <w:szCs w:val="24"/>
              </w:rPr>
              <w:t xml:space="preserve">No witnesses were </w:t>
            </w:r>
            <w:r w:rsidR="00B15383">
              <w:rPr>
                <w:b w:val="0"/>
                <w:color w:val="000000"/>
                <w:sz w:val="24"/>
                <w:szCs w:val="24"/>
              </w:rPr>
              <w:t xml:space="preserve">present </w:t>
            </w:r>
            <w:r w:rsidR="001A43C0">
              <w:rPr>
                <w:b w:val="0"/>
                <w:color w:val="000000"/>
                <w:sz w:val="24"/>
                <w:szCs w:val="24"/>
              </w:rPr>
              <w:t>or t</w:t>
            </w:r>
            <w:r w:rsidR="00B15383">
              <w:rPr>
                <w:b w:val="0"/>
                <w:color w:val="000000"/>
                <w:sz w:val="24"/>
                <w:szCs w:val="24"/>
              </w:rPr>
              <w:t xml:space="preserve">estified </w:t>
            </w:r>
            <w:r>
              <w:rPr>
                <w:b w:val="0"/>
                <w:color w:val="000000"/>
                <w:sz w:val="24"/>
                <w:szCs w:val="24"/>
              </w:rPr>
              <w:t>on the applicant’s behalf</w:t>
            </w:r>
            <w:r w:rsidR="00B15383">
              <w:rPr>
                <w:b w:val="0"/>
                <w:color w:val="000000"/>
                <w:sz w:val="24"/>
                <w:szCs w:val="24"/>
              </w:rPr>
              <w:t>.</w:t>
            </w:r>
            <w:r w:rsidR="00182BF0">
              <w:rPr>
                <w:b w:val="0"/>
                <w:color w:val="000000"/>
                <w:sz w:val="24"/>
                <w:szCs w:val="24"/>
              </w:rPr>
              <w:t xml:space="preserve">  T</w:t>
            </w:r>
            <w:r w:rsidR="004F62BA">
              <w:rPr>
                <w:b w:val="0"/>
                <w:color w:val="000000"/>
                <w:sz w:val="24"/>
                <w:szCs w:val="24"/>
              </w:rPr>
              <w:t>he following additional exhibits were submitted at the hearing:</w:t>
            </w:r>
            <w:r w:rsidR="00182BF0">
              <w:rPr>
                <w:b w:val="0"/>
                <w:color w:val="000000"/>
                <w:sz w:val="24"/>
                <w:szCs w:val="24"/>
              </w:rPr>
              <w:t xml:space="preserve">  </w:t>
            </w:r>
            <w:r w:rsidR="000131B3">
              <w:rPr>
                <w:b w:val="0"/>
                <w:color w:val="000000"/>
                <w:sz w:val="24"/>
                <w:szCs w:val="24"/>
              </w:rPr>
              <w:t xml:space="preserve">Affidavit from Mr. Daniel </w:t>
            </w:r>
            <w:proofErr w:type="spellStart"/>
            <w:r w:rsidR="000131B3">
              <w:rPr>
                <w:b w:val="0"/>
                <w:color w:val="000000"/>
                <w:sz w:val="24"/>
                <w:szCs w:val="24"/>
              </w:rPr>
              <w:t>Oalmann</w:t>
            </w:r>
            <w:proofErr w:type="spellEnd"/>
            <w:r w:rsidR="000131B3">
              <w:rPr>
                <w:b w:val="0"/>
                <w:color w:val="000000"/>
                <w:sz w:val="24"/>
                <w:szCs w:val="24"/>
              </w:rPr>
              <w:t xml:space="preserve"> and a Legal Memorandum</w:t>
            </w:r>
            <w:r w:rsidR="001A43C0">
              <w:rPr>
                <w:b w:val="0"/>
                <w:color w:val="000000"/>
                <w:sz w:val="24"/>
                <w:szCs w:val="24"/>
              </w:rPr>
              <w:t>,</w:t>
            </w:r>
            <w:r w:rsidR="000131B3">
              <w:rPr>
                <w:b w:val="0"/>
                <w:color w:val="000000"/>
                <w:sz w:val="24"/>
                <w:szCs w:val="24"/>
              </w:rPr>
              <w:t xml:space="preserve"> dated 27 Aug 2019</w:t>
            </w:r>
            <w:r w:rsidR="001A43C0">
              <w:rPr>
                <w:b w:val="0"/>
                <w:color w:val="000000"/>
                <w:sz w:val="24"/>
                <w:szCs w:val="24"/>
              </w:rPr>
              <w:t>,</w:t>
            </w:r>
            <w:r w:rsidR="000131B3">
              <w:rPr>
                <w:b w:val="0"/>
                <w:color w:val="000000"/>
                <w:sz w:val="24"/>
                <w:szCs w:val="24"/>
              </w:rPr>
              <w:t xml:space="preserve"> from </w:t>
            </w:r>
            <w:r w:rsidR="001A43C0">
              <w:rPr>
                <w:b w:val="0"/>
                <w:color w:val="000000"/>
                <w:sz w:val="24"/>
                <w:szCs w:val="24"/>
              </w:rPr>
              <w:t xml:space="preserve">the </w:t>
            </w:r>
            <w:r w:rsidR="000131B3">
              <w:rPr>
                <w:b w:val="0"/>
                <w:color w:val="000000"/>
                <w:sz w:val="24"/>
                <w:szCs w:val="24"/>
              </w:rPr>
              <w:t xml:space="preserve">applicant’s counsel.  </w:t>
            </w:r>
            <w:r w:rsidR="00182BF0">
              <w:rPr>
                <w:b w:val="0"/>
                <w:color w:val="000000"/>
                <w:sz w:val="24"/>
                <w:szCs w:val="24"/>
              </w:rPr>
              <w:t xml:space="preserve">  </w:t>
            </w:r>
          </w:p>
          <w:p w14:paraId="28F23308" w14:textId="77777777" w:rsidR="004F62BA" w:rsidRDefault="004F62BA" w:rsidP="00623732">
            <w:pPr>
              <w:suppressAutoHyphens/>
              <w:autoSpaceDE w:val="0"/>
              <w:autoSpaceDN w:val="0"/>
              <w:adjustRightInd w:val="0"/>
              <w:ind w:left="720"/>
              <w:rPr>
                <w:b w:val="0"/>
                <w:color w:val="000000"/>
                <w:sz w:val="24"/>
                <w:szCs w:val="24"/>
              </w:rPr>
            </w:pPr>
          </w:p>
          <w:p w14:paraId="6E9C76AC" w14:textId="77777777" w:rsidR="00717CE9" w:rsidRDefault="00717CE9" w:rsidP="00623732">
            <w:pPr>
              <w:suppressAutoHyphens/>
              <w:autoSpaceDE w:val="0"/>
              <w:autoSpaceDN w:val="0"/>
              <w:adjustRightInd w:val="0"/>
              <w:rPr>
                <w:b w:val="0"/>
                <w:color w:val="000000"/>
                <w:sz w:val="24"/>
                <w:szCs w:val="24"/>
              </w:rPr>
            </w:pPr>
            <w:r w:rsidRPr="000131B3">
              <w:rPr>
                <w:b w:val="0"/>
                <w:color w:val="000000"/>
                <w:sz w:val="24"/>
                <w:szCs w:val="24"/>
              </w:rPr>
              <w:t xml:space="preserve">The attached </w:t>
            </w:r>
            <w:r w:rsidR="00B439B9" w:rsidRPr="000131B3">
              <w:rPr>
                <w:b w:val="0"/>
                <w:color w:val="000000"/>
                <w:sz w:val="24"/>
                <w:szCs w:val="24"/>
              </w:rPr>
              <w:t xml:space="preserve">examiner’s </w:t>
            </w:r>
            <w:r w:rsidRPr="000131B3">
              <w:rPr>
                <w:b w:val="0"/>
                <w:color w:val="000000"/>
                <w:sz w:val="24"/>
                <w:szCs w:val="24"/>
              </w:rPr>
              <w:t xml:space="preserve">brief </w:t>
            </w:r>
            <w:r w:rsidR="007F45E6" w:rsidRPr="000131B3">
              <w:rPr>
                <w:b w:val="0"/>
                <w:color w:val="000000"/>
                <w:sz w:val="24"/>
                <w:szCs w:val="24"/>
              </w:rPr>
              <w:t xml:space="preserve">(provided to applicant only), extracted from available service records, </w:t>
            </w:r>
            <w:r w:rsidRPr="000131B3">
              <w:rPr>
                <w:b w:val="0"/>
                <w:color w:val="000000"/>
                <w:sz w:val="24"/>
                <w:szCs w:val="24"/>
              </w:rPr>
              <w:t xml:space="preserve">contains pertinent data </w:t>
            </w:r>
            <w:r w:rsidR="00F554B0" w:rsidRPr="000131B3">
              <w:rPr>
                <w:b w:val="0"/>
                <w:color w:val="000000"/>
                <w:sz w:val="24"/>
                <w:szCs w:val="24"/>
              </w:rPr>
              <w:t xml:space="preserve">regarding the circumstances and character of the applicant’s </w:t>
            </w:r>
            <w:r w:rsidR="007F45E6" w:rsidRPr="000131B3">
              <w:rPr>
                <w:b w:val="0"/>
                <w:color w:val="000000"/>
                <w:sz w:val="24"/>
                <w:szCs w:val="24"/>
              </w:rPr>
              <w:t xml:space="preserve">military </w:t>
            </w:r>
            <w:r w:rsidR="00F554B0" w:rsidRPr="000131B3">
              <w:rPr>
                <w:b w:val="0"/>
                <w:color w:val="000000"/>
                <w:sz w:val="24"/>
                <w:szCs w:val="24"/>
              </w:rPr>
              <w:t>service</w:t>
            </w:r>
            <w:r w:rsidR="007F45E6" w:rsidRPr="000131B3">
              <w:rPr>
                <w:b w:val="0"/>
                <w:color w:val="000000"/>
                <w:sz w:val="24"/>
                <w:szCs w:val="24"/>
              </w:rPr>
              <w:t>.</w:t>
            </w:r>
            <w:r w:rsidR="00F554B0" w:rsidRPr="000131B3">
              <w:rPr>
                <w:b w:val="0"/>
                <w:color w:val="000000"/>
                <w:sz w:val="24"/>
                <w:szCs w:val="24"/>
              </w:rPr>
              <w:t xml:space="preserve"> </w:t>
            </w:r>
          </w:p>
          <w:p w14:paraId="03818A3E" w14:textId="77777777"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14:paraId="1BA1136A" w14:textId="53A59F6D" w:rsidR="00320150" w:rsidRDefault="00F553F6" w:rsidP="00623732">
            <w:pPr>
              <w:suppressAutoHyphens/>
              <w:autoSpaceDE w:val="0"/>
              <w:autoSpaceDN w:val="0"/>
              <w:adjustRightInd w:val="0"/>
              <w:rPr>
                <w:b w:val="0"/>
                <w:color w:val="000000"/>
                <w:sz w:val="24"/>
                <w:szCs w:val="24"/>
              </w:rPr>
            </w:pPr>
            <w:r w:rsidRPr="000131B3">
              <w:rPr>
                <w:bCs/>
                <w:color w:val="000000"/>
                <w:sz w:val="24"/>
                <w:szCs w:val="24"/>
              </w:rPr>
              <w:t>FINDING</w:t>
            </w:r>
            <w:r w:rsidRPr="000131B3">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B voted unanimously</w:t>
            </w:r>
            <w:r w:rsidR="000131B3">
              <w:rPr>
                <w:b w:val="0"/>
                <w:color w:val="000000"/>
                <w:sz w:val="24"/>
                <w:szCs w:val="24"/>
              </w:rPr>
              <w:t xml:space="preserve"> </w:t>
            </w:r>
            <w:r w:rsidR="00320150">
              <w:rPr>
                <w:b w:val="0"/>
                <w:color w:val="000000"/>
                <w:sz w:val="24"/>
                <w:szCs w:val="24"/>
              </w:rPr>
              <w:t xml:space="preserve">to </w:t>
            </w:r>
            <w:r w:rsidR="00320150" w:rsidRPr="001A43C0">
              <w:rPr>
                <w:i/>
                <w:color w:val="000000"/>
                <w:sz w:val="24"/>
                <w:szCs w:val="24"/>
              </w:rPr>
              <w:t>approve</w:t>
            </w:r>
            <w:r w:rsidR="00320150">
              <w:rPr>
                <w:b w:val="0"/>
                <w:color w:val="000000"/>
                <w:sz w:val="24"/>
                <w:szCs w:val="24"/>
              </w:rPr>
              <w:t xml:space="preserve"> the applicant’s request to upgrade </w:t>
            </w:r>
            <w:r w:rsidR="00320150" w:rsidRPr="001A43C0">
              <w:rPr>
                <w:b w:val="0"/>
                <w:sz w:val="24"/>
                <w:szCs w:val="24"/>
              </w:rPr>
              <w:t>his</w:t>
            </w:r>
            <w:r w:rsidR="00320150">
              <w:rPr>
                <w:b w:val="0"/>
                <w:color w:val="000000"/>
                <w:sz w:val="24"/>
                <w:szCs w:val="24"/>
              </w:rPr>
              <w:t xml:space="preserve"> discharge characterization to Honorable, to change the </w:t>
            </w:r>
            <w:r w:rsidR="00182BF0">
              <w:rPr>
                <w:b w:val="0"/>
                <w:color w:val="000000"/>
                <w:sz w:val="24"/>
                <w:szCs w:val="24"/>
              </w:rPr>
              <w:t xml:space="preserve">discharge </w:t>
            </w:r>
            <w:r w:rsidR="00637506">
              <w:rPr>
                <w:b w:val="0"/>
                <w:color w:val="000000"/>
                <w:sz w:val="24"/>
                <w:szCs w:val="24"/>
              </w:rPr>
              <w:t xml:space="preserve">narrative </w:t>
            </w:r>
            <w:r w:rsidR="00320150">
              <w:rPr>
                <w:b w:val="0"/>
                <w:color w:val="000000"/>
                <w:sz w:val="24"/>
                <w:szCs w:val="24"/>
              </w:rPr>
              <w:t>reason</w:t>
            </w:r>
            <w:r w:rsidR="001F4850">
              <w:rPr>
                <w:b w:val="0"/>
                <w:color w:val="000000"/>
                <w:sz w:val="24"/>
                <w:szCs w:val="24"/>
              </w:rPr>
              <w:t xml:space="preserve"> to </w:t>
            </w:r>
            <w:r w:rsidR="000131B3">
              <w:rPr>
                <w:b w:val="0"/>
                <w:color w:val="000000"/>
                <w:sz w:val="24"/>
                <w:szCs w:val="24"/>
              </w:rPr>
              <w:t>Secretarial Authority,</w:t>
            </w:r>
            <w:r w:rsidR="00320150">
              <w:rPr>
                <w:b w:val="0"/>
                <w:color w:val="000000"/>
                <w:sz w:val="24"/>
                <w:szCs w:val="24"/>
              </w:rPr>
              <w:t xml:space="preserve"> and to change the reenlistment eligibility code</w:t>
            </w:r>
            <w:r w:rsidR="001F4850">
              <w:rPr>
                <w:b w:val="0"/>
                <w:color w:val="000000"/>
                <w:sz w:val="24"/>
                <w:szCs w:val="24"/>
              </w:rPr>
              <w:t xml:space="preserve"> to </w:t>
            </w:r>
            <w:r w:rsidR="0099708C" w:rsidRPr="00871611">
              <w:rPr>
                <w:b w:val="0"/>
                <w:color w:val="000000"/>
                <w:sz w:val="24"/>
                <w:szCs w:val="24"/>
              </w:rPr>
              <w:t>6J</w:t>
            </w:r>
            <w:r w:rsidR="00320150" w:rsidRPr="00871611">
              <w:rPr>
                <w:b w:val="0"/>
                <w:color w:val="000000"/>
                <w:sz w:val="24"/>
                <w:szCs w:val="24"/>
              </w:rPr>
              <w:t>.</w:t>
            </w:r>
          </w:p>
          <w:p w14:paraId="0D728767" w14:textId="77777777" w:rsidR="00D61706" w:rsidRDefault="00D61706" w:rsidP="00623732">
            <w:pPr>
              <w:suppressAutoHyphens/>
              <w:autoSpaceDE w:val="0"/>
              <w:autoSpaceDN w:val="0"/>
              <w:adjustRightInd w:val="0"/>
              <w:rPr>
                <w:b w:val="0"/>
                <w:color w:val="000000"/>
                <w:sz w:val="24"/>
                <w:szCs w:val="24"/>
              </w:rPr>
            </w:pPr>
          </w:p>
          <w:p w14:paraId="7DC12F3D" w14:textId="77777777" w:rsidR="00EC07FC" w:rsidRPr="00553529" w:rsidRDefault="003E5865" w:rsidP="00623732">
            <w:pPr>
              <w:suppressAutoHyphens/>
              <w:autoSpaceDE w:val="0"/>
              <w:autoSpaceDN w:val="0"/>
              <w:adjustRightInd w:val="0"/>
              <w:rPr>
                <w:b w:val="0"/>
                <w:color w:val="000000"/>
                <w:sz w:val="24"/>
                <w:szCs w:val="24"/>
              </w:rPr>
            </w:pPr>
            <w:r w:rsidRPr="00553529">
              <w:rPr>
                <w:bCs/>
                <w:color w:val="000000"/>
                <w:sz w:val="24"/>
                <w:szCs w:val="24"/>
              </w:rPr>
              <w:t>DISCUSSION</w:t>
            </w:r>
            <w:r w:rsidRPr="00553529">
              <w:rPr>
                <w:b w:val="0"/>
                <w:color w:val="000000"/>
                <w:sz w:val="24"/>
                <w:szCs w:val="24"/>
              </w:rPr>
              <w:t xml:space="preserve">:  </w:t>
            </w:r>
            <w:r w:rsidR="00717CE9" w:rsidRPr="00553529">
              <w:rPr>
                <w:b w:val="0"/>
                <w:color w:val="000000"/>
                <w:sz w:val="24"/>
                <w:szCs w:val="24"/>
              </w:rPr>
              <w:t xml:space="preserve">The </w:t>
            </w:r>
            <w:r w:rsidR="00F554B0" w:rsidRPr="00553529">
              <w:rPr>
                <w:b w:val="0"/>
                <w:color w:val="000000"/>
                <w:sz w:val="24"/>
                <w:szCs w:val="24"/>
              </w:rPr>
              <w:t xml:space="preserve">DRB, </w:t>
            </w:r>
            <w:r w:rsidR="00717CE9" w:rsidRPr="00553529">
              <w:rPr>
                <w:b w:val="0"/>
                <w:color w:val="000000"/>
                <w:sz w:val="24"/>
                <w:szCs w:val="24"/>
              </w:rPr>
              <w:t xml:space="preserve">under its responsibility to examine the propriety and equity of an applicant’s discharge, is authorized to change the characterization of service and the </w:t>
            </w:r>
            <w:r w:rsidR="00637506" w:rsidRPr="00553529">
              <w:rPr>
                <w:b w:val="0"/>
                <w:color w:val="000000"/>
                <w:sz w:val="24"/>
                <w:szCs w:val="24"/>
              </w:rPr>
              <w:t xml:space="preserve">narrative </w:t>
            </w:r>
            <w:r w:rsidR="00717CE9" w:rsidRPr="00553529">
              <w:rPr>
                <w:b w:val="0"/>
                <w:color w:val="000000"/>
                <w:sz w:val="24"/>
                <w:szCs w:val="24"/>
              </w:rPr>
              <w:t>reason for discharge if such change</w:t>
            </w:r>
            <w:r w:rsidR="00F554B0" w:rsidRPr="00553529">
              <w:rPr>
                <w:b w:val="0"/>
                <w:color w:val="000000"/>
                <w:sz w:val="24"/>
                <w:szCs w:val="24"/>
              </w:rPr>
              <w:t>s</w:t>
            </w:r>
            <w:r w:rsidR="00717CE9" w:rsidRPr="00553529">
              <w:rPr>
                <w:b w:val="0"/>
                <w:color w:val="000000"/>
                <w:sz w:val="24"/>
                <w:szCs w:val="24"/>
              </w:rPr>
              <w:t xml:space="preserve"> </w:t>
            </w:r>
            <w:r w:rsidR="00F554B0" w:rsidRPr="00553529">
              <w:rPr>
                <w:b w:val="0"/>
                <w:color w:val="000000"/>
                <w:sz w:val="24"/>
                <w:szCs w:val="24"/>
              </w:rPr>
              <w:t>are</w:t>
            </w:r>
            <w:r w:rsidR="00717CE9" w:rsidRPr="00553529">
              <w:rPr>
                <w:b w:val="0"/>
                <w:color w:val="000000"/>
                <w:sz w:val="24"/>
                <w:szCs w:val="24"/>
              </w:rPr>
              <w:t xml:space="preserve"> warranted.</w:t>
            </w:r>
            <w:r w:rsidR="00F554B0" w:rsidRPr="00553529">
              <w:rPr>
                <w:b w:val="0"/>
                <w:color w:val="000000"/>
                <w:sz w:val="24"/>
                <w:szCs w:val="24"/>
              </w:rPr>
              <w:t xml:space="preserve">  If applicable, the board can also change the applicant’s reenlistment eligibility code.  I</w:t>
            </w:r>
            <w:r w:rsidR="00717CE9" w:rsidRPr="00553529">
              <w:rPr>
                <w:b w:val="0"/>
                <w:color w:val="000000"/>
                <w:sz w:val="24"/>
                <w:szCs w:val="24"/>
              </w:rPr>
              <w:t xml:space="preserve">n reviewing discharges, the </w:t>
            </w:r>
            <w:r w:rsidR="00F554B0" w:rsidRPr="00553529">
              <w:rPr>
                <w:b w:val="0"/>
                <w:color w:val="000000"/>
                <w:sz w:val="24"/>
                <w:szCs w:val="24"/>
              </w:rPr>
              <w:t>b</w:t>
            </w:r>
            <w:r w:rsidR="00717CE9" w:rsidRPr="00553529">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553529">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14:paraId="773E3988" w14:textId="77777777" w:rsidR="00182BF0" w:rsidRDefault="00182BF0" w:rsidP="00623732">
            <w:pPr>
              <w:suppressAutoHyphens/>
              <w:autoSpaceDE w:val="0"/>
              <w:autoSpaceDN w:val="0"/>
              <w:adjustRightInd w:val="0"/>
              <w:rPr>
                <w:b w:val="0"/>
                <w:color w:val="000000"/>
                <w:sz w:val="24"/>
                <w:szCs w:val="24"/>
                <w:highlight w:val="yellow"/>
              </w:rPr>
            </w:pPr>
          </w:p>
          <w:p w14:paraId="293218B5" w14:textId="77777777" w:rsidR="008F6151" w:rsidRDefault="008F6151" w:rsidP="00623732">
            <w:pPr>
              <w:suppressAutoHyphens/>
              <w:autoSpaceDE w:val="0"/>
              <w:autoSpaceDN w:val="0"/>
              <w:adjustRightInd w:val="0"/>
              <w:rPr>
                <w:b w:val="0"/>
                <w:color w:val="000000"/>
                <w:sz w:val="24"/>
                <w:szCs w:val="24"/>
              </w:rPr>
            </w:pPr>
            <w:r w:rsidRPr="00553529">
              <w:rPr>
                <w:b w:val="0"/>
                <w:color w:val="000000"/>
                <w:sz w:val="24"/>
                <w:szCs w:val="24"/>
              </w:rPr>
              <w:t xml:space="preserve">The applicant contended </w:t>
            </w:r>
            <w:r w:rsidR="001A43C0">
              <w:rPr>
                <w:b w:val="0"/>
                <w:color w:val="000000"/>
                <w:sz w:val="24"/>
                <w:szCs w:val="24"/>
              </w:rPr>
              <w:t>his</w:t>
            </w:r>
            <w:r w:rsidRPr="00553529">
              <w:rPr>
                <w:b w:val="0"/>
                <w:color w:val="000000"/>
                <w:sz w:val="24"/>
                <w:szCs w:val="24"/>
              </w:rPr>
              <w:t xml:space="preserve"> discharge was</w:t>
            </w:r>
            <w:r w:rsidR="00553529">
              <w:rPr>
                <w:b w:val="0"/>
                <w:color w:val="000000"/>
                <w:sz w:val="24"/>
                <w:szCs w:val="24"/>
              </w:rPr>
              <w:t xml:space="preserve"> </w:t>
            </w:r>
            <w:r w:rsidRPr="00553529">
              <w:rPr>
                <w:b w:val="0"/>
                <w:color w:val="000000"/>
                <w:sz w:val="24"/>
                <w:szCs w:val="24"/>
              </w:rPr>
              <w:t>improper because</w:t>
            </w:r>
            <w:r w:rsidR="00553529">
              <w:rPr>
                <w:b w:val="0"/>
                <w:color w:val="000000"/>
                <w:sz w:val="24"/>
                <w:szCs w:val="24"/>
              </w:rPr>
              <w:t xml:space="preserve"> </w:t>
            </w:r>
            <w:r w:rsidR="001A43C0">
              <w:rPr>
                <w:b w:val="0"/>
                <w:color w:val="000000"/>
                <w:sz w:val="24"/>
                <w:szCs w:val="24"/>
              </w:rPr>
              <w:t>he</w:t>
            </w:r>
            <w:r w:rsidR="00553529">
              <w:rPr>
                <w:b w:val="0"/>
                <w:color w:val="000000"/>
                <w:sz w:val="24"/>
                <w:szCs w:val="24"/>
              </w:rPr>
              <w:t xml:space="preserve"> was discharged for failure to progress in training and the unit failed to </w:t>
            </w:r>
            <w:r w:rsidR="001A43C0">
              <w:rPr>
                <w:b w:val="0"/>
                <w:color w:val="000000"/>
                <w:sz w:val="24"/>
                <w:szCs w:val="24"/>
              </w:rPr>
              <w:t xml:space="preserve">provide any on-the-job training or </w:t>
            </w:r>
            <w:r w:rsidR="00553529">
              <w:rPr>
                <w:b w:val="0"/>
                <w:color w:val="000000"/>
                <w:sz w:val="24"/>
                <w:szCs w:val="24"/>
              </w:rPr>
              <w:t xml:space="preserve">formally counsel </w:t>
            </w:r>
            <w:r w:rsidR="001A43C0">
              <w:rPr>
                <w:b w:val="0"/>
                <w:color w:val="000000"/>
                <w:sz w:val="24"/>
                <w:szCs w:val="24"/>
              </w:rPr>
              <w:t>him</w:t>
            </w:r>
            <w:r w:rsidR="00553529">
              <w:rPr>
                <w:b w:val="0"/>
                <w:color w:val="000000"/>
                <w:sz w:val="24"/>
                <w:szCs w:val="24"/>
              </w:rPr>
              <w:t xml:space="preserve"> concerning his deficiencies</w:t>
            </w:r>
            <w:r w:rsidR="001A43C0">
              <w:rPr>
                <w:b w:val="0"/>
                <w:color w:val="000000"/>
                <w:sz w:val="24"/>
                <w:szCs w:val="24"/>
              </w:rPr>
              <w:t>,</w:t>
            </w:r>
            <w:r w:rsidR="00553529">
              <w:rPr>
                <w:b w:val="0"/>
                <w:color w:val="000000"/>
                <w:sz w:val="24"/>
                <w:szCs w:val="24"/>
              </w:rPr>
              <w:t xml:space="preserve"> as required by AFI 36-3209, paragraph 3.18.  Furthermore, the applicant contended, if the discharge was </w:t>
            </w:r>
            <w:r w:rsidR="0099708C">
              <w:rPr>
                <w:b w:val="0"/>
                <w:color w:val="000000"/>
                <w:sz w:val="24"/>
                <w:szCs w:val="24"/>
              </w:rPr>
              <w:t>found l</w:t>
            </w:r>
            <w:r w:rsidR="00553529">
              <w:rPr>
                <w:b w:val="0"/>
                <w:color w:val="000000"/>
                <w:sz w:val="24"/>
                <w:szCs w:val="24"/>
              </w:rPr>
              <w:t xml:space="preserve">egally permissible, his service should have been characterized as honorable. </w:t>
            </w:r>
          </w:p>
          <w:p w14:paraId="01EAACCD" w14:textId="77777777" w:rsidR="00F141CF" w:rsidRDefault="00F141CF" w:rsidP="00623732">
            <w:pPr>
              <w:suppressAutoHyphens/>
              <w:autoSpaceDE w:val="0"/>
              <w:autoSpaceDN w:val="0"/>
              <w:adjustRightInd w:val="0"/>
              <w:rPr>
                <w:color w:val="000000"/>
                <w:sz w:val="24"/>
                <w:szCs w:val="24"/>
              </w:rPr>
            </w:pPr>
          </w:p>
          <w:p w14:paraId="22F3EE2B" w14:textId="051A8CB9" w:rsidR="0099708C" w:rsidRDefault="0099708C" w:rsidP="00623732">
            <w:pPr>
              <w:suppressAutoHyphens/>
              <w:autoSpaceDE w:val="0"/>
              <w:autoSpaceDN w:val="0"/>
              <w:adjustRightInd w:val="0"/>
              <w:rPr>
                <w:b w:val="0"/>
                <w:color w:val="000000"/>
                <w:sz w:val="24"/>
                <w:szCs w:val="24"/>
              </w:rPr>
            </w:pPr>
            <w:r>
              <w:rPr>
                <w:b w:val="0"/>
                <w:color w:val="000000"/>
                <w:sz w:val="24"/>
                <w:szCs w:val="24"/>
              </w:rPr>
              <w:t xml:space="preserve">AFI 36-3209, paragraph 3.18 specifically states discharge processing may not be initiated until the member has been counseled formally concerning deficiencies and been afforded the opportunity to overcome those deficiencies.  The DRB </w:t>
            </w:r>
            <w:r w:rsidR="001A43C0">
              <w:rPr>
                <w:b w:val="0"/>
                <w:color w:val="000000"/>
                <w:sz w:val="24"/>
                <w:szCs w:val="24"/>
              </w:rPr>
              <w:t>found</w:t>
            </w:r>
            <w:r w:rsidR="00EE23DD">
              <w:rPr>
                <w:b w:val="0"/>
                <w:color w:val="000000"/>
                <w:sz w:val="24"/>
                <w:szCs w:val="24"/>
              </w:rPr>
              <w:t xml:space="preserve"> </w:t>
            </w:r>
            <w:r>
              <w:rPr>
                <w:b w:val="0"/>
                <w:color w:val="000000"/>
                <w:sz w:val="24"/>
                <w:szCs w:val="24"/>
              </w:rPr>
              <w:t>the applicant had</w:t>
            </w:r>
            <w:r w:rsidR="00EE23DD">
              <w:rPr>
                <w:b w:val="0"/>
                <w:color w:val="000000"/>
                <w:sz w:val="24"/>
                <w:szCs w:val="24"/>
              </w:rPr>
              <w:t xml:space="preserve"> not</w:t>
            </w:r>
            <w:r>
              <w:rPr>
                <w:b w:val="0"/>
                <w:color w:val="000000"/>
                <w:sz w:val="24"/>
                <w:szCs w:val="24"/>
              </w:rPr>
              <w:t xml:space="preserve"> been counseled prior to discharge initiation, and the </w:t>
            </w:r>
            <w:r w:rsidR="00EE23DD">
              <w:rPr>
                <w:b w:val="0"/>
                <w:color w:val="000000"/>
                <w:sz w:val="24"/>
                <w:szCs w:val="24"/>
              </w:rPr>
              <w:t>unit</w:t>
            </w:r>
            <w:r w:rsidR="001A43C0">
              <w:rPr>
                <w:b w:val="0"/>
                <w:color w:val="000000"/>
                <w:sz w:val="24"/>
                <w:szCs w:val="24"/>
              </w:rPr>
              <w:t xml:space="preserve"> </w:t>
            </w:r>
            <w:r>
              <w:rPr>
                <w:b w:val="0"/>
                <w:color w:val="000000"/>
                <w:sz w:val="24"/>
                <w:szCs w:val="24"/>
              </w:rPr>
              <w:t>mismanage</w:t>
            </w:r>
            <w:r w:rsidR="00EE23DD">
              <w:rPr>
                <w:b w:val="0"/>
                <w:color w:val="000000"/>
                <w:sz w:val="24"/>
                <w:szCs w:val="24"/>
              </w:rPr>
              <w:t>d</w:t>
            </w:r>
            <w:r>
              <w:rPr>
                <w:b w:val="0"/>
                <w:color w:val="000000"/>
                <w:sz w:val="24"/>
                <w:szCs w:val="24"/>
              </w:rPr>
              <w:t xml:space="preserve"> the applicant’s Career Development Course </w:t>
            </w:r>
            <w:r w:rsidR="00EE23DD">
              <w:rPr>
                <w:b w:val="0"/>
                <w:color w:val="000000"/>
                <w:sz w:val="24"/>
                <w:szCs w:val="24"/>
              </w:rPr>
              <w:t xml:space="preserve">(CDC) </w:t>
            </w:r>
            <w:r>
              <w:rPr>
                <w:b w:val="0"/>
                <w:color w:val="000000"/>
                <w:sz w:val="24"/>
                <w:szCs w:val="24"/>
              </w:rPr>
              <w:t>enrollment,</w:t>
            </w:r>
            <w:r w:rsidR="00EE23DD">
              <w:rPr>
                <w:b w:val="0"/>
                <w:color w:val="000000"/>
                <w:sz w:val="24"/>
                <w:szCs w:val="24"/>
              </w:rPr>
              <w:t xml:space="preserve"> and therefore,</w:t>
            </w:r>
            <w:r>
              <w:rPr>
                <w:b w:val="0"/>
                <w:color w:val="000000"/>
                <w:sz w:val="24"/>
                <w:szCs w:val="24"/>
              </w:rPr>
              <w:t xml:space="preserve"> the discharge </w:t>
            </w:r>
            <w:r w:rsidR="00EE23DD">
              <w:rPr>
                <w:b w:val="0"/>
                <w:color w:val="000000"/>
                <w:sz w:val="24"/>
                <w:szCs w:val="24"/>
              </w:rPr>
              <w:t>was</w:t>
            </w:r>
            <w:r w:rsidR="001A43C0">
              <w:rPr>
                <w:b w:val="0"/>
                <w:color w:val="000000"/>
                <w:sz w:val="24"/>
                <w:szCs w:val="24"/>
              </w:rPr>
              <w:t xml:space="preserve"> </w:t>
            </w:r>
            <w:r>
              <w:rPr>
                <w:b w:val="0"/>
                <w:color w:val="000000"/>
                <w:sz w:val="24"/>
                <w:szCs w:val="24"/>
              </w:rPr>
              <w:t>improper.</w:t>
            </w:r>
            <w:r w:rsidR="00A4784C">
              <w:rPr>
                <w:b w:val="0"/>
                <w:color w:val="000000"/>
                <w:sz w:val="24"/>
                <w:szCs w:val="24"/>
              </w:rPr>
              <w:t xml:space="preserve"> </w:t>
            </w:r>
            <w:r w:rsidR="00EE23DD">
              <w:rPr>
                <w:b w:val="0"/>
                <w:color w:val="000000"/>
                <w:sz w:val="24"/>
                <w:szCs w:val="24"/>
              </w:rPr>
              <w:t>The DRB came to this determination after considering the errors on the discharge notification (citing the incorrect paragraph as the basis and incorrectly citing the service characterization options), as well as the lack of evidence provided on the notification and attached to the notification</w:t>
            </w:r>
            <w:r w:rsidR="00871611">
              <w:rPr>
                <w:b w:val="0"/>
                <w:color w:val="000000"/>
                <w:sz w:val="24"/>
                <w:szCs w:val="24"/>
              </w:rPr>
              <w:t>,</w:t>
            </w:r>
            <w:r w:rsidR="00EE23DD">
              <w:rPr>
                <w:b w:val="0"/>
                <w:color w:val="000000"/>
                <w:sz w:val="24"/>
                <w:szCs w:val="24"/>
              </w:rPr>
              <w:t xml:space="preserve"> as well as the credible evidence the applicant provided of his experience in the unit, the reasoning for his response to the CDC failures and </w:t>
            </w:r>
            <w:r w:rsidR="00EE47A4">
              <w:rPr>
                <w:b w:val="0"/>
                <w:color w:val="000000"/>
                <w:sz w:val="24"/>
                <w:szCs w:val="24"/>
              </w:rPr>
              <w:t xml:space="preserve">subsequent </w:t>
            </w:r>
            <w:r w:rsidR="00EE23DD">
              <w:rPr>
                <w:b w:val="0"/>
                <w:color w:val="000000"/>
                <w:sz w:val="24"/>
                <w:szCs w:val="24"/>
              </w:rPr>
              <w:t>discharge</w:t>
            </w:r>
            <w:r w:rsidR="00EE47A4">
              <w:rPr>
                <w:b w:val="0"/>
                <w:color w:val="000000"/>
                <w:sz w:val="24"/>
                <w:szCs w:val="24"/>
              </w:rPr>
              <w:t>,</w:t>
            </w:r>
            <w:r w:rsidR="00EE23DD">
              <w:rPr>
                <w:b w:val="0"/>
                <w:color w:val="000000"/>
                <w:sz w:val="24"/>
                <w:szCs w:val="24"/>
              </w:rPr>
              <w:t xml:space="preserve"> </w:t>
            </w:r>
            <w:r w:rsidR="00EE47A4">
              <w:rPr>
                <w:b w:val="0"/>
                <w:color w:val="000000"/>
                <w:sz w:val="24"/>
                <w:szCs w:val="24"/>
              </w:rPr>
              <w:t>as well as</w:t>
            </w:r>
            <w:r w:rsidR="00EE23DD">
              <w:rPr>
                <w:b w:val="0"/>
                <w:color w:val="000000"/>
                <w:sz w:val="24"/>
                <w:szCs w:val="24"/>
              </w:rPr>
              <w:t xml:space="preserve"> the corroborating evidence of the unit’s mismanagement provided</w:t>
            </w:r>
            <w:r w:rsidR="00871611">
              <w:rPr>
                <w:b w:val="0"/>
                <w:color w:val="000000"/>
                <w:sz w:val="24"/>
                <w:szCs w:val="24"/>
              </w:rPr>
              <w:t xml:space="preserve"> by the applicant</w:t>
            </w:r>
            <w:r w:rsidR="00EE23DD">
              <w:rPr>
                <w:b w:val="0"/>
                <w:color w:val="000000"/>
                <w:sz w:val="24"/>
                <w:szCs w:val="24"/>
              </w:rPr>
              <w:t xml:space="preserve">. </w:t>
            </w:r>
            <w:r w:rsidR="00A4784C">
              <w:rPr>
                <w:b w:val="0"/>
                <w:color w:val="000000"/>
                <w:sz w:val="24"/>
                <w:szCs w:val="24"/>
              </w:rPr>
              <w:t xml:space="preserve"> The DRB opined had the applicant been given proper training</w:t>
            </w:r>
            <w:r w:rsidR="00C7777A">
              <w:rPr>
                <w:b w:val="0"/>
                <w:color w:val="000000"/>
                <w:sz w:val="24"/>
                <w:szCs w:val="24"/>
              </w:rPr>
              <w:t xml:space="preserve">, formally counseled on </w:t>
            </w:r>
            <w:r w:rsidR="00871611">
              <w:rPr>
                <w:b w:val="0"/>
                <w:color w:val="000000"/>
                <w:sz w:val="24"/>
                <w:szCs w:val="24"/>
              </w:rPr>
              <w:t>the</w:t>
            </w:r>
            <w:r w:rsidR="00C7777A">
              <w:rPr>
                <w:b w:val="0"/>
                <w:color w:val="000000"/>
                <w:sz w:val="24"/>
                <w:szCs w:val="24"/>
              </w:rPr>
              <w:t xml:space="preserve"> CDC deficiencies,</w:t>
            </w:r>
            <w:r w:rsidR="00A4784C">
              <w:rPr>
                <w:b w:val="0"/>
                <w:color w:val="000000"/>
                <w:sz w:val="24"/>
                <w:szCs w:val="24"/>
              </w:rPr>
              <w:t xml:space="preserve"> and provided adequate supervision and mentoring, he likely would have passed his CDC</w:t>
            </w:r>
            <w:r w:rsidR="00871611">
              <w:rPr>
                <w:b w:val="0"/>
                <w:color w:val="000000"/>
                <w:sz w:val="24"/>
                <w:szCs w:val="24"/>
              </w:rPr>
              <w:t xml:space="preserve"> exam</w:t>
            </w:r>
            <w:r w:rsidR="00A4784C">
              <w:rPr>
                <w:b w:val="0"/>
                <w:color w:val="000000"/>
                <w:sz w:val="24"/>
                <w:szCs w:val="24"/>
              </w:rPr>
              <w:t xml:space="preserve"> and been a quality asset to his unit and the Air Force.</w:t>
            </w:r>
          </w:p>
          <w:p w14:paraId="0304BC39" w14:textId="77777777" w:rsidR="0099708C" w:rsidRDefault="0099708C" w:rsidP="00623732">
            <w:pPr>
              <w:suppressAutoHyphens/>
              <w:autoSpaceDE w:val="0"/>
              <w:autoSpaceDN w:val="0"/>
              <w:adjustRightInd w:val="0"/>
              <w:rPr>
                <w:b w:val="0"/>
                <w:color w:val="000000"/>
                <w:sz w:val="24"/>
                <w:szCs w:val="24"/>
              </w:rPr>
            </w:pPr>
          </w:p>
          <w:p w14:paraId="67B57D98" w14:textId="673AB0DD" w:rsidR="004F2A4B" w:rsidRDefault="0099708C" w:rsidP="00623732">
            <w:pPr>
              <w:suppressAutoHyphens/>
              <w:autoSpaceDE w:val="0"/>
              <w:autoSpaceDN w:val="0"/>
              <w:adjustRightInd w:val="0"/>
              <w:rPr>
                <w:b w:val="0"/>
                <w:color w:val="000000"/>
                <w:sz w:val="24"/>
                <w:szCs w:val="24"/>
              </w:rPr>
            </w:pPr>
            <w:r>
              <w:rPr>
                <w:b w:val="0"/>
                <w:color w:val="000000"/>
                <w:sz w:val="24"/>
                <w:szCs w:val="24"/>
              </w:rPr>
              <w:t>Furthermore, AFI 36-3209, paragraph 3.18 states se</w:t>
            </w:r>
            <w:r w:rsidR="001A43C0">
              <w:rPr>
                <w:b w:val="0"/>
                <w:color w:val="000000"/>
                <w:sz w:val="24"/>
                <w:szCs w:val="24"/>
              </w:rPr>
              <w:t>rvice will be characterized as H</w:t>
            </w:r>
            <w:r>
              <w:rPr>
                <w:b w:val="0"/>
                <w:color w:val="000000"/>
                <w:sz w:val="24"/>
                <w:szCs w:val="24"/>
              </w:rPr>
              <w:t xml:space="preserve">onorable for those discharged pursuant to this paragraph unless </w:t>
            </w:r>
            <w:r w:rsidR="001A43C0">
              <w:rPr>
                <w:b w:val="0"/>
                <w:color w:val="000000"/>
                <w:sz w:val="24"/>
                <w:szCs w:val="24"/>
              </w:rPr>
              <w:t xml:space="preserve">the military record warrants characterization as Under Honorable Conditions (General).  </w:t>
            </w:r>
            <w:r w:rsidR="00C7777A">
              <w:rPr>
                <w:b w:val="0"/>
                <w:color w:val="000000"/>
                <w:sz w:val="24"/>
                <w:szCs w:val="24"/>
              </w:rPr>
              <w:t xml:space="preserve">The DRB found that it was not only improper but inequitable that the </w:t>
            </w:r>
            <w:r w:rsidR="00C7777A">
              <w:rPr>
                <w:b w:val="0"/>
                <w:color w:val="000000"/>
                <w:sz w:val="24"/>
                <w:szCs w:val="24"/>
              </w:rPr>
              <w:lastRenderedPageBreak/>
              <w:t xml:space="preserve">applicant had been given a General service characterization. </w:t>
            </w:r>
            <w:r w:rsidR="00871611">
              <w:rPr>
                <w:b w:val="0"/>
                <w:color w:val="000000"/>
                <w:sz w:val="24"/>
                <w:szCs w:val="24"/>
              </w:rPr>
              <w:t xml:space="preserve"> </w:t>
            </w:r>
            <w:r w:rsidR="00942EFD">
              <w:rPr>
                <w:b w:val="0"/>
                <w:color w:val="000000"/>
                <w:sz w:val="24"/>
                <w:szCs w:val="24"/>
              </w:rPr>
              <w:t>The DRB</w:t>
            </w:r>
            <w:r w:rsidR="001A43C0">
              <w:rPr>
                <w:b w:val="0"/>
                <w:color w:val="000000"/>
                <w:sz w:val="24"/>
                <w:szCs w:val="24"/>
              </w:rPr>
              <w:t xml:space="preserve"> </w:t>
            </w:r>
            <w:r w:rsidR="00942EFD">
              <w:rPr>
                <w:b w:val="0"/>
                <w:color w:val="000000"/>
                <w:sz w:val="24"/>
                <w:szCs w:val="24"/>
              </w:rPr>
              <w:t>had no</w:t>
            </w:r>
            <w:r w:rsidR="001A43C0">
              <w:rPr>
                <w:b w:val="0"/>
                <w:color w:val="000000"/>
                <w:sz w:val="24"/>
                <w:szCs w:val="24"/>
              </w:rPr>
              <w:t xml:space="preserve"> evidence of misconduct or discipline issues associated with the applicant’s discharge</w:t>
            </w:r>
            <w:r w:rsidR="00942EFD">
              <w:rPr>
                <w:b w:val="0"/>
                <w:color w:val="000000"/>
                <w:sz w:val="24"/>
                <w:szCs w:val="24"/>
              </w:rPr>
              <w:t xml:space="preserve">. </w:t>
            </w:r>
            <w:r w:rsidR="00871611">
              <w:rPr>
                <w:b w:val="0"/>
                <w:color w:val="000000"/>
                <w:sz w:val="24"/>
                <w:szCs w:val="24"/>
              </w:rPr>
              <w:t xml:space="preserve"> </w:t>
            </w:r>
            <w:r w:rsidR="00942EFD">
              <w:rPr>
                <w:b w:val="0"/>
                <w:color w:val="000000"/>
                <w:sz w:val="24"/>
                <w:szCs w:val="24"/>
              </w:rPr>
              <w:t xml:space="preserve">The applicant presented </w:t>
            </w:r>
            <w:r w:rsidR="00EE47A4">
              <w:rPr>
                <w:b w:val="0"/>
                <w:color w:val="000000"/>
                <w:sz w:val="24"/>
                <w:szCs w:val="24"/>
              </w:rPr>
              <w:t>credible</w:t>
            </w:r>
            <w:r w:rsidR="00942EFD">
              <w:rPr>
                <w:b w:val="0"/>
                <w:color w:val="000000"/>
                <w:sz w:val="24"/>
                <w:szCs w:val="24"/>
              </w:rPr>
              <w:t xml:space="preserve"> testimony that he did not have any misconduct or </w:t>
            </w:r>
            <w:r w:rsidR="00871611">
              <w:rPr>
                <w:b w:val="0"/>
                <w:color w:val="000000"/>
                <w:sz w:val="24"/>
                <w:szCs w:val="24"/>
              </w:rPr>
              <w:t xml:space="preserve">a </w:t>
            </w:r>
            <w:r w:rsidR="00942EFD">
              <w:rPr>
                <w:b w:val="0"/>
                <w:color w:val="000000"/>
                <w:sz w:val="24"/>
                <w:szCs w:val="24"/>
              </w:rPr>
              <w:t xml:space="preserve">disciplinary background. </w:t>
            </w:r>
            <w:r w:rsidR="00871611">
              <w:rPr>
                <w:b w:val="0"/>
                <w:color w:val="000000"/>
                <w:sz w:val="24"/>
                <w:szCs w:val="24"/>
              </w:rPr>
              <w:t xml:space="preserve"> </w:t>
            </w:r>
            <w:r w:rsidR="00942EFD">
              <w:rPr>
                <w:b w:val="0"/>
                <w:color w:val="000000"/>
                <w:sz w:val="24"/>
                <w:szCs w:val="24"/>
              </w:rPr>
              <w:t>The DRB evaluated the lack of evidence provided in the notification of discharge to support a General service characterization</w:t>
            </w:r>
            <w:r w:rsidR="00A96773">
              <w:rPr>
                <w:b w:val="0"/>
                <w:color w:val="000000"/>
                <w:sz w:val="24"/>
                <w:szCs w:val="24"/>
              </w:rPr>
              <w:t>,</w:t>
            </w:r>
            <w:r w:rsidR="00942EFD">
              <w:rPr>
                <w:b w:val="0"/>
                <w:color w:val="000000"/>
                <w:sz w:val="24"/>
                <w:szCs w:val="24"/>
              </w:rPr>
              <w:t xml:space="preserve"> and the applicant’s honorable service in the Marine</w:t>
            </w:r>
            <w:r w:rsidR="00A96773">
              <w:rPr>
                <w:b w:val="0"/>
                <w:color w:val="000000"/>
                <w:sz w:val="24"/>
                <w:szCs w:val="24"/>
              </w:rPr>
              <w:t xml:space="preserve"> Corps</w:t>
            </w:r>
            <w:r w:rsidR="00942EFD">
              <w:rPr>
                <w:b w:val="0"/>
                <w:color w:val="000000"/>
                <w:sz w:val="24"/>
                <w:szCs w:val="24"/>
              </w:rPr>
              <w:t xml:space="preserve"> Reserve</w:t>
            </w:r>
            <w:r w:rsidR="00A96773">
              <w:rPr>
                <w:b w:val="0"/>
                <w:color w:val="000000"/>
                <w:sz w:val="24"/>
                <w:szCs w:val="24"/>
              </w:rPr>
              <w:t>s</w:t>
            </w:r>
            <w:r w:rsidR="00942EFD">
              <w:rPr>
                <w:b w:val="0"/>
                <w:color w:val="000000"/>
                <w:sz w:val="24"/>
                <w:szCs w:val="24"/>
              </w:rPr>
              <w:t xml:space="preserve">. </w:t>
            </w:r>
            <w:r w:rsidR="00A96773">
              <w:rPr>
                <w:b w:val="0"/>
                <w:color w:val="000000"/>
                <w:sz w:val="24"/>
                <w:szCs w:val="24"/>
              </w:rPr>
              <w:t xml:space="preserve"> </w:t>
            </w:r>
            <w:r w:rsidR="00942EFD">
              <w:rPr>
                <w:b w:val="0"/>
                <w:color w:val="000000"/>
                <w:sz w:val="24"/>
                <w:szCs w:val="24"/>
              </w:rPr>
              <w:t xml:space="preserve">The DRB concluded </w:t>
            </w:r>
            <w:r w:rsidR="00A96773">
              <w:rPr>
                <w:b w:val="0"/>
                <w:color w:val="000000"/>
                <w:sz w:val="24"/>
                <w:szCs w:val="24"/>
              </w:rPr>
              <w:t xml:space="preserve">that </w:t>
            </w:r>
            <w:r w:rsidR="00EE47A4">
              <w:rPr>
                <w:b w:val="0"/>
                <w:color w:val="000000"/>
                <w:sz w:val="24"/>
                <w:szCs w:val="24"/>
              </w:rPr>
              <w:t>not only did the unit improperly follow the guidance on</w:t>
            </w:r>
            <w:r w:rsidR="00A96773">
              <w:rPr>
                <w:b w:val="0"/>
                <w:color w:val="000000"/>
                <w:sz w:val="24"/>
                <w:szCs w:val="24"/>
              </w:rPr>
              <w:t xml:space="preserve"> service</w:t>
            </w:r>
            <w:r w:rsidR="00EE47A4">
              <w:rPr>
                <w:b w:val="0"/>
                <w:color w:val="000000"/>
                <w:sz w:val="24"/>
                <w:szCs w:val="24"/>
              </w:rPr>
              <w:t xml:space="preserve"> characterization in AFI 36-3209, but </w:t>
            </w:r>
            <w:r w:rsidR="00942EFD">
              <w:rPr>
                <w:b w:val="0"/>
                <w:color w:val="000000"/>
                <w:sz w:val="24"/>
                <w:szCs w:val="24"/>
              </w:rPr>
              <w:t xml:space="preserve">that current policies and procedures would have resulted in an Honorable service characterization if the sole basis for discharge were failures on CDCs. </w:t>
            </w:r>
            <w:r w:rsidR="00A96773">
              <w:rPr>
                <w:b w:val="0"/>
                <w:color w:val="000000"/>
                <w:sz w:val="24"/>
                <w:szCs w:val="24"/>
              </w:rPr>
              <w:t xml:space="preserve"> </w:t>
            </w:r>
            <w:r w:rsidR="00EE47A4">
              <w:rPr>
                <w:b w:val="0"/>
                <w:color w:val="000000"/>
                <w:sz w:val="24"/>
                <w:szCs w:val="24"/>
              </w:rPr>
              <w:t xml:space="preserve">Lastly, the DRB considered the applicant’s prior service history, combat service, and outstanding prior service conduct. </w:t>
            </w:r>
            <w:r w:rsidR="00A96773">
              <w:rPr>
                <w:b w:val="0"/>
                <w:color w:val="000000"/>
                <w:sz w:val="24"/>
                <w:szCs w:val="24"/>
              </w:rPr>
              <w:t xml:space="preserve"> </w:t>
            </w:r>
            <w:r w:rsidR="00942EFD">
              <w:rPr>
                <w:b w:val="0"/>
                <w:color w:val="000000"/>
                <w:sz w:val="24"/>
                <w:szCs w:val="24"/>
              </w:rPr>
              <w:t xml:space="preserve">Therefore, </w:t>
            </w:r>
            <w:r w:rsidR="001A43C0">
              <w:rPr>
                <w:b w:val="0"/>
                <w:color w:val="000000"/>
                <w:sz w:val="24"/>
                <w:szCs w:val="24"/>
              </w:rPr>
              <w:t>the DRB determined the characterization was inequitable.</w:t>
            </w:r>
          </w:p>
          <w:p w14:paraId="38A0147A" w14:textId="77777777" w:rsidR="004F2A4B" w:rsidRDefault="004F2A4B" w:rsidP="00623732">
            <w:pPr>
              <w:suppressAutoHyphens/>
              <w:autoSpaceDE w:val="0"/>
              <w:autoSpaceDN w:val="0"/>
              <w:adjustRightInd w:val="0"/>
              <w:rPr>
                <w:color w:val="000000"/>
                <w:sz w:val="24"/>
                <w:szCs w:val="24"/>
              </w:rPr>
            </w:pPr>
          </w:p>
          <w:p w14:paraId="703E5825" w14:textId="5D8D2B35" w:rsidR="00F141CF" w:rsidRDefault="00F141CF" w:rsidP="00AC786A">
            <w:pPr>
              <w:tabs>
                <w:tab w:val="left" w:pos="6930"/>
              </w:tabs>
              <w:suppressAutoHyphens/>
              <w:autoSpaceDE w:val="0"/>
              <w:autoSpaceDN w:val="0"/>
              <w:adjustRightInd w:val="0"/>
              <w:rPr>
                <w:b w:val="0"/>
                <w:color w:val="000000"/>
                <w:sz w:val="24"/>
                <w:szCs w:val="24"/>
              </w:rPr>
            </w:pPr>
            <w:r w:rsidRPr="00AA1B23">
              <w:rPr>
                <w:bCs/>
                <w:color w:val="000000"/>
                <w:sz w:val="24"/>
                <w:szCs w:val="24"/>
              </w:rPr>
              <w:t>CONCLUSION:</w:t>
            </w:r>
            <w:r>
              <w:rPr>
                <w:bCs/>
                <w:color w:val="000000"/>
                <w:sz w:val="24"/>
                <w:szCs w:val="24"/>
              </w:rPr>
              <w:t xml:space="preserve">  </w:t>
            </w:r>
            <w:r w:rsidR="00AC786A" w:rsidRPr="001A43C0">
              <w:rPr>
                <w:b w:val="0"/>
                <w:bCs/>
                <w:color w:val="000000"/>
                <w:sz w:val="24"/>
                <w:szCs w:val="24"/>
              </w:rPr>
              <w:t xml:space="preserve">The DRB concluded </w:t>
            </w:r>
            <w:r w:rsidR="00A20E0C">
              <w:rPr>
                <w:b w:val="0"/>
                <w:color w:val="000000"/>
                <w:sz w:val="24"/>
                <w:szCs w:val="24"/>
              </w:rPr>
              <w:t xml:space="preserve">sufficient evidence existed to </w:t>
            </w:r>
            <w:r w:rsidR="00D97104">
              <w:rPr>
                <w:b w:val="0"/>
                <w:color w:val="000000"/>
                <w:sz w:val="24"/>
                <w:szCs w:val="24"/>
              </w:rPr>
              <w:t xml:space="preserve">convince </w:t>
            </w:r>
            <w:r w:rsidR="00A20E0C">
              <w:rPr>
                <w:b w:val="0"/>
                <w:color w:val="000000"/>
                <w:sz w:val="24"/>
                <w:szCs w:val="24"/>
              </w:rPr>
              <w:t xml:space="preserve">the board the discharge was </w:t>
            </w:r>
            <w:r w:rsidR="00AC786A">
              <w:rPr>
                <w:b w:val="0"/>
                <w:color w:val="000000"/>
                <w:sz w:val="24"/>
                <w:szCs w:val="24"/>
              </w:rPr>
              <w:t xml:space="preserve">both improper and </w:t>
            </w:r>
            <w:r w:rsidR="00A20E0C">
              <w:rPr>
                <w:b w:val="0"/>
                <w:color w:val="000000"/>
                <w:sz w:val="24"/>
                <w:szCs w:val="24"/>
              </w:rPr>
              <w:t>inequitable</w:t>
            </w:r>
            <w:r w:rsidR="00A4784C">
              <w:rPr>
                <w:b w:val="0"/>
                <w:color w:val="000000"/>
                <w:sz w:val="24"/>
                <w:szCs w:val="24"/>
              </w:rPr>
              <w:t>, the discharge was inconsistent with the procedural and substantive req</w:t>
            </w:r>
            <w:r w:rsidR="00AB48D6">
              <w:rPr>
                <w:b w:val="0"/>
                <w:color w:val="000000"/>
                <w:sz w:val="24"/>
                <w:szCs w:val="24"/>
              </w:rPr>
              <w:t>uirements of AFI 36-3209, and the applicant was not provided full administrative due process</w:t>
            </w:r>
            <w:r w:rsidR="00A20E0C">
              <w:rPr>
                <w:b w:val="0"/>
                <w:color w:val="000000"/>
                <w:sz w:val="24"/>
                <w:szCs w:val="24"/>
              </w:rPr>
              <w:t>.</w:t>
            </w:r>
            <w:r w:rsidR="004F62BA">
              <w:rPr>
                <w:b w:val="0"/>
                <w:color w:val="000000"/>
                <w:sz w:val="24"/>
                <w:szCs w:val="24"/>
              </w:rPr>
              <w:t xml:space="preserve"> </w:t>
            </w:r>
            <w:r w:rsidR="00A20E0C">
              <w:rPr>
                <w:b w:val="0"/>
                <w:color w:val="000000"/>
                <w:sz w:val="24"/>
                <w:szCs w:val="24"/>
              </w:rPr>
              <w:t xml:space="preserve"> Therefore, </w:t>
            </w:r>
            <w:r>
              <w:rPr>
                <w:b w:val="0"/>
                <w:color w:val="000000"/>
                <w:sz w:val="24"/>
                <w:szCs w:val="24"/>
              </w:rPr>
              <w:t xml:space="preserve">the </w:t>
            </w:r>
            <w:r w:rsidR="00862991">
              <w:rPr>
                <w:b w:val="0"/>
                <w:color w:val="000000"/>
                <w:sz w:val="24"/>
                <w:szCs w:val="24"/>
              </w:rPr>
              <w:t>b</w:t>
            </w:r>
            <w:r>
              <w:rPr>
                <w:b w:val="0"/>
                <w:color w:val="000000"/>
                <w:sz w:val="24"/>
                <w:szCs w:val="24"/>
              </w:rPr>
              <w:t xml:space="preserve">oard </w:t>
            </w:r>
            <w:r w:rsidR="00862991">
              <w:rPr>
                <w:b w:val="0"/>
                <w:color w:val="000000"/>
                <w:sz w:val="24"/>
                <w:szCs w:val="24"/>
              </w:rPr>
              <w:t xml:space="preserve">determined </w:t>
            </w:r>
            <w:r>
              <w:rPr>
                <w:b w:val="0"/>
                <w:color w:val="000000"/>
                <w:sz w:val="24"/>
                <w:szCs w:val="24"/>
              </w:rPr>
              <w:t xml:space="preserve">the overall </w:t>
            </w:r>
            <w:r w:rsidR="00862991">
              <w:rPr>
                <w:b w:val="0"/>
                <w:color w:val="000000"/>
                <w:sz w:val="24"/>
                <w:szCs w:val="24"/>
              </w:rPr>
              <w:t xml:space="preserve">characterization </w:t>
            </w:r>
            <w:r>
              <w:rPr>
                <w:b w:val="0"/>
                <w:color w:val="000000"/>
                <w:sz w:val="24"/>
                <w:szCs w:val="24"/>
              </w:rPr>
              <w:t>of</w:t>
            </w:r>
            <w:r w:rsidR="00862991">
              <w:rPr>
                <w:b w:val="0"/>
                <w:color w:val="000000"/>
                <w:sz w:val="24"/>
                <w:szCs w:val="24"/>
              </w:rPr>
              <w:t xml:space="preserve"> the </w:t>
            </w:r>
            <w:r>
              <w:rPr>
                <w:b w:val="0"/>
                <w:color w:val="000000"/>
                <w:sz w:val="24"/>
                <w:szCs w:val="24"/>
              </w:rPr>
              <w:t xml:space="preserve">applicant’s service </w:t>
            </w:r>
            <w:r w:rsidR="00924CB7">
              <w:rPr>
                <w:b w:val="0"/>
                <w:color w:val="000000"/>
                <w:sz w:val="24"/>
                <w:szCs w:val="24"/>
              </w:rPr>
              <w:t>wa</w:t>
            </w:r>
            <w:r>
              <w:rPr>
                <w:b w:val="0"/>
                <w:color w:val="000000"/>
                <w:sz w:val="24"/>
                <w:szCs w:val="24"/>
              </w:rPr>
              <w:t xml:space="preserve">s more accurately reflected by an Honorable discharge and </w:t>
            </w:r>
            <w:r w:rsidR="00AC786A">
              <w:rPr>
                <w:b w:val="0"/>
                <w:color w:val="000000"/>
                <w:sz w:val="24"/>
                <w:szCs w:val="24"/>
              </w:rPr>
              <w:t>t</w:t>
            </w:r>
            <w:r>
              <w:rPr>
                <w:b w:val="0"/>
                <w:color w:val="000000"/>
                <w:sz w:val="24"/>
                <w:szCs w:val="24"/>
              </w:rPr>
              <w:t xml:space="preserve">he </w:t>
            </w:r>
            <w:r w:rsidR="00D3005C">
              <w:rPr>
                <w:b w:val="0"/>
                <w:color w:val="000000"/>
                <w:sz w:val="24"/>
                <w:szCs w:val="24"/>
              </w:rPr>
              <w:t xml:space="preserve">discharge </w:t>
            </w:r>
            <w:r w:rsidR="00637506">
              <w:rPr>
                <w:b w:val="0"/>
                <w:color w:val="000000"/>
                <w:sz w:val="24"/>
                <w:szCs w:val="24"/>
              </w:rPr>
              <w:t xml:space="preserve">narrative </w:t>
            </w:r>
            <w:r>
              <w:rPr>
                <w:b w:val="0"/>
                <w:color w:val="000000"/>
                <w:sz w:val="24"/>
                <w:szCs w:val="24"/>
              </w:rPr>
              <w:t xml:space="preserve">reason </w:t>
            </w:r>
            <w:r w:rsidR="00924CB7">
              <w:rPr>
                <w:b w:val="0"/>
                <w:color w:val="000000"/>
                <w:sz w:val="24"/>
                <w:szCs w:val="24"/>
              </w:rPr>
              <w:t>wa</w:t>
            </w:r>
            <w:r>
              <w:rPr>
                <w:b w:val="0"/>
                <w:color w:val="000000"/>
                <w:sz w:val="24"/>
                <w:szCs w:val="24"/>
              </w:rPr>
              <w:t>s more accurately desc</w:t>
            </w:r>
            <w:r w:rsidR="002621D7">
              <w:rPr>
                <w:b w:val="0"/>
                <w:color w:val="000000"/>
                <w:sz w:val="24"/>
                <w:szCs w:val="24"/>
              </w:rPr>
              <w:t xml:space="preserve">ribed as </w:t>
            </w:r>
            <w:r w:rsidR="00D3005C">
              <w:rPr>
                <w:b w:val="0"/>
                <w:color w:val="000000"/>
                <w:sz w:val="24"/>
                <w:szCs w:val="24"/>
              </w:rPr>
              <w:t>“</w:t>
            </w:r>
            <w:r w:rsidR="002621D7">
              <w:rPr>
                <w:b w:val="0"/>
                <w:color w:val="000000"/>
                <w:sz w:val="24"/>
                <w:szCs w:val="24"/>
              </w:rPr>
              <w:t>Secretarial Authority</w:t>
            </w:r>
            <w:r w:rsidR="00862991">
              <w:rPr>
                <w:b w:val="0"/>
                <w:color w:val="000000"/>
                <w:sz w:val="24"/>
                <w:szCs w:val="24"/>
              </w:rPr>
              <w:t>.</w:t>
            </w:r>
            <w:r w:rsidR="00D3005C">
              <w:rPr>
                <w:b w:val="0"/>
                <w:color w:val="000000"/>
                <w:sz w:val="24"/>
                <w:szCs w:val="24"/>
              </w:rPr>
              <w:t>”</w:t>
            </w:r>
            <w:r w:rsidR="00862991">
              <w:rPr>
                <w:b w:val="0"/>
                <w:color w:val="000000"/>
                <w:sz w:val="24"/>
                <w:szCs w:val="24"/>
              </w:rPr>
              <w:t xml:space="preserve">  Additionally, the </w:t>
            </w:r>
            <w:r>
              <w:rPr>
                <w:b w:val="0"/>
                <w:color w:val="000000"/>
                <w:sz w:val="24"/>
                <w:szCs w:val="24"/>
              </w:rPr>
              <w:t xml:space="preserve">reenlistment </w:t>
            </w:r>
            <w:r w:rsidR="00862991">
              <w:rPr>
                <w:b w:val="0"/>
                <w:color w:val="000000"/>
                <w:sz w:val="24"/>
                <w:szCs w:val="24"/>
              </w:rPr>
              <w:t xml:space="preserve">eligibility </w:t>
            </w:r>
            <w:r>
              <w:rPr>
                <w:b w:val="0"/>
                <w:color w:val="000000"/>
                <w:sz w:val="24"/>
                <w:szCs w:val="24"/>
              </w:rPr>
              <w:t xml:space="preserve">code </w:t>
            </w:r>
            <w:r w:rsidR="00862991">
              <w:rPr>
                <w:b w:val="0"/>
                <w:color w:val="000000"/>
                <w:sz w:val="24"/>
                <w:szCs w:val="24"/>
              </w:rPr>
              <w:t xml:space="preserve">was </w:t>
            </w:r>
            <w:r>
              <w:rPr>
                <w:b w:val="0"/>
                <w:color w:val="000000"/>
                <w:sz w:val="24"/>
                <w:szCs w:val="24"/>
              </w:rPr>
              <w:t xml:space="preserve">changed to </w:t>
            </w:r>
            <w:r w:rsidR="00A96773">
              <w:rPr>
                <w:b w:val="0"/>
                <w:color w:val="000000"/>
                <w:sz w:val="24"/>
                <w:szCs w:val="24"/>
              </w:rPr>
              <w:t>6</w:t>
            </w:r>
            <w:r w:rsidR="001A43C0" w:rsidRPr="001A43C0">
              <w:rPr>
                <w:b w:val="0"/>
                <w:color w:val="000000"/>
                <w:sz w:val="24"/>
                <w:szCs w:val="24"/>
              </w:rPr>
              <w:t>J</w:t>
            </w:r>
            <w:r w:rsidRPr="001A43C0">
              <w:rPr>
                <w:b w:val="0"/>
                <w:color w:val="000000"/>
                <w:sz w:val="24"/>
                <w:szCs w:val="24"/>
              </w:rPr>
              <w:t>.</w:t>
            </w:r>
            <w:r w:rsidR="004F62BA">
              <w:rPr>
                <w:b w:val="0"/>
                <w:color w:val="000000"/>
                <w:sz w:val="24"/>
                <w:szCs w:val="24"/>
              </w:rPr>
              <w:t xml:space="preserve">  </w:t>
            </w:r>
          </w:p>
          <w:p w14:paraId="22C87CC1" w14:textId="77777777" w:rsidR="004F62BA" w:rsidRDefault="004F62BA" w:rsidP="00623732">
            <w:pPr>
              <w:tabs>
                <w:tab w:val="left" w:pos="6930"/>
              </w:tabs>
              <w:suppressAutoHyphens/>
              <w:autoSpaceDE w:val="0"/>
              <w:autoSpaceDN w:val="0"/>
              <w:adjustRightInd w:val="0"/>
              <w:rPr>
                <w:b w:val="0"/>
                <w:color w:val="000000"/>
                <w:sz w:val="24"/>
                <w:szCs w:val="24"/>
              </w:rPr>
            </w:pPr>
          </w:p>
          <w:p w14:paraId="0066AE97" w14:textId="60B15F1D" w:rsidR="001562FD" w:rsidRDefault="00231F4B" w:rsidP="001562FD">
            <w:pPr>
              <w:tabs>
                <w:tab w:val="left" w:pos="6930"/>
              </w:tabs>
              <w:suppressAutoHyphens/>
              <w:autoSpaceDE w:val="0"/>
              <w:autoSpaceDN w:val="0"/>
              <w:adjustRightInd w:val="0"/>
              <w:rPr>
                <w:b w:val="0"/>
                <w:bCs/>
                <w:sz w:val="24"/>
                <w:szCs w:val="24"/>
              </w:rPr>
            </w:pPr>
            <w:r w:rsidRPr="00AC786A">
              <w:rPr>
                <w:b w:val="0"/>
                <w:bCs/>
                <w:color w:val="000000"/>
                <w:sz w:val="24"/>
                <w:szCs w:val="24"/>
              </w:rPr>
              <w:t xml:space="preserve">The </w:t>
            </w:r>
            <w:r w:rsidR="00503081" w:rsidRPr="00AC786A">
              <w:rPr>
                <w:b w:val="0"/>
                <w:bCs/>
                <w:color w:val="000000"/>
                <w:sz w:val="24"/>
                <w:szCs w:val="24"/>
              </w:rPr>
              <w:t>DR</w:t>
            </w:r>
            <w:r w:rsidRPr="00AC786A">
              <w:rPr>
                <w:b w:val="0"/>
                <w:bCs/>
                <w:color w:val="000000"/>
                <w:sz w:val="24"/>
                <w:szCs w:val="24"/>
              </w:rPr>
              <w:t xml:space="preserve">B results were approved </w:t>
            </w:r>
            <w:r w:rsidRPr="00AC786A">
              <w:rPr>
                <w:b w:val="0"/>
                <w:bCs/>
                <w:sz w:val="24"/>
                <w:szCs w:val="24"/>
              </w:rPr>
              <w:t xml:space="preserve">by the </w:t>
            </w:r>
            <w:r w:rsidR="00503081" w:rsidRPr="00AC786A">
              <w:rPr>
                <w:b w:val="0"/>
                <w:bCs/>
                <w:sz w:val="24"/>
                <w:szCs w:val="24"/>
              </w:rPr>
              <w:t>b</w:t>
            </w:r>
            <w:r w:rsidRPr="00AC786A">
              <w:rPr>
                <w:b w:val="0"/>
                <w:bCs/>
                <w:sz w:val="24"/>
                <w:szCs w:val="24"/>
              </w:rPr>
              <w:t xml:space="preserve">oard </w:t>
            </w:r>
            <w:r w:rsidR="00503081" w:rsidRPr="00AC786A">
              <w:rPr>
                <w:b w:val="0"/>
                <w:bCs/>
                <w:sz w:val="24"/>
                <w:szCs w:val="24"/>
              </w:rPr>
              <w:t>p</w:t>
            </w:r>
            <w:r w:rsidRPr="00AC786A">
              <w:rPr>
                <w:b w:val="0"/>
                <w:bCs/>
                <w:sz w:val="24"/>
                <w:szCs w:val="24"/>
              </w:rPr>
              <w:t xml:space="preserve">resident on </w:t>
            </w:r>
            <w:r w:rsidR="001A43C0" w:rsidRPr="00F80511">
              <w:rPr>
                <w:b w:val="0"/>
                <w:bCs/>
                <w:sz w:val="24"/>
                <w:szCs w:val="24"/>
              </w:rPr>
              <w:t>1</w:t>
            </w:r>
            <w:r w:rsidR="00F80511" w:rsidRPr="00F80511">
              <w:rPr>
                <w:b w:val="0"/>
                <w:bCs/>
                <w:sz w:val="24"/>
                <w:szCs w:val="24"/>
              </w:rPr>
              <w:t>6</w:t>
            </w:r>
            <w:r w:rsidR="001A43C0" w:rsidRPr="00F80511">
              <w:rPr>
                <w:b w:val="0"/>
                <w:bCs/>
                <w:sz w:val="24"/>
                <w:szCs w:val="24"/>
              </w:rPr>
              <w:t xml:space="preserve"> Dec 2019</w:t>
            </w:r>
            <w:r w:rsidRPr="00F80511">
              <w:rPr>
                <w:b w:val="0"/>
                <w:bCs/>
                <w:sz w:val="24"/>
                <w:szCs w:val="24"/>
              </w:rPr>
              <w:t>.</w:t>
            </w:r>
            <w:bookmarkStart w:id="0" w:name="_GoBack"/>
            <w:bookmarkEnd w:id="0"/>
            <w:r w:rsidRPr="00AC786A">
              <w:rPr>
                <w:b w:val="0"/>
                <w:bCs/>
                <w:sz w:val="24"/>
                <w:szCs w:val="24"/>
              </w:rPr>
              <w:t xml:space="preserve">  </w:t>
            </w:r>
            <w:r w:rsidR="00221D18" w:rsidRPr="00AC786A">
              <w:rPr>
                <w:b w:val="0"/>
                <w:bCs/>
                <w:sz w:val="24"/>
                <w:szCs w:val="24"/>
              </w:rPr>
              <w:t>If desired, t</w:t>
            </w:r>
            <w:r w:rsidRPr="00AC786A">
              <w:rPr>
                <w:b w:val="0"/>
                <w:bCs/>
                <w:sz w:val="24"/>
                <w:szCs w:val="24"/>
              </w:rPr>
              <w:t xml:space="preserve">he applicant can request a list of the </w:t>
            </w:r>
            <w:r w:rsidR="00503081" w:rsidRPr="00AC786A">
              <w:rPr>
                <w:b w:val="0"/>
                <w:bCs/>
                <w:sz w:val="24"/>
                <w:szCs w:val="24"/>
              </w:rPr>
              <w:t xml:space="preserve">board </w:t>
            </w:r>
            <w:r w:rsidRPr="00AC786A">
              <w:rPr>
                <w:b w:val="0"/>
                <w:bCs/>
                <w:sz w:val="24"/>
                <w:szCs w:val="24"/>
              </w:rPr>
              <w:t xml:space="preserve">members </w:t>
            </w:r>
            <w:r w:rsidR="00503081" w:rsidRPr="00AC786A">
              <w:rPr>
                <w:b w:val="0"/>
                <w:bCs/>
                <w:sz w:val="24"/>
                <w:szCs w:val="24"/>
              </w:rPr>
              <w:t xml:space="preserve">and their votes </w:t>
            </w:r>
            <w:r w:rsidRPr="00AC786A">
              <w:rPr>
                <w:b w:val="0"/>
                <w:bCs/>
                <w:sz w:val="24"/>
                <w:szCs w:val="24"/>
              </w:rPr>
              <w:t xml:space="preserve">by writing to:  </w:t>
            </w:r>
          </w:p>
          <w:p w14:paraId="7E448C5A" w14:textId="77777777" w:rsidR="00AC786A" w:rsidRDefault="00AC786A" w:rsidP="001562FD">
            <w:pPr>
              <w:tabs>
                <w:tab w:val="left" w:pos="6930"/>
              </w:tabs>
              <w:suppressAutoHyphens/>
              <w:autoSpaceDE w:val="0"/>
              <w:autoSpaceDN w:val="0"/>
              <w:adjustRightInd w:val="0"/>
              <w:rPr>
                <w:b w:val="0"/>
                <w:bCs/>
                <w:sz w:val="24"/>
                <w:szCs w:val="24"/>
              </w:rPr>
            </w:pPr>
          </w:p>
          <w:p w14:paraId="26C94D10" w14:textId="77777777"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14:paraId="139E2420" w14:textId="77777777"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14:paraId="34DC93C7" w14:textId="77777777" w:rsidR="001562FD" w:rsidRPr="001562FD" w:rsidRDefault="009C0184" w:rsidP="001562FD">
            <w:pPr>
              <w:tabs>
                <w:tab w:val="left" w:pos="6930"/>
              </w:tabs>
              <w:suppressAutoHyphens/>
              <w:autoSpaceDE w:val="0"/>
              <w:autoSpaceDN w:val="0"/>
              <w:adjustRightInd w:val="0"/>
              <w:rPr>
                <w:b w:val="0"/>
                <w:bCs/>
                <w:sz w:val="24"/>
                <w:szCs w:val="24"/>
              </w:rPr>
            </w:pPr>
            <w:r>
              <w:rPr>
                <w:b w:val="0"/>
                <w:bCs/>
                <w:sz w:val="24"/>
                <w:szCs w:val="24"/>
              </w:rPr>
              <w:t xml:space="preserve">3351 </w:t>
            </w:r>
            <w:proofErr w:type="spellStart"/>
            <w:r>
              <w:rPr>
                <w:b w:val="0"/>
                <w:bCs/>
                <w:sz w:val="24"/>
                <w:szCs w:val="24"/>
              </w:rPr>
              <w:t>Celmer</w:t>
            </w:r>
            <w:proofErr w:type="spellEnd"/>
            <w:r>
              <w:rPr>
                <w:b w:val="0"/>
                <w:bCs/>
                <w:sz w:val="24"/>
                <w:szCs w:val="24"/>
              </w:rPr>
              <w:t xml:space="preserve"> Lane</w:t>
            </w:r>
          </w:p>
          <w:p w14:paraId="0D1DFCF5" w14:textId="77777777"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MD 20762-6602</w:t>
            </w:r>
            <w:r w:rsidR="00231F4B">
              <w:rPr>
                <w:bCs/>
                <w:color w:val="000000"/>
                <w:sz w:val="24"/>
                <w:szCs w:val="24"/>
              </w:rPr>
              <w:t xml:space="preserve">  </w:t>
            </w:r>
          </w:p>
          <w:p w14:paraId="527DF74E" w14:textId="77777777" w:rsidR="00AC786A" w:rsidRDefault="00AC786A" w:rsidP="001562FD">
            <w:pPr>
              <w:tabs>
                <w:tab w:val="left" w:pos="6930"/>
              </w:tabs>
              <w:suppressAutoHyphens/>
              <w:autoSpaceDE w:val="0"/>
              <w:autoSpaceDN w:val="0"/>
              <w:adjustRightInd w:val="0"/>
              <w:rPr>
                <w:bCs/>
                <w:color w:val="000000"/>
                <w:sz w:val="24"/>
                <w:szCs w:val="24"/>
              </w:rPr>
            </w:pPr>
          </w:p>
          <w:p w14:paraId="45853CEF" w14:textId="77777777" w:rsidR="00F141CF" w:rsidRPr="00AC786A" w:rsidRDefault="00F141CF" w:rsidP="00623732">
            <w:pPr>
              <w:tabs>
                <w:tab w:val="left" w:pos="6930"/>
              </w:tabs>
              <w:suppressAutoHyphens/>
              <w:autoSpaceDE w:val="0"/>
              <w:autoSpaceDN w:val="0"/>
              <w:adjustRightInd w:val="0"/>
              <w:rPr>
                <w:b w:val="0"/>
                <w:color w:val="000000"/>
                <w:sz w:val="24"/>
                <w:szCs w:val="24"/>
              </w:rPr>
            </w:pPr>
            <w:r w:rsidRPr="00AC786A">
              <w:rPr>
                <w:b w:val="0"/>
                <w:color w:val="000000"/>
                <w:sz w:val="24"/>
                <w:szCs w:val="24"/>
              </w:rPr>
              <w:t>Attachment:</w:t>
            </w:r>
          </w:p>
          <w:p w14:paraId="237F6F3F" w14:textId="77777777" w:rsidR="00243C1B" w:rsidRPr="00243C1B" w:rsidRDefault="00F141CF" w:rsidP="00623732">
            <w:pPr>
              <w:pStyle w:val="Heading4"/>
            </w:pPr>
            <w:r w:rsidRPr="00AC786A">
              <w:rPr>
                <w:color w:val="000000"/>
                <w:szCs w:val="24"/>
              </w:rPr>
              <w:t>Examiner's Brief</w:t>
            </w:r>
          </w:p>
        </w:tc>
      </w:tr>
    </w:tbl>
    <w:p w14:paraId="051F472E" w14:textId="77777777"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26C08" w14:textId="77777777" w:rsidR="00BB4726" w:rsidRDefault="00BB4726" w:rsidP="00BB4726">
      <w:r>
        <w:separator/>
      </w:r>
    </w:p>
  </w:endnote>
  <w:endnote w:type="continuationSeparator" w:id="0">
    <w:p w14:paraId="40FF35D5" w14:textId="77777777" w:rsidR="00BB4726" w:rsidRDefault="00BB4726" w:rsidP="00BB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3E053" w14:textId="77777777" w:rsidR="00BB4726" w:rsidRDefault="00BB4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CEC3" w14:textId="77777777" w:rsidR="00BB4726" w:rsidRDefault="00BB47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3C828" w14:textId="77777777" w:rsidR="00BB4726" w:rsidRDefault="00BB4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9E475" w14:textId="77777777" w:rsidR="00BB4726" w:rsidRDefault="00BB4726" w:rsidP="00BB4726">
      <w:r>
        <w:separator/>
      </w:r>
    </w:p>
  </w:footnote>
  <w:footnote w:type="continuationSeparator" w:id="0">
    <w:p w14:paraId="64C7A1FE" w14:textId="77777777" w:rsidR="00BB4726" w:rsidRDefault="00BB4726" w:rsidP="00BB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AE89E" w14:textId="77777777" w:rsidR="00BB4726" w:rsidRDefault="00BB4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97150" w14:textId="77777777" w:rsidR="00BB4726" w:rsidRDefault="00BB4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C937B" w14:textId="77777777" w:rsidR="00BB4726" w:rsidRDefault="00BB4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131B3"/>
    <w:rsid w:val="00022035"/>
    <w:rsid w:val="00030731"/>
    <w:rsid w:val="00056212"/>
    <w:rsid w:val="00057C50"/>
    <w:rsid w:val="000B6853"/>
    <w:rsid w:val="000E4C20"/>
    <w:rsid w:val="00102916"/>
    <w:rsid w:val="00103CF1"/>
    <w:rsid w:val="001151A5"/>
    <w:rsid w:val="001249BE"/>
    <w:rsid w:val="00145192"/>
    <w:rsid w:val="001507B5"/>
    <w:rsid w:val="001562FD"/>
    <w:rsid w:val="001770AB"/>
    <w:rsid w:val="00182BF0"/>
    <w:rsid w:val="001830E5"/>
    <w:rsid w:val="0019641B"/>
    <w:rsid w:val="001A43C0"/>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970E0"/>
    <w:rsid w:val="003B25C7"/>
    <w:rsid w:val="003C0C23"/>
    <w:rsid w:val="003C533F"/>
    <w:rsid w:val="003E5865"/>
    <w:rsid w:val="003E6C39"/>
    <w:rsid w:val="003F5784"/>
    <w:rsid w:val="00400D85"/>
    <w:rsid w:val="00406F23"/>
    <w:rsid w:val="004177B3"/>
    <w:rsid w:val="004379DF"/>
    <w:rsid w:val="004B57CF"/>
    <w:rsid w:val="004D15F1"/>
    <w:rsid w:val="004E3379"/>
    <w:rsid w:val="004E3DA5"/>
    <w:rsid w:val="004F2A4B"/>
    <w:rsid w:val="004F62BA"/>
    <w:rsid w:val="00503081"/>
    <w:rsid w:val="00514BAA"/>
    <w:rsid w:val="00532E0B"/>
    <w:rsid w:val="00553529"/>
    <w:rsid w:val="0055449C"/>
    <w:rsid w:val="00565A7E"/>
    <w:rsid w:val="00594531"/>
    <w:rsid w:val="005C32E8"/>
    <w:rsid w:val="005C7A52"/>
    <w:rsid w:val="005D5755"/>
    <w:rsid w:val="00605BD5"/>
    <w:rsid w:val="00623732"/>
    <w:rsid w:val="00624423"/>
    <w:rsid w:val="00637506"/>
    <w:rsid w:val="006541CA"/>
    <w:rsid w:val="006A0BCD"/>
    <w:rsid w:val="006A5E5E"/>
    <w:rsid w:val="006E103F"/>
    <w:rsid w:val="006E4386"/>
    <w:rsid w:val="006E640E"/>
    <w:rsid w:val="007002DD"/>
    <w:rsid w:val="00710A8C"/>
    <w:rsid w:val="00717CE9"/>
    <w:rsid w:val="00791D10"/>
    <w:rsid w:val="007C57B4"/>
    <w:rsid w:val="007F45E6"/>
    <w:rsid w:val="0080006B"/>
    <w:rsid w:val="00807318"/>
    <w:rsid w:val="00834E51"/>
    <w:rsid w:val="0083529E"/>
    <w:rsid w:val="00850246"/>
    <w:rsid w:val="008519D4"/>
    <w:rsid w:val="00862991"/>
    <w:rsid w:val="00870C0E"/>
    <w:rsid w:val="00871611"/>
    <w:rsid w:val="00873754"/>
    <w:rsid w:val="008752BF"/>
    <w:rsid w:val="008858C5"/>
    <w:rsid w:val="00887B69"/>
    <w:rsid w:val="00895C87"/>
    <w:rsid w:val="00895DD4"/>
    <w:rsid w:val="008A050C"/>
    <w:rsid w:val="008B40E7"/>
    <w:rsid w:val="008E61D1"/>
    <w:rsid w:val="008F6151"/>
    <w:rsid w:val="0092085D"/>
    <w:rsid w:val="00924CB7"/>
    <w:rsid w:val="00942EFD"/>
    <w:rsid w:val="00943F16"/>
    <w:rsid w:val="0099708C"/>
    <w:rsid w:val="009C0184"/>
    <w:rsid w:val="009F7151"/>
    <w:rsid w:val="00A043FD"/>
    <w:rsid w:val="00A067E2"/>
    <w:rsid w:val="00A14B85"/>
    <w:rsid w:val="00A20E0C"/>
    <w:rsid w:val="00A27962"/>
    <w:rsid w:val="00A4784C"/>
    <w:rsid w:val="00A545CA"/>
    <w:rsid w:val="00A55A6B"/>
    <w:rsid w:val="00A6227A"/>
    <w:rsid w:val="00A80DD3"/>
    <w:rsid w:val="00A96773"/>
    <w:rsid w:val="00AA1B23"/>
    <w:rsid w:val="00AB0EBC"/>
    <w:rsid w:val="00AB48D6"/>
    <w:rsid w:val="00AC786A"/>
    <w:rsid w:val="00AD1C4B"/>
    <w:rsid w:val="00AF4B13"/>
    <w:rsid w:val="00B035FF"/>
    <w:rsid w:val="00B102BA"/>
    <w:rsid w:val="00B1179C"/>
    <w:rsid w:val="00B15383"/>
    <w:rsid w:val="00B439B9"/>
    <w:rsid w:val="00B53BEA"/>
    <w:rsid w:val="00B56C93"/>
    <w:rsid w:val="00B70AE6"/>
    <w:rsid w:val="00B71A61"/>
    <w:rsid w:val="00B800BC"/>
    <w:rsid w:val="00B942C2"/>
    <w:rsid w:val="00BA6707"/>
    <w:rsid w:val="00BB43C9"/>
    <w:rsid w:val="00BB4726"/>
    <w:rsid w:val="00BC0FE8"/>
    <w:rsid w:val="00BD199B"/>
    <w:rsid w:val="00BD3471"/>
    <w:rsid w:val="00BF4443"/>
    <w:rsid w:val="00C25AA9"/>
    <w:rsid w:val="00C7777A"/>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E23DD"/>
    <w:rsid w:val="00EE47A4"/>
    <w:rsid w:val="00EF7BFF"/>
    <w:rsid w:val="00F12FCE"/>
    <w:rsid w:val="00F141CF"/>
    <w:rsid w:val="00F21165"/>
    <w:rsid w:val="00F225A5"/>
    <w:rsid w:val="00F23013"/>
    <w:rsid w:val="00F33601"/>
    <w:rsid w:val="00F553F6"/>
    <w:rsid w:val="00F554B0"/>
    <w:rsid w:val="00F744E5"/>
    <w:rsid w:val="00F80511"/>
    <w:rsid w:val="00F921C8"/>
    <w:rsid w:val="00F9584A"/>
    <w:rsid w:val="00FA013D"/>
    <w:rsid w:val="00FA01D7"/>
    <w:rsid w:val="00FB2A8B"/>
    <w:rsid w:val="00FC1FDD"/>
    <w:rsid w:val="00FC45CE"/>
    <w:rsid w:val="00FD7257"/>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80E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BalloonText">
    <w:name w:val="Balloon Text"/>
    <w:basedOn w:val="Normal"/>
    <w:link w:val="BalloonTextChar"/>
    <w:rsid w:val="00942EFD"/>
    <w:rPr>
      <w:rFonts w:ascii="Segoe UI" w:hAnsi="Segoe UI" w:cs="Segoe UI"/>
      <w:sz w:val="18"/>
      <w:szCs w:val="18"/>
    </w:rPr>
  </w:style>
  <w:style w:type="character" w:customStyle="1" w:styleId="BalloonTextChar">
    <w:name w:val="Balloon Text Char"/>
    <w:basedOn w:val="DefaultParagraphFont"/>
    <w:link w:val="BalloonText"/>
    <w:rsid w:val="00942EFD"/>
    <w:rPr>
      <w:rFonts w:ascii="Segoe UI" w:hAnsi="Segoe UI" w:cs="Segoe UI"/>
      <w:b/>
      <w:sz w:val="18"/>
      <w:szCs w:val="18"/>
    </w:rPr>
  </w:style>
  <w:style w:type="character" w:styleId="CommentReference">
    <w:name w:val="annotation reference"/>
    <w:basedOn w:val="DefaultParagraphFont"/>
    <w:rsid w:val="00942EFD"/>
    <w:rPr>
      <w:sz w:val="16"/>
      <w:szCs w:val="16"/>
    </w:rPr>
  </w:style>
  <w:style w:type="paragraph" w:styleId="CommentText">
    <w:name w:val="annotation text"/>
    <w:basedOn w:val="Normal"/>
    <w:link w:val="CommentTextChar"/>
    <w:rsid w:val="00942EFD"/>
  </w:style>
  <w:style w:type="character" w:customStyle="1" w:styleId="CommentTextChar">
    <w:name w:val="Comment Text Char"/>
    <w:basedOn w:val="DefaultParagraphFont"/>
    <w:link w:val="CommentText"/>
    <w:rsid w:val="00942EFD"/>
    <w:rPr>
      <w:b/>
    </w:rPr>
  </w:style>
  <w:style w:type="paragraph" w:styleId="CommentSubject">
    <w:name w:val="annotation subject"/>
    <w:basedOn w:val="CommentText"/>
    <w:next w:val="CommentText"/>
    <w:link w:val="CommentSubjectChar"/>
    <w:rsid w:val="00942EFD"/>
    <w:rPr>
      <w:bCs/>
    </w:rPr>
  </w:style>
  <w:style w:type="character" w:customStyle="1" w:styleId="CommentSubjectChar">
    <w:name w:val="Comment Subject Char"/>
    <w:basedOn w:val="CommentTextChar"/>
    <w:link w:val="CommentSubject"/>
    <w:rsid w:val="00942EFD"/>
    <w:rPr>
      <w:b/>
      <w:bCs/>
    </w:rPr>
  </w:style>
  <w:style w:type="paragraph" w:styleId="Header">
    <w:name w:val="header"/>
    <w:basedOn w:val="Normal"/>
    <w:link w:val="HeaderChar"/>
    <w:rsid w:val="00BB4726"/>
    <w:pPr>
      <w:tabs>
        <w:tab w:val="center" w:pos="4680"/>
        <w:tab w:val="right" w:pos="9360"/>
      </w:tabs>
    </w:pPr>
  </w:style>
  <w:style w:type="character" w:customStyle="1" w:styleId="HeaderChar">
    <w:name w:val="Header Char"/>
    <w:basedOn w:val="DefaultParagraphFont"/>
    <w:link w:val="Header"/>
    <w:rsid w:val="00BB4726"/>
    <w:rPr>
      <w:b/>
    </w:rPr>
  </w:style>
  <w:style w:type="paragraph" w:styleId="Footer">
    <w:name w:val="footer"/>
    <w:basedOn w:val="Normal"/>
    <w:link w:val="FooterChar"/>
    <w:rsid w:val="00BB4726"/>
    <w:pPr>
      <w:tabs>
        <w:tab w:val="center" w:pos="4680"/>
        <w:tab w:val="right" w:pos="9360"/>
      </w:tabs>
    </w:pPr>
  </w:style>
  <w:style w:type="character" w:customStyle="1" w:styleId="FooterChar">
    <w:name w:val="Footer Char"/>
    <w:basedOn w:val="DefaultParagraphFont"/>
    <w:link w:val="Footer"/>
    <w:rsid w:val="00BB472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2020-02-18T16:12:00Z</dcterms:created>
  <dcterms:modified xsi:type="dcterms:W3CDTF">2020-02-18T16:12:00Z</dcterms:modified>
</cp:coreProperties>
</file>