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bookmarkStart w:id="0" w:name="_GoBack"/>
            <w:bookmarkEnd w:id="0"/>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133CD0" w:rsidRDefault="00DC2098" w:rsidP="00133CD0">
            <w:pPr>
              <w:rPr>
                <w:sz w:val="24"/>
                <w:szCs w:val="24"/>
              </w:rPr>
            </w:pPr>
            <w:r>
              <w:rPr>
                <w:sz w:val="24"/>
                <w:szCs w:val="24"/>
              </w:rPr>
              <w:t xml:space="preserve"> </w:t>
            </w:r>
            <w:r w:rsidR="00133CD0">
              <w:rPr>
                <w:bCs/>
                <w:sz w:val="24"/>
                <w:szCs w:val="24"/>
              </w:rPr>
              <w:t>FD-2019-00624</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lastRenderedPageBreak/>
              <w:tab/>
            </w:r>
            <w:r>
              <w:rPr>
                <w:sz w:val="24"/>
              </w:rPr>
              <w:tab/>
            </w:r>
            <w:r>
              <w:rPr>
                <w:sz w:val="24"/>
              </w:rPr>
              <w:tab/>
            </w:r>
            <w:r>
              <w:rPr>
                <w:sz w:val="24"/>
              </w:rPr>
              <w:tab/>
            </w:r>
            <w:r>
              <w:rPr>
                <w:sz w:val="24"/>
              </w:rPr>
              <w:tab/>
            </w:r>
          </w:p>
          <w:p w:rsidR="00F141CF" w:rsidRDefault="00F141CF" w:rsidP="00623732">
            <w:pPr>
              <w:suppressAutoHyphens/>
              <w:autoSpaceDE w:val="0"/>
              <w:autoSpaceDN w:val="0"/>
              <w:adjustRightInd w:val="0"/>
              <w:rPr>
                <w:b w:val="0"/>
                <w:color w:val="000000"/>
                <w:sz w:val="24"/>
                <w:szCs w:val="24"/>
              </w:rPr>
            </w:pPr>
            <w:r w:rsidRPr="00133CD0">
              <w:rPr>
                <w:bCs/>
                <w:color w:val="000000"/>
                <w:sz w:val="24"/>
                <w:szCs w:val="24"/>
              </w:rPr>
              <w:t>GENERAL:</w:t>
            </w:r>
            <w:r>
              <w:rPr>
                <w:bCs/>
                <w:color w:val="000000"/>
                <w:sz w:val="24"/>
                <w:szCs w:val="24"/>
              </w:rPr>
              <w:t xml:space="preserve">  </w:t>
            </w:r>
            <w:r>
              <w:rPr>
                <w:b w:val="0"/>
                <w:color w:val="000000"/>
                <w:sz w:val="24"/>
                <w:szCs w:val="24"/>
              </w:rPr>
              <w:t xml:space="preserve">The applicant </w:t>
            </w:r>
            <w:r w:rsidR="000E4C20">
              <w:rPr>
                <w:b w:val="0"/>
                <w:color w:val="000000"/>
                <w:sz w:val="24"/>
                <w:szCs w:val="24"/>
              </w:rPr>
              <w:t xml:space="preserve">was discharged on </w:t>
            </w:r>
            <w:r w:rsidR="00133CD0">
              <w:rPr>
                <w:b w:val="0"/>
                <w:color w:val="000000"/>
                <w:sz w:val="24"/>
                <w:szCs w:val="24"/>
              </w:rPr>
              <w:t>6 Nov 2018</w:t>
            </w:r>
            <w:r w:rsidR="000E4C20">
              <w:rPr>
                <w:b w:val="0"/>
                <w:color w:val="000000"/>
                <w:sz w:val="24"/>
                <w:szCs w:val="24"/>
              </w:rPr>
              <w:t xml:space="preserve"> </w:t>
            </w:r>
            <w:r w:rsidR="00FA013D">
              <w:rPr>
                <w:b w:val="0"/>
                <w:color w:val="000000"/>
                <w:sz w:val="24"/>
                <w:szCs w:val="24"/>
              </w:rPr>
              <w:t xml:space="preserve">in accordance with </w:t>
            </w:r>
            <w:r w:rsidR="000E4C20">
              <w:rPr>
                <w:b w:val="0"/>
                <w:color w:val="000000"/>
                <w:sz w:val="24"/>
                <w:szCs w:val="24"/>
              </w:rPr>
              <w:t xml:space="preserve">AFI 36-3208 with a General </w:t>
            </w:r>
            <w:r w:rsidR="00133CD0">
              <w:rPr>
                <w:b w:val="0"/>
                <w:color w:val="000000"/>
                <w:sz w:val="24"/>
                <w:szCs w:val="24"/>
              </w:rPr>
              <w:t>d</w:t>
            </w:r>
            <w:r w:rsidR="000E4C20">
              <w:rPr>
                <w:b w:val="0"/>
                <w:color w:val="000000"/>
                <w:sz w:val="24"/>
                <w:szCs w:val="24"/>
              </w:rPr>
              <w:t xml:space="preserve">ischarge for Misconduct (Minor Infractions).  The applicant </w:t>
            </w:r>
            <w:r>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 xml:space="preserve">an </w:t>
            </w:r>
            <w:r w:rsidR="00102916">
              <w:rPr>
                <w:b w:val="0"/>
                <w:color w:val="000000"/>
                <w:sz w:val="24"/>
                <w:szCs w:val="24"/>
              </w:rPr>
              <w:t xml:space="preserve">upgrade of </w:t>
            </w:r>
            <w:r w:rsidR="00133CD0">
              <w:rPr>
                <w:b w:val="0"/>
                <w:color w:val="000000"/>
                <w:sz w:val="24"/>
                <w:szCs w:val="24"/>
              </w:rPr>
              <w:t>her</w:t>
            </w:r>
            <w:r w:rsidR="00E42888">
              <w:rPr>
                <w:b w:val="0"/>
                <w:color w:val="000000"/>
                <w:sz w:val="24"/>
                <w:szCs w:val="24"/>
              </w:rPr>
              <w:t xml:space="preserve"> </w:t>
            </w:r>
            <w:r w:rsidR="00102916">
              <w:rPr>
                <w:b w:val="0"/>
                <w:color w:val="000000"/>
                <w:sz w:val="24"/>
                <w:szCs w:val="24"/>
              </w:rPr>
              <w:t>discharge</w:t>
            </w:r>
            <w:r w:rsidR="002C0ACE">
              <w:rPr>
                <w:b w:val="0"/>
                <w:color w:val="000000"/>
                <w:sz w:val="24"/>
                <w:szCs w:val="24"/>
              </w:rPr>
              <w:t xml:space="preserve"> characterization </w:t>
            </w:r>
            <w:r w:rsidR="0080006B">
              <w:rPr>
                <w:b w:val="0"/>
                <w:color w:val="000000"/>
                <w:sz w:val="24"/>
                <w:szCs w:val="24"/>
              </w:rPr>
              <w:t>to Honorable</w:t>
            </w:r>
            <w:r w:rsidR="000E4C20">
              <w:rPr>
                <w:b w:val="0"/>
                <w:color w:val="000000"/>
                <w:sz w:val="24"/>
                <w:szCs w:val="24"/>
              </w:rPr>
              <w:t>, a change to the</w:t>
            </w:r>
            <w:r w:rsidR="001770AB">
              <w:rPr>
                <w:b w:val="0"/>
                <w:color w:val="000000"/>
                <w:sz w:val="24"/>
                <w:szCs w:val="24"/>
              </w:rPr>
              <w:t xml:space="preserve"> discharge</w:t>
            </w:r>
            <w:r w:rsidR="000E4C20">
              <w:rPr>
                <w:b w:val="0"/>
                <w:color w:val="000000"/>
                <w:sz w:val="24"/>
                <w:szCs w:val="24"/>
              </w:rPr>
              <w:t xml:space="preserve"> </w:t>
            </w:r>
            <w:r w:rsidR="00637506">
              <w:rPr>
                <w:b w:val="0"/>
                <w:color w:val="000000"/>
                <w:sz w:val="24"/>
                <w:szCs w:val="24"/>
              </w:rPr>
              <w:t xml:space="preserve">narrative </w:t>
            </w:r>
            <w:r w:rsidR="000E4C20">
              <w:rPr>
                <w:b w:val="0"/>
                <w:color w:val="000000"/>
                <w:sz w:val="24"/>
                <w:szCs w:val="24"/>
              </w:rPr>
              <w:t>reason, and a change to the reenlistment eligibility code.</w:t>
            </w:r>
            <w:r w:rsidR="00B439B9">
              <w:rPr>
                <w:b w:val="0"/>
                <w:color w:val="000000"/>
                <w:sz w:val="24"/>
                <w:szCs w:val="24"/>
              </w:rPr>
              <w:t xml:space="preserve">  The board was conducted on </w:t>
            </w:r>
            <w:r w:rsidR="00133CD0">
              <w:rPr>
                <w:b w:val="0"/>
                <w:color w:val="000000"/>
                <w:sz w:val="24"/>
                <w:szCs w:val="24"/>
              </w:rPr>
              <w:t>9 Jan 2020</w:t>
            </w:r>
            <w:r w:rsidR="00B439B9">
              <w:rPr>
                <w:b w:val="0"/>
                <w:color w:val="000000"/>
                <w:sz w:val="24"/>
                <w:szCs w:val="24"/>
              </w:rPr>
              <w:t xml:space="preserve">.  </w:t>
            </w:r>
          </w:p>
          <w:p w:rsidR="00B15383" w:rsidRDefault="00B15383" w:rsidP="00623732">
            <w:pPr>
              <w:suppressAutoHyphens/>
              <w:autoSpaceDE w:val="0"/>
              <w:autoSpaceDN w:val="0"/>
              <w:adjustRightInd w:val="0"/>
              <w:rPr>
                <w:b w:val="0"/>
                <w:color w:val="000000"/>
                <w:sz w:val="24"/>
                <w:szCs w:val="24"/>
              </w:rPr>
            </w:pPr>
          </w:p>
          <w:p w:rsidR="00F141CF" w:rsidRDefault="00F141CF" w:rsidP="00623732">
            <w:pPr>
              <w:suppressAutoHyphens/>
              <w:autoSpaceDE w:val="0"/>
              <w:autoSpaceDN w:val="0"/>
              <w:adjustRightInd w:val="0"/>
              <w:rPr>
                <w:b w:val="0"/>
                <w:color w:val="000000"/>
                <w:sz w:val="24"/>
                <w:szCs w:val="24"/>
              </w:rPr>
            </w:pPr>
            <w:r>
              <w:rPr>
                <w:b w:val="0"/>
                <w:color w:val="000000"/>
                <w:sz w:val="24"/>
                <w:szCs w:val="24"/>
              </w:rPr>
              <w:t>The applicant was offered a personal appearance before the Discharge Review Board (DRB)</w:t>
            </w:r>
            <w:r w:rsidR="00E42888">
              <w:rPr>
                <w:b w:val="0"/>
                <w:color w:val="000000"/>
                <w:sz w:val="24"/>
                <w:szCs w:val="24"/>
              </w:rPr>
              <w:t>,</w:t>
            </w:r>
            <w:r>
              <w:rPr>
                <w:b w:val="0"/>
                <w:color w:val="000000"/>
                <w:sz w:val="24"/>
                <w:szCs w:val="24"/>
              </w:rPr>
              <w:t xml:space="preserve"> but declined and request</w:t>
            </w:r>
            <w:r w:rsidR="00E42888">
              <w:rPr>
                <w:b w:val="0"/>
                <w:color w:val="000000"/>
                <w:sz w:val="24"/>
                <w:szCs w:val="24"/>
              </w:rPr>
              <w:t>ed</w:t>
            </w:r>
            <w:r>
              <w:rPr>
                <w:b w:val="0"/>
                <w:color w:val="000000"/>
                <w:sz w:val="24"/>
                <w:szCs w:val="24"/>
              </w:rPr>
              <w:t xml:space="preserve"> the </w:t>
            </w:r>
            <w:r w:rsidR="00E42888">
              <w:rPr>
                <w:b w:val="0"/>
                <w:color w:val="000000"/>
                <w:sz w:val="24"/>
                <w:szCs w:val="24"/>
              </w:rPr>
              <w:t xml:space="preserve">board </w:t>
            </w:r>
            <w:r>
              <w:rPr>
                <w:b w:val="0"/>
                <w:color w:val="000000"/>
                <w:sz w:val="24"/>
                <w:szCs w:val="24"/>
              </w:rPr>
              <w:t xml:space="preserve">be completed </w:t>
            </w:r>
            <w:r w:rsidR="00FB2A8B">
              <w:rPr>
                <w:b w:val="0"/>
                <w:color w:val="000000"/>
                <w:sz w:val="24"/>
                <w:szCs w:val="24"/>
              </w:rPr>
              <w:t xml:space="preserve">based </w:t>
            </w:r>
            <w:r>
              <w:rPr>
                <w:b w:val="0"/>
                <w:color w:val="000000"/>
                <w:sz w:val="24"/>
                <w:szCs w:val="24"/>
              </w:rPr>
              <w:t xml:space="preserve">on </w:t>
            </w:r>
            <w:r w:rsidR="00E42888">
              <w:rPr>
                <w:b w:val="0"/>
                <w:color w:val="000000"/>
                <w:sz w:val="24"/>
                <w:szCs w:val="24"/>
              </w:rPr>
              <w:t xml:space="preserve">a records only review.  </w:t>
            </w:r>
            <w:r w:rsidR="00FA013D">
              <w:rPr>
                <w:b w:val="0"/>
                <w:color w:val="000000"/>
                <w:sz w:val="24"/>
                <w:szCs w:val="24"/>
              </w:rPr>
              <w:t>The applicant was not represented by counsel</w:t>
            </w:r>
            <w:r w:rsidR="00380395">
              <w:rPr>
                <w:b w:val="0"/>
                <w:color w:val="000000"/>
                <w:sz w:val="24"/>
                <w:szCs w:val="24"/>
              </w:rPr>
              <w:t xml:space="preserve">. </w:t>
            </w:r>
            <w:r w:rsidR="00FA013D">
              <w:rPr>
                <w:b w:val="0"/>
                <w:color w:val="000000"/>
                <w:sz w:val="24"/>
                <w:szCs w:val="24"/>
              </w:rPr>
              <w:t xml:space="preserve">   </w:t>
            </w:r>
          </w:p>
          <w:p w:rsidR="00F553F6" w:rsidRDefault="00F553F6" w:rsidP="00623732">
            <w:pPr>
              <w:suppressAutoHyphens/>
              <w:autoSpaceDE w:val="0"/>
              <w:autoSpaceDN w:val="0"/>
              <w:adjustRightInd w:val="0"/>
              <w:rPr>
                <w:b w:val="0"/>
                <w:color w:val="000000"/>
                <w:sz w:val="24"/>
                <w:szCs w:val="24"/>
              </w:rPr>
            </w:pPr>
          </w:p>
          <w:p w:rsidR="001830E5" w:rsidRPr="00373B36" w:rsidRDefault="001830E5" w:rsidP="001830E5">
            <w:pPr>
              <w:suppressAutoHyphens/>
              <w:autoSpaceDE w:val="0"/>
              <w:autoSpaceDN w:val="0"/>
              <w:adjustRightInd w:val="0"/>
              <w:rPr>
                <w:b w:val="0"/>
                <w:sz w:val="24"/>
                <w:szCs w:val="24"/>
              </w:rPr>
            </w:pPr>
            <w:r w:rsidRPr="00373B36">
              <w:rPr>
                <w:b w:val="0"/>
                <w:sz w:val="24"/>
                <w:szCs w:val="24"/>
              </w:rPr>
              <w:t>Pursuant to 10 USC §1553, the board included a member who is a</w:t>
            </w:r>
            <w:r w:rsidR="002B1CEE">
              <w:rPr>
                <w:b w:val="0"/>
                <w:sz w:val="24"/>
                <w:szCs w:val="24"/>
              </w:rPr>
              <w:t xml:space="preserve"> Clinical Psychologist</w:t>
            </w:r>
            <w:r w:rsidR="00664710">
              <w:rPr>
                <w:b w:val="0"/>
                <w:sz w:val="24"/>
                <w:szCs w:val="24"/>
              </w:rPr>
              <w:t xml:space="preserve"> </w:t>
            </w:r>
            <w:r w:rsidRPr="00373B36">
              <w:rPr>
                <w:b w:val="0"/>
                <w:sz w:val="24"/>
                <w:szCs w:val="24"/>
              </w:rPr>
              <w:t>with training on mental health issues connected with post-traumatic stress disorder (PTSD) or traumatic brain injury (TBI), and training on mental health disorders.</w:t>
            </w:r>
          </w:p>
          <w:p w:rsidR="00D61706" w:rsidRDefault="00D61706" w:rsidP="00623732">
            <w:pPr>
              <w:suppressAutoHyphens/>
              <w:autoSpaceDE w:val="0"/>
              <w:autoSpaceDN w:val="0"/>
              <w:adjustRightInd w:val="0"/>
              <w:rPr>
                <w:b w:val="0"/>
                <w:color w:val="000000"/>
                <w:sz w:val="24"/>
                <w:szCs w:val="24"/>
              </w:rPr>
            </w:pPr>
          </w:p>
          <w:p w:rsidR="00717CE9" w:rsidRPr="00133CD0" w:rsidRDefault="00717CE9" w:rsidP="00623732">
            <w:pPr>
              <w:suppressAutoHyphens/>
              <w:autoSpaceDE w:val="0"/>
              <w:autoSpaceDN w:val="0"/>
              <w:adjustRightInd w:val="0"/>
              <w:rPr>
                <w:b w:val="0"/>
                <w:color w:val="000000"/>
                <w:sz w:val="24"/>
                <w:szCs w:val="24"/>
              </w:rPr>
            </w:pPr>
            <w:r w:rsidRPr="00133CD0">
              <w:rPr>
                <w:b w:val="0"/>
                <w:color w:val="000000"/>
                <w:sz w:val="24"/>
                <w:szCs w:val="24"/>
              </w:rPr>
              <w:t xml:space="preserve">The attached </w:t>
            </w:r>
            <w:r w:rsidR="00B439B9" w:rsidRPr="00133CD0">
              <w:rPr>
                <w:b w:val="0"/>
                <w:color w:val="000000"/>
                <w:sz w:val="24"/>
                <w:szCs w:val="24"/>
              </w:rPr>
              <w:t xml:space="preserve">examiner’s </w:t>
            </w:r>
            <w:r w:rsidRPr="00133CD0">
              <w:rPr>
                <w:b w:val="0"/>
                <w:color w:val="000000"/>
                <w:sz w:val="24"/>
                <w:szCs w:val="24"/>
              </w:rPr>
              <w:t xml:space="preserve">brief </w:t>
            </w:r>
            <w:r w:rsidR="007F45E6" w:rsidRPr="00133CD0">
              <w:rPr>
                <w:b w:val="0"/>
                <w:color w:val="000000"/>
                <w:sz w:val="24"/>
                <w:szCs w:val="24"/>
              </w:rPr>
              <w:t xml:space="preserve">(provided to applicant only), extracted from available service records, </w:t>
            </w:r>
            <w:r w:rsidRPr="00133CD0">
              <w:rPr>
                <w:b w:val="0"/>
                <w:color w:val="000000"/>
                <w:sz w:val="24"/>
                <w:szCs w:val="24"/>
              </w:rPr>
              <w:t xml:space="preserve">contains pertinent data </w:t>
            </w:r>
            <w:r w:rsidR="00F554B0" w:rsidRPr="00133CD0">
              <w:rPr>
                <w:b w:val="0"/>
                <w:color w:val="000000"/>
                <w:sz w:val="24"/>
                <w:szCs w:val="24"/>
              </w:rPr>
              <w:t xml:space="preserve">regarding the circumstances and character of the applicant’s </w:t>
            </w:r>
            <w:r w:rsidR="007F45E6" w:rsidRPr="00133CD0">
              <w:rPr>
                <w:b w:val="0"/>
                <w:color w:val="000000"/>
                <w:sz w:val="24"/>
                <w:szCs w:val="24"/>
              </w:rPr>
              <w:t xml:space="preserve">military </w:t>
            </w:r>
            <w:r w:rsidR="00F554B0" w:rsidRPr="00133CD0">
              <w:rPr>
                <w:b w:val="0"/>
                <w:color w:val="000000"/>
                <w:sz w:val="24"/>
                <w:szCs w:val="24"/>
              </w:rPr>
              <w:t>service</w:t>
            </w:r>
            <w:r w:rsidR="007F45E6" w:rsidRPr="00133CD0">
              <w:rPr>
                <w:b w:val="0"/>
                <w:color w:val="000000"/>
                <w:sz w:val="24"/>
                <w:szCs w:val="24"/>
              </w:rPr>
              <w:t>.</w:t>
            </w:r>
            <w:r w:rsidR="00F554B0" w:rsidRPr="00133CD0">
              <w:rPr>
                <w:b w:val="0"/>
                <w:color w:val="000000"/>
                <w:sz w:val="24"/>
                <w:szCs w:val="24"/>
              </w:rPr>
              <w:t xml:space="preserve"> </w:t>
            </w:r>
          </w:p>
          <w:p w:rsidR="0027002D" w:rsidRPr="00133CD0" w:rsidRDefault="00F141CF" w:rsidP="00623732">
            <w:pPr>
              <w:suppressAutoHyphens/>
              <w:autoSpaceDE w:val="0"/>
              <w:autoSpaceDN w:val="0"/>
              <w:adjustRightInd w:val="0"/>
              <w:rPr>
                <w:b w:val="0"/>
                <w:color w:val="000000"/>
                <w:sz w:val="24"/>
                <w:szCs w:val="24"/>
              </w:rPr>
            </w:pPr>
            <w:r w:rsidRPr="00133CD0">
              <w:rPr>
                <w:b w:val="0"/>
                <w:color w:val="000000"/>
                <w:sz w:val="24"/>
                <w:szCs w:val="24"/>
              </w:rPr>
              <w:t xml:space="preserve">  </w:t>
            </w:r>
          </w:p>
          <w:p w:rsidR="00320150" w:rsidRDefault="00F553F6" w:rsidP="00623732">
            <w:pPr>
              <w:suppressAutoHyphens/>
              <w:autoSpaceDE w:val="0"/>
              <w:autoSpaceDN w:val="0"/>
              <w:adjustRightInd w:val="0"/>
              <w:rPr>
                <w:b w:val="0"/>
                <w:color w:val="000000"/>
                <w:sz w:val="24"/>
                <w:szCs w:val="24"/>
              </w:rPr>
            </w:pPr>
            <w:r w:rsidRPr="00133CD0">
              <w:rPr>
                <w:bCs/>
                <w:color w:val="000000"/>
                <w:sz w:val="24"/>
                <w:szCs w:val="24"/>
              </w:rPr>
              <w:t>FINDING</w:t>
            </w:r>
            <w:r w:rsidRPr="00133CD0">
              <w:rPr>
                <w:b w:val="0"/>
                <w:color w:val="000000"/>
                <w:sz w:val="24"/>
                <w:szCs w:val="24"/>
              </w:rPr>
              <w:t>:</w:t>
            </w:r>
            <w:r>
              <w:rPr>
                <w:b w:val="0"/>
                <w:color w:val="000000"/>
                <w:sz w:val="24"/>
                <w:szCs w:val="24"/>
              </w:rPr>
              <w:t xml:space="preserve">  </w:t>
            </w:r>
            <w:r w:rsidR="00320150">
              <w:rPr>
                <w:b w:val="0"/>
                <w:color w:val="000000"/>
                <w:sz w:val="24"/>
                <w:szCs w:val="24"/>
              </w:rPr>
              <w:t xml:space="preserve">The </w:t>
            </w:r>
            <w:r w:rsidR="00F554B0">
              <w:rPr>
                <w:b w:val="0"/>
                <w:color w:val="000000"/>
                <w:sz w:val="24"/>
                <w:szCs w:val="24"/>
              </w:rPr>
              <w:t>DR</w:t>
            </w:r>
            <w:r w:rsidR="00320150">
              <w:rPr>
                <w:b w:val="0"/>
                <w:color w:val="000000"/>
                <w:sz w:val="24"/>
                <w:szCs w:val="24"/>
              </w:rPr>
              <w:t xml:space="preserve">B voted unanimously to </w:t>
            </w:r>
            <w:r w:rsidR="00320150" w:rsidRPr="00133CD0">
              <w:rPr>
                <w:i/>
                <w:color w:val="000000"/>
                <w:sz w:val="24"/>
                <w:szCs w:val="24"/>
              </w:rPr>
              <w:t>approve</w:t>
            </w:r>
            <w:r w:rsidR="00320150">
              <w:rPr>
                <w:b w:val="0"/>
                <w:color w:val="000000"/>
                <w:sz w:val="24"/>
                <w:szCs w:val="24"/>
              </w:rPr>
              <w:t xml:space="preserve"> </w:t>
            </w:r>
            <w:r w:rsidR="00133CD0">
              <w:rPr>
                <w:b w:val="0"/>
                <w:color w:val="000000"/>
                <w:sz w:val="24"/>
                <w:szCs w:val="24"/>
              </w:rPr>
              <w:t>t</w:t>
            </w:r>
            <w:r w:rsidR="00320150">
              <w:rPr>
                <w:b w:val="0"/>
                <w:color w:val="000000"/>
                <w:sz w:val="24"/>
                <w:szCs w:val="24"/>
              </w:rPr>
              <w:t xml:space="preserve">he applicant’s request to upgrade </w:t>
            </w:r>
            <w:r w:rsidR="00133CD0">
              <w:rPr>
                <w:b w:val="0"/>
                <w:color w:val="000000"/>
                <w:sz w:val="24"/>
                <w:szCs w:val="24"/>
              </w:rPr>
              <w:t>her</w:t>
            </w:r>
            <w:r w:rsidR="00320150">
              <w:rPr>
                <w:b w:val="0"/>
                <w:color w:val="000000"/>
                <w:sz w:val="24"/>
                <w:szCs w:val="24"/>
              </w:rPr>
              <w:t xml:space="preserve"> discharge characterization to Honorable, to change the </w:t>
            </w:r>
            <w:r w:rsidR="00182BF0">
              <w:rPr>
                <w:b w:val="0"/>
                <w:color w:val="000000"/>
                <w:sz w:val="24"/>
                <w:szCs w:val="24"/>
              </w:rPr>
              <w:t xml:space="preserve">discharge </w:t>
            </w:r>
            <w:r w:rsidR="00637506">
              <w:rPr>
                <w:b w:val="0"/>
                <w:color w:val="000000"/>
                <w:sz w:val="24"/>
                <w:szCs w:val="24"/>
              </w:rPr>
              <w:t xml:space="preserve">narrative </w:t>
            </w:r>
            <w:r w:rsidR="00320150">
              <w:rPr>
                <w:b w:val="0"/>
                <w:color w:val="000000"/>
                <w:sz w:val="24"/>
                <w:szCs w:val="24"/>
              </w:rPr>
              <w:t>reason</w:t>
            </w:r>
            <w:r w:rsidR="001F4850">
              <w:rPr>
                <w:b w:val="0"/>
                <w:color w:val="000000"/>
                <w:sz w:val="24"/>
                <w:szCs w:val="24"/>
              </w:rPr>
              <w:t xml:space="preserve"> to </w:t>
            </w:r>
            <w:r w:rsidR="00133CD0">
              <w:rPr>
                <w:b w:val="0"/>
                <w:color w:val="000000"/>
                <w:sz w:val="24"/>
                <w:szCs w:val="24"/>
              </w:rPr>
              <w:t>“Secretarial Authority</w:t>
            </w:r>
            <w:r w:rsidR="00320150">
              <w:rPr>
                <w:b w:val="0"/>
                <w:color w:val="000000"/>
                <w:sz w:val="24"/>
                <w:szCs w:val="24"/>
              </w:rPr>
              <w:t>,</w:t>
            </w:r>
            <w:r w:rsidR="00133CD0">
              <w:rPr>
                <w:b w:val="0"/>
                <w:color w:val="000000"/>
                <w:sz w:val="24"/>
                <w:szCs w:val="24"/>
              </w:rPr>
              <w:t>”</w:t>
            </w:r>
            <w:r w:rsidR="00320150">
              <w:rPr>
                <w:b w:val="0"/>
                <w:color w:val="000000"/>
                <w:sz w:val="24"/>
                <w:szCs w:val="24"/>
              </w:rPr>
              <w:t xml:space="preserve"> and to change the reenlistment eligibility code</w:t>
            </w:r>
            <w:r w:rsidR="001F4850">
              <w:rPr>
                <w:b w:val="0"/>
                <w:color w:val="000000"/>
                <w:sz w:val="24"/>
                <w:szCs w:val="24"/>
              </w:rPr>
              <w:t xml:space="preserve"> to 2C</w:t>
            </w:r>
            <w:r w:rsidR="00320150">
              <w:rPr>
                <w:b w:val="0"/>
                <w:color w:val="000000"/>
                <w:sz w:val="24"/>
                <w:szCs w:val="24"/>
              </w:rPr>
              <w:t>.</w:t>
            </w:r>
          </w:p>
          <w:p w:rsidR="00D61706" w:rsidRDefault="00D61706" w:rsidP="00623732">
            <w:pPr>
              <w:suppressAutoHyphens/>
              <w:autoSpaceDE w:val="0"/>
              <w:autoSpaceDN w:val="0"/>
              <w:adjustRightInd w:val="0"/>
              <w:rPr>
                <w:b w:val="0"/>
                <w:color w:val="000000"/>
                <w:sz w:val="24"/>
                <w:szCs w:val="24"/>
              </w:rPr>
            </w:pPr>
          </w:p>
          <w:p w:rsidR="00EC07FC" w:rsidRPr="00133CD0" w:rsidRDefault="003E5865" w:rsidP="00623732">
            <w:pPr>
              <w:suppressAutoHyphens/>
              <w:autoSpaceDE w:val="0"/>
              <w:autoSpaceDN w:val="0"/>
              <w:adjustRightInd w:val="0"/>
              <w:rPr>
                <w:b w:val="0"/>
                <w:color w:val="000000"/>
                <w:sz w:val="24"/>
                <w:szCs w:val="24"/>
              </w:rPr>
            </w:pPr>
            <w:r w:rsidRPr="00133CD0">
              <w:rPr>
                <w:bCs/>
                <w:color w:val="000000"/>
                <w:sz w:val="24"/>
                <w:szCs w:val="24"/>
              </w:rPr>
              <w:t>DISCUSSION</w:t>
            </w:r>
            <w:r w:rsidRPr="00133CD0">
              <w:rPr>
                <w:b w:val="0"/>
                <w:color w:val="000000"/>
                <w:sz w:val="24"/>
                <w:szCs w:val="24"/>
              </w:rPr>
              <w:t xml:space="preserve">:  </w:t>
            </w:r>
            <w:r w:rsidR="00717CE9" w:rsidRPr="00133CD0">
              <w:rPr>
                <w:b w:val="0"/>
                <w:color w:val="000000"/>
                <w:sz w:val="24"/>
                <w:szCs w:val="24"/>
              </w:rPr>
              <w:t xml:space="preserve">The </w:t>
            </w:r>
            <w:r w:rsidR="00F554B0" w:rsidRPr="00133CD0">
              <w:rPr>
                <w:b w:val="0"/>
                <w:color w:val="000000"/>
                <w:sz w:val="24"/>
                <w:szCs w:val="24"/>
              </w:rPr>
              <w:t xml:space="preserve">DRB, </w:t>
            </w:r>
            <w:r w:rsidR="00717CE9" w:rsidRPr="00133CD0">
              <w:rPr>
                <w:b w:val="0"/>
                <w:color w:val="000000"/>
                <w:sz w:val="24"/>
                <w:szCs w:val="24"/>
              </w:rPr>
              <w:t xml:space="preserve">under its responsibility to examine the propriety and equity of an applicant’s discharge, is authorized to change the characterization of service and the </w:t>
            </w:r>
            <w:r w:rsidR="00637506" w:rsidRPr="00133CD0">
              <w:rPr>
                <w:b w:val="0"/>
                <w:color w:val="000000"/>
                <w:sz w:val="24"/>
                <w:szCs w:val="24"/>
              </w:rPr>
              <w:t xml:space="preserve">narrative </w:t>
            </w:r>
            <w:r w:rsidR="00717CE9" w:rsidRPr="00133CD0">
              <w:rPr>
                <w:b w:val="0"/>
                <w:color w:val="000000"/>
                <w:sz w:val="24"/>
                <w:szCs w:val="24"/>
              </w:rPr>
              <w:t>reason for discharge if such change</w:t>
            </w:r>
            <w:r w:rsidR="00F554B0" w:rsidRPr="00133CD0">
              <w:rPr>
                <w:b w:val="0"/>
                <w:color w:val="000000"/>
                <w:sz w:val="24"/>
                <w:szCs w:val="24"/>
              </w:rPr>
              <w:t>s</w:t>
            </w:r>
            <w:r w:rsidR="00717CE9" w:rsidRPr="00133CD0">
              <w:rPr>
                <w:b w:val="0"/>
                <w:color w:val="000000"/>
                <w:sz w:val="24"/>
                <w:szCs w:val="24"/>
              </w:rPr>
              <w:t xml:space="preserve"> </w:t>
            </w:r>
            <w:r w:rsidR="00F554B0" w:rsidRPr="00133CD0">
              <w:rPr>
                <w:b w:val="0"/>
                <w:color w:val="000000"/>
                <w:sz w:val="24"/>
                <w:szCs w:val="24"/>
              </w:rPr>
              <w:t>are</w:t>
            </w:r>
            <w:r w:rsidR="00717CE9" w:rsidRPr="00133CD0">
              <w:rPr>
                <w:b w:val="0"/>
                <w:color w:val="000000"/>
                <w:sz w:val="24"/>
                <w:szCs w:val="24"/>
              </w:rPr>
              <w:t xml:space="preserve"> warranted.</w:t>
            </w:r>
            <w:r w:rsidR="00F554B0" w:rsidRPr="00133CD0">
              <w:rPr>
                <w:b w:val="0"/>
                <w:color w:val="000000"/>
                <w:sz w:val="24"/>
                <w:szCs w:val="24"/>
              </w:rPr>
              <w:t xml:space="preserve">  If applicable, the board can also change the applicant’s reenlistment eligibility code.  I</w:t>
            </w:r>
            <w:r w:rsidR="00717CE9" w:rsidRPr="00133CD0">
              <w:rPr>
                <w:b w:val="0"/>
                <w:color w:val="000000"/>
                <w:sz w:val="24"/>
                <w:szCs w:val="24"/>
              </w:rPr>
              <w:t xml:space="preserve">n reviewing discharges, the </w:t>
            </w:r>
            <w:r w:rsidR="00F554B0" w:rsidRPr="00133CD0">
              <w:rPr>
                <w:b w:val="0"/>
                <w:color w:val="000000"/>
                <w:sz w:val="24"/>
                <w:szCs w:val="24"/>
              </w:rPr>
              <w:t>b</w:t>
            </w:r>
            <w:r w:rsidR="00717CE9" w:rsidRPr="00133CD0">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133CD0">
              <w:rPr>
                <w:b w:val="0"/>
                <w:color w:val="00000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133CD0" w:rsidRDefault="00F554B0"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133CD0">
              <w:rPr>
                <w:b w:val="0"/>
                <w:color w:val="000000"/>
                <w:sz w:val="24"/>
                <w:szCs w:val="24"/>
              </w:rPr>
              <w:t>The applicant’s record of service included</w:t>
            </w:r>
            <w:r w:rsidR="00133CD0">
              <w:rPr>
                <w:b w:val="0"/>
                <w:color w:val="000000"/>
                <w:sz w:val="24"/>
                <w:szCs w:val="24"/>
              </w:rPr>
              <w:t xml:space="preserve"> Letters of Reprimand and nonjudicial punishment under </w:t>
            </w:r>
            <w:r w:rsidRPr="00133CD0">
              <w:rPr>
                <w:b w:val="0"/>
                <w:color w:val="000000"/>
                <w:sz w:val="24"/>
                <w:szCs w:val="24"/>
              </w:rPr>
              <w:t>Article 15</w:t>
            </w:r>
            <w:r w:rsidR="00133CD0">
              <w:rPr>
                <w:b w:val="0"/>
                <w:color w:val="000000"/>
                <w:sz w:val="24"/>
                <w:szCs w:val="24"/>
              </w:rPr>
              <w:t>.</w:t>
            </w:r>
            <w:r w:rsidRPr="00133CD0">
              <w:rPr>
                <w:b w:val="0"/>
                <w:color w:val="000000"/>
                <w:sz w:val="24"/>
                <w:szCs w:val="24"/>
              </w:rPr>
              <w:t xml:space="preserve"> </w:t>
            </w:r>
            <w:r w:rsidR="00182BF0" w:rsidRPr="00133CD0">
              <w:rPr>
                <w:b w:val="0"/>
                <w:color w:val="000000"/>
                <w:sz w:val="24"/>
                <w:szCs w:val="24"/>
              </w:rPr>
              <w:t xml:space="preserve"> </w:t>
            </w:r>
            <w:r w:rsidR="00133CD0">
              <w:rPr>
                <w:b w:val="0"/>
                <w:color w:val="000000"/>
                <w:sz w:val="24"/>
                <w:szCs w:val="24"/>
              </w:rPr>
              <w:t>Her</w:t>
            </w:r>
            <w:r w:rsidRPr="00133CD0">
              <w:rPr>
                <w:b w:val="0"/>
                <w:color w:val="000000"/>
                <w:sz w:val="24"/>
                <w:szCs w:val="24"/>
              </w:rPr>
              <w:t xml:space="preserve"> misconduct included</w:t>
            </w:r>
            <w:r w:rsidR="00182BF0" w:rsidRPr="00133CD0">
              <w:rPr>
                <w:b w:val="0"/>
                <w:color w:val="000000"/>
                <w:sz w:val="24"/>
                <w:szCs w:val="24"/>
              </w:rPr>
              <w:t>:</w:t>
            </w:r>
            <w:r w:rsidRPr="00133CD0">
              <w:rPr>
                <w:b w:val="0"/>
                <w:color w:val="000000"/>
                <w:sz w:val="24"/>
                <w:szCs w:val="24"/>
              </w:rPr>
              <w:t xml:space="preserve"> </w:t>
            </w:r>
            <w:r w:rsidR="00182BF0" w:rsidRPr="00133CD0">
              <w:rPr>
                <w:b w:val="0"/>
                <w:color w:val="000000"/>
                <w:sz w:val="24"/>
                <w:szCs w:val="24"/>
              </w:rPr>
              <w:t xml:space="preserve"> </w:t>
            </w:r>
            <w:r w:rsidR="00F554B0" w:rsidRPr="00133CD0">
              <w:rPr>
                <w:b w:val="0"/>
                <w:color w:val="000000"/>
                <w:sz w:val="24"/>
                <w:szCs w:val="24"/>
              </w:rPr>
              <w:t xml:space="preserve">failure to report for duty, </w:t>
            </w:r>
            <w:r w:rsidR="00133CD0">
              <w:rPr>
                <w:b w:val="0"/>
                <w:color w:val="000000"/>
                <w:sz w:val="24"/>
                <w:szCs w:val="24"/>
              </w:rPr>
              <w:t xml:space="preserve">incapacitation for duty due to over indulgence in alcohol, and </w:t>
            </w:r>
            <w:r w:rsidR="00AF4B13" w:rsidRPr="00133CD0">
              <w:rPr>
                <w:b w:val="0"/>
                <w:color w:val="000000"/>
                <w:sz w:val="24"/>
                <w:szCs w:val="24"/>
              </w:rPr>
              <w:t>driving under the influence of alcohol</w:t>
            </w:r>
            <w:r w:rsidRPr="00133CD0">
              <w:rPr>
                <w:b w:val="0"/>
                <w:color w:val="000000"/>
                <w:sz w:val="24"/>
                <w:szCs w:val="24"/>
              </w:rPr>
              <w:t>.</w:t>
            </w:r>
            <w:r>
              <w:rPr>
                <w:b w:val="0"/>
                <w:color w:val="000000"/>
                <w:sz w:val="24"/>
                <w:szCs w:val="24"/>
              </w:rPr>
              <w:t xml:space="preserve">  </w:t>
            </w:r>
          </w:p>
          <w:p w:rsidR="00B56C93" w:rsidRDefault="00B56C93" w:rsidP="00623732">
            <w:pPr>
              <w:suppressAutoHyphens/>
              <w:autoSpaceDE w:val="0"/>
              <w:autoSpaceDN w:val="0"/>
              <w:adjustRightInd w:val="0"/>
              <w:rPr>
                <w:color w:val="000000"/>
                <w:sz w:val="24"/>
                <w:szCs w:val="24"/>
                <w:highlight w:val="yellow"/>
              </w:rPr>
            </w:pPr>
          </w:p>
          <w:p w:rsidR="009F7151" w:rsidRDefault="009F7151" w:rsidP="009F7151">
            <w:pPr>
              <w:suppressAutoHyphens/>
              <w:autoSpaceDE w:val="0"/>
              <w:autoSpaceDN w:val="0"/>
              <w:adjustRightInd w:val="0"/>
              <w:rPr>
                <w:b w:val="0"/>
                <w:color w:val="000000"/>
                <w:sz w:val="24"/>
                <w:szCs w:val="24"/>
              </w:rPr>
            </w:pPr>
            <w:r w:rsidRPr="00EC07FC">
              <w:rPr>
                <w:b w:val="0"/>
                <w:color w:val="000000"/>
                <w:sz w:val="24"/>
                <w:szCs w:val="24"/>
              </w:rPr>
              <w:t>Due to evidence of</w:t>
            </w:r>
            <w:r>
              <w:rPr>
                <w:b w:val="0"/>
                <w:color w:val="000000"/>
                <w:sz w:val="24"/>
                <w:szCs w:val="24"/>
              </w:rPr>
              <w:t xml:space="preserve"> </w:t>
            </w:r>
            <w:r w:rsidR="002B1CEE">
              <w:rPr>
                <w:b w:val="0"/>
                <w:sz w:val="24"/>
                <w:szCs w:val="24"/>
              </w:rPr>
              <w:t>Posttraumatic S</w:t>
            </w:r>
            <w:r w:rsidR="00182BF0" w:rsidRPr="004B772F">
              <w:rPr>
                <w:b w:val="0"/>
                <w:sz w:val="24"/>
                <w:szCs w:val="24"/>
              </w:rPr>
              <w:t xml:space="preserve">tress </w:t>
            </w:r>
            <w:r w:rsidR="002B1CEE">
              <w:rPr>
                <w:b w:val="0"/>
                <w:sz w:val="24"/>
                <w:szCs w:val="24"/>
              </w:rPr>
              <w:t>D</w:t>
            </w:r>
            <w:r w:rsidR="00182BF0" w:rsidRPr="004B772F">
              <w:rPr>
                <w:b w:val="0"/>
                <w:sz w:val="24"/>
                <w:szCs w:val="24"/>
              </w:rPr>
              <w:t xml:space="preserve">isorder (PTSD) </w:t>
            </w:r>
            <w:r w:rsidR="004B772F" w:rsidRPr="004B772F">
              <w:rPr>
                <w:b w:val="0"/>
                <w:sz w:val="24"/>
                <w:szCs w:val="24"/>
              </w:rPr>
              <w:t xml:space="preserve">and </w:t>
            </w:r>
            <w:r w:rsidR="00182BF0" w:rsidRPr="004B772F">
              <w:rPr>
                <w:b w:val="0"/>
                <w:sz w:val="24"/>
                <w:szCs w:val="24"/>
              </w:rPr>
              <w:t>military sexual trauma</w:t>
            </w:r>
            <w:r w:rsidR="00182BF0" w:rsidRPr="00182BF0">
              <w:rPr>
                <w:b w:val="0"/>
                <w:color w:val="FF0000"/>
                <w:sz w:val="24"/>
                <w:szCs w:val="24"/>
              </w:rPr>
              <w:t xml:space="preserve"> </w:t>
            </w:r>
            <w:r w:rsidR="002B1CEE" w:rsidRPr="00664710">
              <w:rPr>
                <w:b w:val="0"/>
                <w:sz w:val="24"/>
                <w:szCs w:val="24"/>
              </w:rPr>
              <w:t>(MST)</w:t>
            </w:r>
            <w:r w:rsidR="002B1CEE">
              <w:rPr>
                <w:b w:val="0"/>
                <w:color w:val="FF0000"/>
                <w:sz w:val="24"/>
                <w:szCs w:val="24"/>
              </w:rPr>
              <w:t xml:space="preserve"> </w:t>
            </w:r>
            <w:r w:rsidRPr="00EC07FC">
              <w:rPr>
                <w:b w:val="0"/>
                <w:color w:val="000000"/>
                <w:sz w:val="24"/>
                <w:szCs w:val="24"/>
              </w:rPr>
              <w:t>found in the applicant’s medical record, the board considered</w:t>
            </w:r>
            <w:r>
              <w:rPr>
                <w:b w:val="0"/>
                <w:color w:val="000000"/>
                <w:sz w:val="24"/>
                <w:szCs w:val="24"/>
              </w:rPr>
              <w:t xml:space="preserve"> the</w:t>
            </w:r>
            <w:r w:rsidRPr="0016079F">
              <w:rPr>
                <w:b w:val="0"/>
                <w:color w:val="000000"/>
                <w:sz w:val="24"/>
                <w:szCs w:val="24"/>
              </w:rPr>
              <w:t xml:space="preserve"> case based on the liberal consideration standard</w:t>
            </w:r>
            <w:r>
              <w:rPr>
                <w:b w:val="0"/>
                <w:color w:val="000000"/>
                <w:sz w:val="24"/>
                <w:szCs w:val="24"/>
              </w:rPr>
              <w:t>s</w:t>
            </w:r>
            <w:r w:rsidRPr="0016079F">
              <w:rPr>
                <w:b w:val="0"/>
                <w:color w:val="000000"/>
                <w:sz w:val="24"/>
                <w:szCs w:val="24"/>
              </w:rPr>
              <w:t xml:space="preserve"> required by </w:t>
            </w:r>
            <w:r>
              <w:rPr>
                <w:b w:val="0"/>
                <w:color w:val="000000"/>
                <w:sz w:val="24"/>
                <w:szCs w:val="24"/>
              </w:rPr>
              <w:t xml:space="preserve">guidance from the Office of the Under Secretary of Defense for Personnel and Readiness and/or </w:t>
            </w:r>
            <w:r w:rsidRPr="0016079F">
              <w:rPr>
                <w:b w:val="0"/>
                <w:sz w:val="24"/>
                <w:szCs w:val="24"/>
              </w:rPr>
              <w:t>10 USC §1553</w:t>
            </w:r>
            <w:r w:rsidRPr="0016079F">
              <w:rPr>
                <w:b w:val="0"/>
                <w:color w:val="000000"/>
                <w:sz w:val="24"/>
                <w:szCs w:val="24"/>
              </w:rPr>
              <w:t>.</w:t>
            </w:r>
          </w:p>
          <w:p w:rsidR="009F7151" w:rsidRDefault="009F7151" w:rsidP="00623732">
            <w:pPr>
              <w:suppressAutoHyphens/>
              <w:autoSpaceDE w:val="0"/>
              <w:autoSpaceDN w:val="0"/>
              <w:adjustRightInd w:val="0"/>
              <w:rPr>
                <w:b w:val="0"/>
                <w:color w:val="000000"/>
                <w:sz w:val="24"/>
                <w:szCs w:val="24"/>
                <w:highlight w:val="yellow"/>
              </w:rPr>
            </w:pPr>
          </w:p>
          <w:p w:rsidR="00BE2151" w:rsidRPr="00664710" w:rsidRDefault="008F6151" w:rsidP="00623732">
            <w:pPr>
              <w:suppressAutoHyphens/>
              <w:autoSpaceDE w:val="0"/>
              <w:autoSpaceDN w:val="0"/>
              <w:adjustRightInd w:val="0"/>
              <w:rPr>
                <w:b w:val="0"/>
                <w:color w:val="000000"/>
                <w:sz w:val="24"/>
                <w:szCs w:val="24"/>
              </w:rPr>
            </w:pPr>
            <w:r w:rsidRPr="00664710">
              <w:rPr>
                <w:b w:val="0"/>
                <w:color w:val="000000"/>
                <w:sz w:val="24"/>
                <w:szCs w:val="24"/>
              </w:rPr>
              <w:t>The applicant made no contentions that the disch</w:t>
            </w:r>
            <w:r w:rsidR="00CF5C27" w:rsidRPr="00664710">
              <w:rPr>
                <w:b w:val="0"/>
                <w:color w:val="000000"/>
                <w:sz w:val="24"/>
                <w:szCs w:val="24"/>
              </w:rPr>
              <w:t xml:space="preserve">arge was inequitable or </w:t>
            </w:r>
            <w:r w:rsidR="004B772F" w:rsidRPr="00664710">
              <w:rPr>
                <w:b w:val="0"/>
                <w:color w:val="000000"/>
                <w:sz w:val="24"/>
                <w:szCs w:val="24"/>
              </w:rPr>
              <w:t xml:space="preserve">improper.  She asserts she was the victim of </w:t>
            </w:r>
            <w:r w:rsidR="002B1CEE" w:rsidRPr="00664710">
              <w:rPr>
                <w:b w:val="0"/>
                <w:color w:val="000000"/>
                <w:sz w:val="24"/>
                <w:szCs w:val="24"/>
              </w:rPr>
              <w:t xml:space="preserve">MST </w:t>
            </w:r>
            <w:r w:rsidR="004B772F" w:rsidRPr="00664710">
              <w:rPr>
                <w:b w:val="0"/>
                <w:color w:val="000000"/>
                <w:sz w:val="24"/>
                <w:szCs w:val="24"/>
              </w:rPr>
              <w:t>and self-medicated with alcohol to cope with the trauma of the assault.  She contends her alcoholism led to her misconduct and that most of her 15 year career was honorable.</w:t>
            </w:r>
            <w:r w:rsidR="005008BE" w:rsidRPr="00664710">
              <w:rPr>
                <w:b w:val="0"/>
                <w:color w:val="000000"/>
                <w:sz w:val="24"/>
                <w:szCs w:val="24"/>
              </w:rPr>
              <w:t xml:space="preserve">  </w:t>
            </w:r>
          </w:p>
          <w:p w:rsidR="00BE2151" w:rsidRPr="00664710" w:rsidRDefault="00BE2151" w:rsidP="00623732">
            <w:pPr>
              <w:suppressAutoHyphens/>
              <w:autoSpaceDE w:val="0"/>
              <w:autoSpaceDN w:val="0"/>
              <w:adjustRightInd w:val="0"/>
              <w:rPr>
                <w:b w:val="0"/>
                <w:color w:val="000000"/>
                <w:sz w:val="24"/>
                <w:szCs w:val="24"/>
              </w:rPr>
            </w:pPr>
          </w:p>
          <w:p w:rsidR="001E7FED" w:rsidRPr="00664710" w:rsidRDefault="005008BE" w:rsidP="00567AD5">
            <w:pPr>
              <w:suppressAutoHyphens/>
              <w:autoSpaceDE w:val="0"/>
              <w:autoSpaceDN w:val="0"/>
              <w:adjustRightInd w:val="0"/>
              <w:rPr>
                <w:b w:val="0"/>
              </w:rPr>
            </w:pPr>
            <w:r w:rsidRPr="00664710">
              <w:rPr>
                <w:b w:val="0"/>
                <w:color w:val="000000"/>
                <w:sz w:val="24"/>
                <w:szCs w:val="24"/>
              </w:rPr>
              <w:t>The applicant has an extensive mental health history while in the service and there is ample evidence in her records indicating that she drank to cope with the sexual assault.</w:t>
            </w:r>
            <w:r w:rsidR="00BE2151" w:rsidRPr="00664710">
              <w:rPr>
                <w:b w:val="0"/>
                <w:color w:val="000000"/>
                <w:sz w:val="24"/>
                <w:szCs w:val="24"/>
              </w:rPr>
              <w:t xml:space="preserve">  </w:t>
            </w:r>
            <w:r w:rsidR="00F34F68" w:rsidRPr="00664710">
              <w:rPr>
                <w:b w:val="0"/>
                <w:color w:val="000000"/>
                <w:sz w:val="24"/>
                <w:szCs w:val="24"/>
              </w:rPr>
              <w:t xml:space="preserve">Her symptoms appear to have manifested as a result of the sexual assault, causing her significant distress and impairment.  She was diagnosed in service with </w:t>
            </w:r>
            <w:r w:rsidR="002B1CEE" w:rsidRPr="00664710">
              <w:rPr>
                <w:b w:val="0"/>
                <w:color w:val="000000"/>
                <w:sz w:val="24"/>
                <w:szCs w:val="24"/>
              </w:rPr>
              <w:t>A</w:t>
            </w:r>
            <w:r w:rsidR="00F34F68" w:rsidRPr="00664710">
              <w:rPr>
                <w:b w:val="0"/>
                <w:color w:val="000000"/>
                <w:sz w:val="24"/>
                <w:szCs w:val="24"/>
              </w:rPr>
              <w:t xml:space="preserve">djustment </w:t>
            </w:r>
            <w:r w:rsidR="002B1CEE" w:rsidRPr="00664710">
              <w:rPr>
                <w:b w:val="0"/>
                <w:color w:val="000000"/>
                <w:sz w:val="24"/>
                <w:szCs w:val="24"/>
              </w:rPr>
              <w:t>D</w:t>
            </w:r>
            <w:r w:rsidR="00F34F68" w:rsidRPr="00664710">
              <w:rPr>
                <w:b w:val="0"/>
                <w:color w:val="000000"/>
                <w:sz w:val="24"/>
                <w:szCs w:val="24"/>
              </w:rPr>
              <w:t xml:space="preserve">isorder, </w:t>
            </w:r>
            <w:r w:rsidR="002B1CEE" w:rsidRPr="00664710">
              <w:rPr>
                <w:b w:val="0"/>
                <w:color w:val="000000"/>
                <w:sz w:val="24"/>
                <w:szCs w:val="24"/>
              </w:rPr>
              <w:t>P</w:t>
            </w:r>
            <w:r w:rsidR="00F34F68" w:rsidRPr="00664710">
              <w:rPr>
                <w:b w:val="0"/>
                <w:color w:val="000000"/>
                <w:sz w:val="24"/>
                <w:szCs w:val="24"/>
              </w:rPr>
              <w:t xml:space="preserve">anic </w:t>
            </w:r>
            <w:r w:rsidR="002B1CEE" w:rsidRPr="00664710">
              <w:rPr>
                <w:b w:val="0"/>
                <w:color w:val="000000"/>
                <w:sz w:val="24"/>
                <w:szCs w:val="24"/>
              </w:rPr>
              <w:t>D</w:t>
            </w:r>
            <w:r w:rsidR="00F34F68" w:rsidRPr="00664710">
              <w:rPr>
                <w:b w:val="0"/>
                <w:color w:val="000000"/>
                <w:sz w:val="24"/>
                <w:szCs w:val="24"/>
              </w:rPr>
              <w:t xml:space="preserve">isorder, </w:t>
            </w:r>
            <w:r w:rsidR="002B1CEE" w:rsidRPr="00664710">
              <w:rPr>
                <w:b w:val="0"/>
                <w:color w:val="000000"/>
                <w:sz w:val="24"/>
                <w:szCs w:val="24"/>
              </w:rPr>
              <w:t>M</w:t>
            </w:r>
            <w:r w:rsidR="00F34F68" w:rsidRPr="00664710">
              <w:rPr>
                <w:b w:val="0"/>
                <w:color w:val="000000"/>
                <w:sz w:val="24"/>
                <w:szCs w:val="24"/>
              </w:rPr>
              <w:t xml:space="preserve">ajor </w:t>
            </w:r>
            <w:r w:rsidR="002B1CEE" w:rsidRPr="00664710">
              <w:rPr>
                <w:b w:val="0"/>
                <w:color w:val="000000"/>
                <w:sz w:val="24"/>
                <w:szCs w:val="24"/>
              </w:rPr>
              <w:t>D</w:t>
            </w:r>
            <w:r w:rsidR="00F34F68" w:rsidRPr="00664710">
              <w:rPr>
                <w:b w:val="0"/>
                <w:color w:val="000000"/>
                <w:sz w:val="24"/>
                <w:szCs w:val="24"/>
              </w:rPr>
              <w:t xml:space="preserve">epressive </w:t>
            </w:r>
            <w:r w:rsidR="002B1CEE" w:rsidRPr="00664710">
              <w:rPr>
                <w:b w:val="0"/>
                <w:color w:val="000000"/>
                <w:sz w:val="24"/>
                <w:szCs w:val="24"/>
              </w:rPr>
              <w:t>D</w:t>
            </w:r>
            <w:r w:rsidR="00F34F68" w:rsidRPr="00664710">
              <w:rPr>
                <w:b w:val="0"/>
                <w:color w:val="000000"/>
                <w:sz w:val="24"/>
                <w:szCs w:val="24"/>
              </w:rPr>
              <w:t>isorder and PTSD, all conditions which should have qualified her for medical board consideration.  However, s</w:t>
            </w:r>
            <w:r w:rsidR="00BE2151" w:rsidRPr="00664710">
              <w:rPr>
                <w:b w:val="0"/>
                <w:color w:val="000000"/>
                <w:sz w:val="24"/>
                <w:szCs w:val="24"/>
              </w:rPr>
              <w:t xml:space="preserve">he was discharged from the service </w:t>
            </w:r>
            <w:r w:rsidR="00F34F68" w:rsidRPr="00664710">
              <w:rPr>
                <w:b w:val="0"/>
                <w:color w:val="000000"/>
                <w:sz w:val="24"/>
                <w:szCs w:val="24"/>
              </w:rPr>
              <w:t xml:space="preserve">for misconduct </w:t>
            </w:r>
            <w:r w:rsidR="00BE2151" w:rsidRPr="00664710">
              <w:rPr>
                <w:b w:val="0"/>
                <w:color w:val="000000"/>
                <w:sz w:val="24"/>
                <w:szCs w:val="24"/>
              </w:rPr>
              <w:t>due to being unable</w:t>
            </w:r>
            <w:r w:rsidR="00F34F68" w:rsidRPr="00664710">
              <w:rPr>
                <w:b w:val="0"/>
                <w:color w:val="000000"/>
                <w:sz w:val="24"/>
                <w:szCs w:val="24"/>
              </w:rPr>
              <w:t xml:space="preserve"> to maintain sobriety.</w:t>
            </w:r>
            <w:r w:rsidR="00567AD5" w:rsidRPr="00664710">
              <w:rPr>
                <w:b w:val="0"/>
                <w:color w:val="000000"/>
                <w:sz w:val="24"/>
                <w:szCs w:val="24"/>
              </w:rPr>
              <w:t xml:space="preserve">  </w:t>
            </w:r>
            <w:r w:rsidR="001E7FED" w:rsidRPr="00664710">
              <w:rPr>
                <w:b w:val="0"/>
                <w:sz w:val="24"/>
                <w:szCs w:val="24"/>
              </w:rPr>
              <w:t>After a thorough review of the service record and input from the board’s</w:t>
            </w:r>
            <w:r w:rsidR="00664710">
              <w:rPr>
                <w:b w:val="0"/>
                <w:sz w:val="24"/>
                <w:szCs w:val="24"/>
              </w:rPr>
              <w:t xml:space="preserve"> </w:t>
            </w:r>
            <w:r w:rsidR="002B1CEE" w:rsidRPr="00664710">
              <w:rPr>
                <w:b w:val="0"/>
                <w:sz w:val="24"/>
                <w:szCs w:val="24"/>
              </w:rPr>
              <w:t>psychologist</w:t>
            </w:r>
            <w:r w:rsidR="001E7FED" w:rsidRPr="00664710">
              <w:rPr>
                <w:b w:val="0"/>
                <w:sz w:val="24"/>
                <w:szCs w:val="24"/>
              </w:rPr>
              <w:t>, the DRB found that the applicant’s mental health condition was a mitigating factor to the applicant's misconduct.</w:t>
            </w:r>
            <w:r w:rsidR="00567AD5" w:rsidRPr="00664710">
              <w:rPr>
                <w:b w:val="0"/>
                <w:sz w:val="24"/>
                <w:szCs w:val="24"/>
              </w:rPr>
              <w:t xml:space="preserve">  </w:t>
            </w:r>
          </w:p>
          <w:p w:rsidR="001E7FED" w:rsidRPr="00664710" w:rsidRDefault="001E7FED" w:rsidP="00623732">
            <w:pPr>
              <w:suppressAutoHyphens/>
              <w:autoSpaceDE w:val="0"/>
              <w:autoSpaceDN w:val="0"/>
              <w:adjustRightInd w:val="0"/>
              <w:rPr>
                <w:color w:val="000000"/>
                <w:sz w:val="24"/>
                <w:szCs w:val="24"/>
              </w:rPr>
            </w:pPr>
          </w:p>
          <w:p w:rsidR="00124BB1" w:rsidRPr="00664710" w:rsidRDefault="00F141CF" w:rsidP="00567AD5">
            <w:pPr>
              <w:tabs>
                <w:tab w:val="left" w:pos="6930"/>
              </w:tabs>
              <w:suppressAutoHyphens/>
              <w:autoSpaceDE w:val="0"/>
              <w:autoSpaceDN w:val="0"/>
              <w:adjustRightInd w:val="0"/>
              <w:rPr>
                <w:b w:val="0"/>
                <w:color w:val="000000"/>
                <w:sz w:val="24"/>
                <w:szCs w:val="24"/>
              </w:rPr>
            </w:pPr>
            <w:r w:rsidRPr="00664710">
              <w:rPr>
                <w:bCs/>
                <w:color w:val="000000"/>
                <w:sz w:val="24"/>
                <w:szCs w:val="24"/>
              </w:rPr>
              <w:t xml:space="preserve">CONCLUSION: </w:t>
            </w:r>
            <w:r w:rsidRPr="00664710">
              <w:rPr>
                <w:b w:val="0"/>
                <w:bCs/>
                <w:color w:val="000000"/>
                <w:sz w:val="24"/>
                <w:szCs w:val="24"/>
              </w:rPr>
              <w:t xml:space="preserve"> </w:t>
            </w:r>
            <w:r w:rsidR="00CF5C27" w:rsidRPr="00664710">
              <w:rPr>
                <w:b w:val="0"/>
                <w:bCs/>
                <w:color w:val="000000"/>
                <w:sz w:val="24"/>
                <w:szCs w:val="24"/>
              </w:rPr>
              <w:t xml:space="preserve">The board found </w:t>
            </w:r>
            <w:r w:rsidR="00CF5C27" w:rsidRPr="00664710">
              <w:rPr>
                <w:bCs/>
                <w:color w:val="000000"/>
                <w:sz w:val="24"/>
                <w:szCs w:val="24"/>
              </w:rPr>
              <w:t>s</w:t>
            </w:r>
            <w:r w:rsidR="00567AD5" w:rsidRPr="00664710">
              <w:rPr>
                <w:b w:val="0"/>
                <w:color w:val="000000"/>
                <w:sz w:val="24"/>
                <w:szCs w:val="24"/>
              </w:rPr>
              <w:t>ufficient evidence existed to convince the board the discharge was improper.  Based on the significant mental health history of the applicant, as well as the diagnosis she received while in serv</w:t>
            </w:r>
            <w:r w:rsidR="00CF5C27" w:rsidRPr="00664710">
              <w:rPr>
                <w:b w:val="0"/>
                <w:color w:val="000000"/>
                <w:sz w:val="24"/>
                <w:szCs w:val="24"/>
              </w:rPr>
              <w:t>ic</w:t>
            </w:r>
            <w:r w:rsidR="00567AD5" w:rsidRPr="00664710">
              <w:rPr>
                <w:b w:val="0"/>
                <w:color w:val="000000"/>
                <w:sz w:val="24"/>
                <w:szCs w:val="24"/>
              </w:rPr>
              <w:t xml:space="preserve">e, the board determined procedural error </w:t>
            </w:r>
            <w:r w:rsidR="00124BB1" w:rsidRPr="00664710">
              <w:rPr>
                <w:b w:val="0"/>
                <w:color w:val="000000"/>
                <w:sz w:val="24"/>
                <w:szCs w:val="24"/>
              </w:rPr>
              <w:t xml:space="preserve">existed as the medical providers did not use discretion and refer the applicant to a medical board.  </w:t>
            </w:r>
            <w:r w:rsidR="00567AD5" w:rsidRPr="00664710">
              <w:rPr>
                <w:b w:val="0"/>
                <w:color w:val="000000"/>
                <w:sz w:val="24"/>
                <w:szCs w:val="24"/>
              </w:rPr>
              <w:t>Therefore, the board determined the overall characterization of the applicant’s service was more accurately reflected by an Honorable</w:t>
            </w:r>
            <w:r w:rsidR="00124BB1" w:rsidRPr="00664710">
              <w:rPr>
                <w:b w:val="0"/>
                <w:color w:val="000000"/>
                <w:sz w:val="24"/>
                <w:szCs w:val="24"/>
              </w:rPr>
              <w:t xml:space="preserve"> disch</w:t>
            </w:r>
            <w:r w:rsidR="00567AD5" w:rsidRPr="00664710">
              <w:rPr>
                <w:b w:val="0"/>
                <w:color w:val="000000"/>
                <w:sz w:val="24"/>
                <w:szCs w:val="24"/>
              </w:rPr>
              <w:t xml:space="preserve">arge and </w:t>
            </w:r>
            <w:r w:rsidR="00124BB1" w:rsidRPr="00664710">
              <w:rPr>
                <w:b w:val="0"/>
                <w:color w:val="000000"/>
                <w:sz w:val="24"/>
                <w:szCs w:val="24"/>
              </w:rPr>
              <w:t>th</w:t>
            </w:r>
            <w:r w:rsidR="00567AD5" w:rsidRPr="00664710">
              <w:rPr>
                <w:b w:val="0"/>
                <w:color w:val="000000"/>
                <w:sz w:val="24"/>
                <w:szCs w:val="24"/>
              </w:rPr>
              <w:t>e discharge narrative reason was more accurately described as “Secretarial Authority.”  Additionally, the reenlistment eligibility code was changed to “2C</w:t>
            </w:r>
            <w:r w:rsidR="00124BB1" w:rsidRPr="00664710">
              <w:rPr>
                <w:b w:val="0"/>
                <w:color w:val="000000"/>
                <w:sz w:val="24"/>
                <w:szCs w:val="24"/>
              </w:rPr>
              <w:t>.</w:t>
            </w:r>
            <w:r w:rsidR="00567AD5" w:rsidRPr="00664710">
              <w:rPr>
                <w:b w:val="0"/>
                <w:color w:val="000000"/>
                <w:sz w:val="24"/>
                <w:szCs w:val="24"/>
              </w:rPr>
              <w:t xml:space="preserve">”   </w:t>
            </w:r>
          </w:p>
          <w:p w:rsidR="00124BB1" w:rsidRPr="00664710" w:rsidRDefault="00124BB1" w:rsidP="00567AD5">
            <w:pPr>
              <w:tabs>
                <w:tab w:val="left" w:pos="6930"/>
              </w:tabs>
              <w:suppressAutoHyphens/>
              <w:autoSpaceDE w:val="0"/>
              <w:autoSpaceDN w:val="0"/>
              <w:adjustRightInd w:val="0"/>
              <w:rPr>
                <w:b w:val="0"/>
                <w:color w:val="000000"/>
                <w:sz w:val="24"/>
                <w:szCs w:val="24"/>
              </w:rPr>
            </w:pPr>
          </w:p>
          <w:p w:rsidR="00567AD5" w:rsidRDefault="00124BB1" w:rsidP="00124BB1">
            <w:pPr>
              <w:suppressAutoHyphens/>
              <w:autoSpaceDE w:val="0"/>
              <w:autoSpaceDN w:val="0"/>
              <w:adjustRightInd w:val="0"/>
              <w:rPr>
                <w:b w:val="0"/>
                <w:color w:val="000000"/>
                <w:sz w:val="24"/>
                <w:szCs w:val="24"/>
              </w:rPr>
            </w:pPr>
            <w:r w:rsidRPr="00664710">
              <w:rPr>
                <w:b w:val="0"/>
                <w:color w:val="000000"/>
                <w:sz w:val="24"/>
                <w:szCs w:val="24"/>
              </w:rPr>
              <w:t>Furthermore, should the applicant seek a medical separation, the board recommends she exercise the right to apply to the Air Force Board for Correction of Military Records.</w:t>
            </w:r>
          </w:p>
          <w:p w:rsidR="00124BB1" w:rsidRDefault="00124BB1" w:rsidP="00124BB1">
            <w:pPr>
              <w:suppressAutoHyphens/>
              <w:autoSpaceDE w:val="0"/>
              <w:autoSpaceDN w:val="0"/>
              <w:adjustRightInd w:val="0"/>
              <w:rPr>
                <w:bCs/>
                <w:color w:val="000000"/>
                <w:sz w:val="24"/>
                <w:szCs w:val="24"/>
              </w:rPr>
            </w:pPr>
          </w:p>
          <w:p w:rsidR="001562FD" w:rsidRDefault="00231F4B" w:rsidP="001562FD">
            <w:pPr>
              <w:tabs>
                <w:tab w:val="left" w:pos="6930"/>
              </w:tabs>
              <w:suppressAutoHyphens/>
              <w:autoSpaceDE w:val="0"/>
              <w:autoSpaceDN w:val="0"/>
              <w:adjustRightInd w:val="0"/>
              <w:rPr>
                <w:b w:val="0"/>
                <w:bCs/>
                <w:sz w:val="24"/>
                <w:szCs w:val="24"/>
              </w:rPr>
            </w:pPr>
            <w:r w:rsidRPr="00CF5C27">
              <w:rPr>
                <w:b w:val="0"/>
                <w:bCs/>
                <w:color w:val="000000"/>
                <w:sz w:val="24"/>
                <w:szCs w:val="24"/>
              </w:rPr>
              <w:t xml:space="preserve">The </w:t>
            </w:r>
            <w:r w:rsidR="00503081" w:rsidRPr="00CF5C27">
              <w:rPr>
                <w:b w:val="0"/>
                <w:bCs/>
                <w:color w:val="000000"/>
                <w:sz w:val="24"/>
                <w:szCs w:val="24"/>
              </w:rPr>
              <w:t>DR</w:t>
            </w:r>
            <w:r w:rsidRPr="00CF5C27">
              <w:rPr>
                <w:b w:val="0"/>
                <w:bCs/>
                <w:color w:val="000000"/>
                <w:sz w:val="24"/>
                <w:szCs w:val="24"/>
              </w:rPr>
              <w:t xml:space="preserve">B results were approved </w:t>
            </w:r>
            <w:r w:rsidRPr="00CF5C27">
              <w:rPr>
                <w:b w:val="0"/>
                <w:bCs/>
                <w:sz w:val="24"/>
                <w:szCs w:val="24"/>
              </w:rPr>
              <w:t xml:space="preserve">by the </w:t>
            </w:r>
            <w:r w:rsidR="00503081" w:rsidRPr="00CF5C27">
              <w:rPr>
                <w:b w:val="0"/>
                <w:bCs/>
                <w:sz w:val="24"/>
                <w:szCs w:val="24"/>
              </w:rPr>
              <w:t>b</w:t>
            </w:r>
            <w:r w:rsidRPr="00CF5C27">
              <w:rPr>
                <w:b w:val="0"/>
                <w:bCs/>
                <w:sz w:val="24"/>
                <w:szCs w:val="24"/>
              </w:rPr>
              <w:t xml:space="preserve">oard </w:t>
            </w:r>
            <w:r w:rsidR="00503081" w:rsidRPr="00CF5C27">
              <w:rPr>
                <w:b w:val="0"/>
                <w:bCs/>
                <w:sz w:val="24"/>
                <w:szCs w:val="24"/>
              </w:rPr>
              <w:t>p</w:t>
            </w:r>
            <w:r w:rsidRPr="00CF5C27">
              <w:rPr>
                <w:b w:val="0"/>
                <w:bCs/>
                <w:sz w:val="24"/>
                <w:szCs w:val="24"/>
              </w:rPr>
              <w:t xml:space="preserve">resident on </w:t>
            </w:r>
            <w:r w:rsidR="003A0E5E">
              <w:rPr>
                <w:b w:val="0"/>
                <w:bCs/>
                <w:sz w:val="24"/>
                <w:szCs w:val="24"/>
              </w:rPr>
              <w:t>19 Feb 20</w:t>
            </w:r>
            <w:r w:rsidRPr="00CF5C27">
              <w:rPr>
                <w:b w:val="0"/>
                <w:bCs/>
                <w:sz w:val="24"/>
                <w:szCs w:val="24"/>
              </w:rPr>
              <w:t xml:space="preserve">.  </w:t>
            </w:r>
            <w:r w:rsidR="00221D18" w:rsidRPr="00CF5C27">
              <w:rPr>
                <w:b w:val="0"/>
                <w:bCs/>
                <w:sz w:val="24"/>
                <w:szCs w:val="24"/>
              </w:rPr>
              <w:t>If desired, t</w:t>
            </w:r>
            <w:r w:rsidRPr="00CF5C27">
              <w:rPr>
                <w:b w:val="0"/>
                <w:bCs/>
                <w:sz w:val="24"/>
                <w:szCs w:val="24"/>
              </w:rPr>
              <w:t xml:space="preserve">he applicant can request a list of the </w:t>
            </w:r>
            <w:r w:rsidR="00503081" w:rsidRPr="00CF5C27">
              <w:rPr>
                <w:b w:val="0"/>
                <w:bCs/>
                <w:sz w:val="24"/>
                <w:szCs w:val="24"/>
              </w:rPr>
              <w:t xml:space="preserve">board </w:t>
            </w:r>
            <w:r w:rsidRPr="00CF5C27">
              <w:rPr>
                <w:b w:val="0"/>
                <w:bCs/>
                <w:sz w:val="24"/>
                <w:szCs w:val="24"/>
              </w:rPr>
              <w:t xml:space="preserve">members </w:t>
            </w:r>
            <w:r w:rsidR="00503081" w:rsidRPr="00CF5C27">
              <w:rPr>
                <w:b w:val="0"/>
                <w:bCs/>
                <w:sz w:val="24"/>
                <w:szCs w:val="24"/>
              </w:rPr>
              <w:t xml:space="preserve">and their votes </w:t>
            </w:r>
            <w:r w:rsidRPr="00CF5C27">
              <w:rPr>
                <w:b w:val="0"/>
                <w:bCs/>
                <w:sz w:val="24"/>
                <w:szCs w:val="24"/>
              </w:rPr>
              <w:t xml:space="preserve">by writing to:  </w:t>
            </w:r>
          </w:p>
          <w:p w:rsidR="00707142" w:rsidRDefault="00707142" w:rsidP="001562FD">
            <w:pPr>
              <w:tabs>
                <w:tab w:val="left" w:pos="6930"/>
              </w:tabs>
              <w:suppressAutoHyphens/>
              <w:autoSpaceDE w:val="0"/>
              <w:autoSpaceDN w:val="0"/>
              <w:adjustRightInd w:val="0"/>
              <w:rPr>
                <w:b w:val="0"/>
                <w:bCs/>
                <w:sz w:val="24"/>
                <w:szCs w:val="24"/>
              </w:rPr>
            </w:pP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Air Force Review Boards Agency</w:t>
            </w: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Attn: Discharge Review Board</w:t>
            </w:r>
          </w:p>
          <w:p w:rsidR="001562FD" w:rsidRPr="001562FD" w:rsidRDefault="00707142" w:rsidP="001562FD">
            <w:pPr>
              <w:tabs>
                <w:tab w:val="left" w:pos="6930"/>
              </w:tabs>
              <w:suppressAutoHyphens/>
              <w:autoSpaceDE w:val="0"/>
              <w:autoSpaceDN w:val="0"/>
              <w:adjustRightInd w:val="0"/>
              <w:rPr>
                <w:b w:val="0"/>
                <w:bCs/>
                <w:sz w:val="24"/>
                <w:szCs w:val="24"/>
              </w:rPr>
            </w:pPr>
            <w:r>
              <w:rPr>
                <w:b w:val="0"/>
                <w:bCs/>
                <w:sz w:val="24"/>
                <w:szCs w:val="24"/>
              </w:rPr>
              <w:t>3351 Celmers Lane</w:t>
            </w:r>
          </w:p>
          <w:p w:rsidR="00231F4B" w:rsidRDefault="001562FD" w:rsidP="001562FD">
            <w:pPr>
              <w:tabs>
                <w:tab w:val="left" w:pos="6930"/>
              </w:tabs>
              <w:suppressAutoHyphens/>
              <w:autoSpaceDE w:val="0"/>
              <w:autoSpaceDN w:val="0"/>
              <w:adjustRightInd w:val="0"/>
              <w:rPr>
                <w:bCs/>
                <w:color w:val="000000"/>
                <w:sz w:val="24"/>
                <w:szCs w:val="24"/>
              </w:rPr>
            </w:pPr>
            <w:r w:rsidRPr="001562FD">
              <w:rPr>
                <w:b w:val="0"/>
                <w:bCs/>
                <w:sz w:val="24"/>
                <w:szCs w:val="24"/>
              </w:rPr>
              <w:t>Joint Base Andrews, NAF Washington, MD 20762-6602</w:t>
            </w:r>
            <w:r w:rsidR="00231F4B">
              <w:rPr>
                <w:bCs/>
                <w:color w:val="000000"/>
                <w:sz w:val="24"/>
                <w:szCs w:val="24"/>
              </w:rPr>
              <w:t xml:space="preserve">  </w:t>
            </w:r>
          </w:p>
          <w:p w:rsidR="00707142" w:rsidRDefault="00707142" w:rsidP="001562FD">
            <w:pPr>
              <w:tabs>
                <w:tab w:val="left" w:pos="6930"/>
              </w:tabs>
              <w:suppressAutoHyphens/>
              <w:autoSpaceDE w:val="0"/>
              <w:autoSpaceDN w:val="0"/>
              <w:adjustRightInd w:val="0"/>
              <w:rPr>
                <w:bCs/>
                <w:color w:val="000000"/>
                <w:sz w:val="24"/>
                <w:szCs w:val="24"/>
              </w:rPr>
            </w:pPr>
          </w:p>
          <w:p w:rsidR="00F141CF" w:rsidRPr="00CF5C27" w:rsidRDefault="00F141CF" w:rsidP="00623732">
            <w:pPr>
              <w:tabs>
                <w:tab w:val="left" w:pos="6930"/>
              </w:tabs>
              <w:suppressAutoHyphens/>
              <w:autoSpaceDE w:val="0"/>
              <w:autoSpaceDN w:val="0"/>
              <w:adjustRightInd w:val="0"/>
              <w:rPr>
                <w:b w:val="0"/>
                <w:color w:val="000000"/>
                <w:sz w:val="24"/>
                <w:szCs w:val="24"/>
              </w:rPr>
            </w:pPr>
            <w:r w:rsidRPr="00CF5C27">
              <w:rPr>
                <w:b w:val="0"/>
                <w:color w:val="000000"/>
                <w:sz w:val="24"/>
                <w:szCs w:val="24"/>
              </w:rPr>
              <w:t>Attachment:</w:t>
            </w:r>
          </w:p>
          <w:p w:rsidR="00243C1B" w:rsidRPr="00243C1B" w:rsidRDefault="00F141CF" w:rsidP="00623732">
            <w:pPr>
              <w:pStyle w:val="Heading4"/>
            </w:pPr>
            <w:r w:rsidRPr="00CF5C27">
              <w:rPr>
                <w:color w:val="000000"/>
                <w:szCs w:val="24"/>
              </w:rPr>
              <w:t>Examiner's Brief</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FBA" w:rsidRDefault="00E27FBA" w:rsidP="00E27FBA">
      <w:r>
        <w:separator/>
      </w:r>
    </w:p>
  </w:endnote>
  <w:endnote w:type="continuationSeparator" w:id="0">
    <w:p w:rsidR="00E27FBA" w:rsidRDefault="00E27FBA" w:rsidP="00E2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BA" w:rsidRDefault="00E27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BA" w:rsidRDefault="00E27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BA" w:rsidRDefault="00E27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FBA" w:rsidRDefault="00E27FBA" w:rsidP="00E27FBA">
      <w:r>
        <w:separator/>
      </w:r>
    </w:p>
  </w:footnote>
  <w:footnote w:type="continuationSeparator" w:id="0">
    <w:p w:rsidR="00E27FBA" w:rsidRDefault="00E27FBA" w:rsidP="00E27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BA" w:rsidRDefault="00E27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BA" w:rsidRDefault="00E27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FBA" w:rsidRDefault="00E27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19A21A9E"/>
    <w:multiLevelType w:val="hybridMultilevel"/>
    <w:tmpl w:val="B8A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67B58"/>
    <w:rsid w:val="0008621E"/>
    <w:rsid w:val="000B6853"/>
    <w:rsid w:val="000E4C20"/>
    <w:rsid w:val="000E55BE"/>
    <w:rsid w:val="00102916"/>
    <w:rsid w:val="00103CF1"/>
    <w:rsid w:val="001151A5"/>
    <w:rsid w:val="001249BE"/>
    <w:rsid w:val="00124BB1"/>
    <w:rsid w:val="00133CD0"/>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1CEE"/>
    <w:rsid w:val="002B32E3"/>
    <w:rsid w:val="002C0ACE"/>
    <w:rsid w:val="002C2738"/>
    <w:rsid w:val="002C4335"/>
    <w:rsid w:val="00320150"/>
    <w:rsid w:val="003277F6"/>
    <w:rsid w:val="00332AAA"/>
    <w:rsid w:val="00342132"/>
    <w:rsid w:val="00380395"/>
    <w:rsid w:val="003817DE"/>
    <w:rsid w:val="003A0E5E"/>
    <w:rsid w:val="003B25C7"/>
    <w:rsid w:val="003C0C23"/>
    <w:rsid w:val="003C533F"/>
    <w:rsid w:val="003E5865"/>
    <w:rsid w:val="003E6C39"/>
    <w:rsid w:val="003F5784"/>
    <w:rsid w:val="00400D85"/>
    <w:rsid w:val="00406F23"/>
    <w:rsid w:val="004177B3"/>
    <w:rsid w:val="00430AE7"/>
    <w:rsid w:val="004379DF"/>
    <w:rsid w:val="004B57CF"/>
    <w:rsid w:val="004B772F"/>
    <w:rsid w:val="004D15F1"/>
    <w:rsid w:val="004E3379"/>
    <w:rsid w:val="004E3DA5"/>
    <w:rsid w:val="004F2A4B"/>
    <w:rsid w:val="004F62BA"/>
    <w:rsid w:val="005008BE"/>
    <w:rsid w:val="00503081"/>
    <w:rsid w:val="00514BAA"/>
    <w:rsid w:val="00532E0B"/>
    <w:rsid w:val="0055449C"/>
    <w:rsid w:val="00565A7E"/>
    <w:rsid w:val="00567AD5"/>
    <w:rsid w:val="00594531"/>
    <w:rsid w:val="005C32E8"/>
    <w:rsid w:val="005C7A52"/>
    <w:rsid w:val="005D5755"/>
    <w:rsid w:val="00605BD5"/>
    <w:rsid w:val="00623732"/>
    <w:rsid w:val="00624423"/>
    <w:rsid w:val="00637506"/>
    <w:rsid w:val="00664710"/>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C4B01"/>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E2151"/>
    <w:rsid w:val="00BF4443"/>
    <w:rsid w:val="00C25AA9"/>
    <w:rsid w:val="00C976E5"/>
    <w:rsid w:val="00CB21C0"/>
    <w:rsid w:val="00CD256C"/>
    <w:rsid w:val="00CF5C27"/>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27FBA"/>
    <w:rsid w:val="00E42888"/>
    <w:rsid w:val="00E50BDE"/>
    <w:rsid w:val="00E675A4"/>
    <w:rsid w:val="00E937CA"/>
    <w:rsid w:val="00EC07FC"/>
    <w:rsid w:val="00EE207F"/>
    <w:rsid w:val="00EF7BFF"/>
    <w:rsid w:val="00F12FCE"/>
    <w:rsid w:val="00F141CF"/>
    <w:rsid w:val="00F21165"/>
    <w:rsid w:val="00F225A5"/>
    <w:rsid w:val="00F23013"/>
    <w:rsid w:val="00F33601"/>
    <w:rsid w:val="00F34F68"/>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ListParagraph">
    <w:name w:val="List Paragraph"/>
    <w:basedOn w:val="Normal"/>
    <w:uiPriority w:val="34"/>
    <w:qFormat/>
    <w:rsid w:val="004B772F"/>
    <w:pPr>
      <w:ind w:left="720"/>
      <w:contextualSpacing/>
    </w:pPr>
  </w:style>
  <w:style w:type="paragraph" w:styleId="BalloonText">
    <w:name w:val="Balloon Text"/>
    <w:basedOn w:val="Normal"/>
    <w:link w:val="BalloonTextChar"/>
    <w:rsid w:val="002B1CEE"/>
    <w:rPr>
      <w:rFonts w:ascii="Segoe UI" w:hAnsi="Segoe UI" w:cs="Segoe UI"/>
      <w:sz w:val="18"/>
      <w:szCs w:val="18"/>
    </w:rPr>
  </w:style>
  <w:style w:type="character" w:customStyle="1" w:styleId="BalloonTextChar">
    <w:name w:val="Balloon Text Char"/>
    <w:basedOn w:val="DefaultParagraphFont"/>
    <w:link w:val="BalloonText"/>
    <w:rsid w:val="002B1CEE"/>
    <w:rPr>
      <w:rFonts w:ascii="Segoe UI" w:hAnsi="Segoe UI" w:cs="Segoe UI"/>
      <w:b/>
      <w:sz w:val="18"/>
      <w:szCs w:val="18"/>
    </w:rPr>
  </w:style>
  <w:style w:type="paragraph" w:styleId="Header">
    <w:name w:val="header"/>
    <w:basedOn w:val="Normal"/>
    <w:link w:val="HeaderChar"/>
    <w:rsid w:val="00E27FBA"/>
    <w:pPr>
      <w:tabs>
        <w:tab w:val="center" w:pos="4680"/>
        <w:tab w:val="right" w:pos="9360"/>
      </w:tabs>
    </w:pPr>
  </w:style>
  <w:style w:type="character" w:customStyle="1" w:styleId="HeaderChar">
    <w:name w:val="Header Char"/>
    <w:basedOn w:val="DefaultParagraphFont"/>
    <w:link w:val="Header"/>
    <w:rsid w:val="00E27FBA"/>
    <w:rPr>
      <w:b/>
    </w:rPr>
  </w:style>
  <w:style w:type="paragraph" w:styleId="Footer">
    <w:name w:val="footer"/>
    <w:basedOn w:val="Normal"/>
    <w:link w:val="FooterChar"/>
    <w:rsid w:val="00E27FBA"/>
    <w:pPr>
      <w:tabs>
        <w:tab w:val="center" w:pos="4680"/>
        <w:tab w:val="right" w:pos="9360"/>
      </w:tabs>
    </w:pPr>
  </w:style>
  <w:style w:type="character" w:customStyle="1" w:styleId="FooterChar">
    <w:name w:val="Footer Char"/>
    <w:basedOn w:val="DefaultParagraphFont"/>
    <w:link w:val="Footer"/>
    <w:rsid w:val="00E27FB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362754614">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4412</Characters>
  <Application>Microsoft Office Word</Application>
  <DocSecurity>4</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2020-03-02T20:46:00Z</dcterms:created>
  <dcterms:modified xsi:type="dcterms:W3CDTF">2020-03-02T20:46:00Z</dcterms:modified>
</cp:coreProperties>
</file>