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DC2098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 w:rsidP="00BF4443">
            <w:pPr>
              <w:pStyle w:val="BodyText"/>
              <w:rPr>
                <w:b/>
              </w:rPr>
            </w:pPr>
            <w:r>
              <w:t xml:space="preserve">                                                                                                                                                     </w:t>
            </w:r>
            <w:r>
              <w:rPr>
                <w:b/>
              </w:rPr>
              <w:t xml:space="preserve">AIR FORCE DISCHARGE REVIEW BOARD DECISIONAL </w:t>
            </w:r>
            <w:r w:rsidR="000E4C20">
              <w:rPr>
                <w:b/>
              </w:rPr>
              <w:t>DOCUMENT</w:t>
            </w:r>
            <w:r>
              <w:rPr>
                <w:b/>
              </w:rPr>
              <w:t xml:space="preserve">  </w:t>
            </w:r>
          </w:p>
          <w:p w:rsidR="00DC2098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Default="00DC2098">
            <w:pPr>
              <w:pStyle w:val="Heading1"/>
            </w:pPr>
            <w:r>
              <w:t>CASE NUMBER</w:t>
            </w:r>
          </w:p>
          <w:p w:rsidR="00DC2098" w:rsidRDefault="00DC2098"/>
          <w:p w:rsidR="00DC2098" w:rsidRPr="00F225A5" w:rsidRDefault="00DC2098" w:rsidP="00174F14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74F14">
              <w:rPr>
                <w:sz w:val="24"/>
                <w:szCs w:val="24"/>
              </w:rPr>
              <w:t>FD-2019-00644</w:t>
            </w:r>
            <w:r w:rsidRPr="00F225A5">
              <w:rPr>
                <w:bCs/>
                <w:color w:val="FF0000"/>
                <w:sz w:val="24"/>
                <w:szCs w:val="24"/>
              </w:rPr>
              <w:fldChar w:fldCharType="begin"/>
            </w:r>
            <w:r w:rsidRPr="00F225A5">
              <w:rPr>
                <w:bCs/>
                <w:color w:val="FF0000"/>
                <w:sz w:val="24"/>
                <w:szCs w:val="24"/>
              </w:rPr>
              <w:instrText>MERGEFIELD DocketNumber</w:instrText>
            </w:r>
            <w:r w:rsidRPr="00F225A5">
              <w:rPr>
                <w:bCs/>
                <w:color w:val="FF0000"/>
                <w:sz w:val="24"/>
                <w:szCs w:val="24"/>
              </w:rPr>
              <w:fldChar w:fldCharType="end"/>
            </w:r>
          </w:p>
        </w:tc>
      </w:tr>
      <w:tr w:rsidR="00243C1B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DF2A97" w:rsidRDefault="00243C1B" w:rsidP="00BF4443">
            <w:pPr>
              <w:ind w:left="1440" w:firstLine="720"/>
              <w:rPr>
                <w:b w:val="0"/>
                <w:sz w:val="24"/>
              </w:rPr>
            </w:pPr>
            <w:r w:rsidRPr="00DF2A97">
              <w:rPr>
                <w:sz w:val="24"/>
              </w:rPr>
              <w:tab/>
            </w:r>
            <w:r w:rsidRPr="00DF2A97">
              <w:rPr>
                <w:sz w:val="24"/>
              </w:rPr>
              <w:tab/>
            </w:r>
            <w:r w:rsidRPr="00DF2A97">
              <w:rPr>
                <w:sz w:val="24"/>
              </w:rPr>
              <w:tab/>
            </w:r>
            <w:r w:rsidRPr="00DF2A97">
              <w:rPr>
                <w:sz w:val="24"/>
              </w:rPr>
              <w:tab/>
            </w:r>
            <w:r w:rsidRPr="00DF2A97">
              <w:rPr>
                <w:sz w:val="24"/>
              </w:rPr>
              <w:tab/>
            </w:r>
          </w:p>
          <w:p w:rsidR="00F141CF" w:rsidRPr="00DF2A97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Cs/>
                <w:sz w:val="24"/>
                <w:szCs w:val="24"/>
              </w:rPr>
              <w:t xml:space="preserve">GENERAL:  </w:t>
            </w:r>
            <w:r w:rsidRPr="00DF2A97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DF2A97">
              <w:rPr>
                <w:b w:val="0"/>
                <w:sz w:val="24"/>
                <w:szCs w:val="24"/>
              </w:rPr>
              <w:t xml:space="preserve">was discharged on </w:t>
            </w:r>
            <w:r w:rsidR="00174F14" w:rsidRPr="00DF2A97">
              <w:rPr>
                <w:b w:val="0"/>
                <w:sz w:val="24"/>
                <w:szCs w:val="24"/>
              </w:rPr>
              <w:t>17 Jul 15</w:t>
            </w:r>
            <w:r w:rsidR="000E4C20" w:rsidRPr="00DF2A97">
              <w:rPr>
                <w:b w:val="0"/>
                <w:sz w:val="24"/>
                <w:szCs w:val="24"/>
              </w:rPr>
              <w:t xml:space="preserve"> </w:t>
            </w:r>
            <w:r w:rsidR="00FA013D" w:rsidRPr="00DF2A97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DF2A97">
              <w:rPr>
                <w:b w:val="0"/>
                <w:sz w:val="24"/>
                <w:szCs w:val="24"/>
              </w:rPr>
              <w:t>AFI 36-3208 with a</w:t>
            </w:r>
            <w:r w:rsidR="00174F14" w:rsidRPr="00DF2A97">
              <w:rPr>
                <w:b w:val="0"/>
                <w:sz w:val="24"/>
                <w:szCs w:val="24"/>
              </w:rPr>
              <w:t>n</w:t>
            </w:r>
            <w:r w:rsidR="000E55BE" w:rsidRPr="00DF2A97">
              <w:rPr>
                <w:b w:val="0"/>
                <w:sz w:val="24"/>
                <w:szCs w:val="24"/>
              </w:rPr>
              <w:t xml:space="preserve"> Entry Level</w:t>
            </w:r>
            <w:r w:rsidR="000E4C20" w:rsidRPr="00DF2A97">
              <w:rPr>
                <w:b w:val="0"/>
                <w:sz w:val="24"/>
                <w:szCs w:val="24"/>
              </w:rPr>
              <w:t xml:space="preserve"> discharge for </w:t>
            </w:r>
            <w:r w:rsidR="00174F14" w:rsidRPr="00DF2A97">
              <w:rPr>
                <w:b w:val="0"/>
                <w:sz w:val="24"/>
                <w:szCs w:val="24"/>
              </w:rPr>
              <w:t>Discharge Failed Medical/Physical Procurement Standards</w:t>
            </w:r>
            <w:r w:rsidR="000E4C20" w:rsidRPr="00DF2A97">
              <w:rPr>
                <w:b w:val="0"/>
                <w:sz w:val="24"/>
                <w:szCs w:val="24"/>
              </w:rPr>
              <w:t xml:space="preserve">.  The applicant </w:t>
            </w:r>
            <w:r w:rsidRPr="00DF2A97">
              <w:rPr>
                <w:b w:val="0"/>
                <w:sz w:val="24"/>
                <w:szCs w:val="24"/>
              </w:rPr>
              <w:t>appeal</w:t>
            </w:r>
            <w:r w:rsidR="000E4C20" w:rsidRPr="00DF2A97">
              <w:rPr>
                <w:b w:val="0"/>
                <w:sz w:val="24"/>
                <w:szCs w:val="24"/>
              </w:rPr>
              <w:t>ed</w:t>
            </w:r>
            <w:r w:rsidR="00102916" w:rsidRPr="00DF2A97">
              <w:rPr>
                <w:b w:val="0"/>
                <w:sz w:val="24"/>
                <w:szCs w:val="24"/>
              </w:rPr>
              <w:t xml:space="preserve"> for </w:t>
            </w:r>
            <w:r w:rsidR="00174F14" w:rsidRPr="00DF2A97">
              <w:rPr>
                <w:b w:val="0"/>
                <w:sz w:val="24"/>
                <w:szCs w:val="24"/>
              </w:rPr>
              <w:t>a change to his</w:t>
            </w:r>
            <w:r w:rsidR="001770AB" w:rsidRPr="00DF2A97">
              <w:rPr>
                <w:b w:val="0"/>
                <w:sz w:val="24"/>
                <w:szCs w:val="24"/>
              </w:rPr>
              <w:t xml:space="preserve"> discharge</w:t>
            </w:r>
            <w:r w:rsidR="000E4C20" w:rsidRPr="00DF2A97">
              <w:rPr>
                <w:b w:val="0"/>
                <w:sz w:val="24"/>
                <w:szCs w:val="24"/>
              </w:rPr>
              <w:t xml:space="preserve"> </w:t>
            </w:r>
            <w:r w:rsidR="00637506" w:rsidRPr="00DF2A97">
              <w:rPr>
                <w:b w:val="0"/>
                <w:sz w:val="24"/>
                <w:szCs w:val="24"/>
              </w:rPr>
              <w:t xml:space="preserve">narrative </w:t>
            </w:r>
            <w:r w:rsidR="000E4C20" w:rsidRPr="00DF2A97">
              <w:rPr>
                <w:b w:val="0"/>
                <w:sz w:val="24"/>
                <w:szCs w:val="24"/>
              </w:rPr>
              <w:t>reason.</w:t>
            </w:r>
            <w:r w:rsidR="00B439B9" w:rsidRPr="00DF2A97">
              <w:rPr>
                <w:b w:val="0"/>
                <w:sz w:val="24"/>
                <w:szCs w:val="24"/>
              </w:rPr>
              <w:t xml:space="preserve">  The board was conducted on </w:t>
            </w:r>
            <w:r w:rsidR="00174F14" w:rsidRPr="00DF2A97">
              <w:rPr>
                <w:b w:val="0"/>
                <w:sz w:val="24"/>
                <w:szCs w:val="24"/>
              </w:rPr>
              <w:t>28 Jan 20</w:t>
            </w:r>
            <w:r w:rsidR="00B439B9" w:rsidRPr="00DF2A97">
              <w:rPr>
                <w:b w:val="0"/>
                <w:sz w:val="24"/>
                <w:szCs w:val="24"/>
              </w:rPr>
              <w:t xml:space="preserve">.  </w:t>
            </w:r>
          </w:p>
          <w:p w:rsidR="00B15383" w:rsidRPr="00DF2A97" w:rsidRDefault="00B15383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DF2A97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DF2A97">
              <w:rPr>
                <w:b w:val="0"/>
                <w:sz w:val="24"/>
                <w:szCs w:val="24"/>
              </w:rPr>
              <w:t>,</w:t>
            </w:r>
            <w:r w:rsidRPr="00DF2A97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DF2A97">
              <w:rPr>
                <w:b w:val="0"/>
                <w:sz w:val="24"/>
                <w:szCs w:val="24"/>
              </w:rPr>
              <w:t>ed</w:t>
            </w:r>
            <w:r w:rsidRPr="00DF2A97">
              <w:rPr>
                <w:b w:val="0"/>
                <w:sz w:val="24"/>
                <w:szCs w:val="24"/>
              </w:rPr>
              <w:t xml:space="preserve"> the </w:t>
            </w:r>
            <w:r w:rsidR="00E42888" w:rsidRPr="00DF2A97">
              <w:rPr>
                <w:b w:val="0"/>
                <w:sz w:val="24"/>
                <w:szCs w:val="24"/>
              </w:rPr>
              <w:t xml:space="preserve">board </w:t>
            </w:r>
            <w:r w:rsidRPr="00DF2A97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DF2A97">
              <w:rPr>
                <w:b w:val="0"/>
                <w:sz w:val="24"/>
                <w:szCs w:val="24"/>
              </w:rPr>
              <w:t xml:space="preserve">based </w:t>
            </w:r>
            <w:r w:rsidRPr="00DF2A97">
              <w:rPr>
                <w:b w:val="0"/>
                <w:sz w:val="24"/>
                <w:szCs w:val="24"/>
              </w:rPr>
              <w:t xml:space="preserve">on </w:t>
            </w:r>
            <w:r w:rsidR="00E42888" w:rsidRPr="00DF2A97">
              <w:rPr>
                <w:b w:val="0"/>
                <w:sz w:val="24"/>
                <w:szCs w:val="24"/>
              </w:rPr>
              <w:t xml:space="preserve">a records only review. </w:t>
            </w:r>
            <w:r w:rsidR="00174F14" w:rsidRPr="00DF2A97">
              <w:rPr>
                <w:b w:val="0"/>
                <w:sz w:val="24"/>
                <w:szCs w:val="24"/>
              </w:rPr>
              <w:t xml:space="preserve"> </w:t>
            </w:r>
            <w:r w:rsidR="00FA013D" w:rsidRPr="00DF2A97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DF2A97">
              <w:rPr>
                <w:b w:val="0"/>
                <w:sz w:val="24"/>
                <w:szCs w:val="24"/>
              </w:rPr>
              <w:t xml:space="preserve">. </w:t>
            </w:r>
            <w:r w:rsidR="00FA013D" w:rsidRPr="00DF2A97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DF2A97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DF2A97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DF2A97">
              <w:rPr>
                <w:b w:val="0"/>
                <w:sz w:val="24"/>
                <w:szCs w:val="24"/>
              </w:rPr>
              <w:t xml:space="preserve">examiner’s </w:t>
            </w:r>
            <w:r w:rsidRPr="00DF2A97">
              <w:rPr>
                <w:b w:val="0"/>
                <w:sz w:val="24"/>
                <w:szCs w:val="24"/>
              </w:rPr>
              <w:t xml:space="preserve">brief </w:t>
            </w:r>
            <w:r w:rsidR="007F45E6" w:rsidRPr="00DF2A97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DF2A97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DF2A97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DF2A97">
              <w:rPr>
                <w:b w:val="0"/>
                <w:sz w:val="24"/>
                <w:szCs w:val="24"/>
              </w:rPr>
              <w:t xml:space="preserve">military </w:t>
            </w:r>
            <w:r w:rsidR="00F554B0" w:rsidRPr="00DF2A97">
              <w:rPr>
                <w:b w:val="0"/>
                <w:sz w:val="24"/>
                <w:szCs w:val="24"/>
              </w:rPr>
              <w:t>service</w:t>
            </w:r>
            <w:r w:rsidR="007F45E6" w:rsidRPr="00DF2A97">
              <w:rPr>
                <w:b w:val="0"/>
                <w:sz w:val="24"/>
                <w:szCs w:val="24"/>
              </w:rPr>
              <w:t>.</w:t>
            </w:r>
            <w:r w:rsidR="00F554B0" w:rsidRPr="00DF2A97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DF2A97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DF2A97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Cs/>
                <w:sz w:val="24"/>
                <w:szCs w:val="24"/>
              </w:rPr>
              <w:t>FINDING</w:t>
            </w:r>
            <w:r w:rsidRPr="00DF2A97">
              <w:rPr>
                <w:b w:val="0"/>
                <w:sz w:val="24"/>
                <w:szCs w:val="24"/>
              </w:rPr>
              <w:t xml:space="preserve">:  </w:t>
            </w:r>
            <w:r w:rsidR="00320150" w:rsidRPr="00DF2A97">
              <w:rPr>
                <w:b w:val="0"/>
                <w:sz w:val="24"/>
                <w:szCs w:val="24"/>
              </w:rPr>
              <w:t xml:space="preserve">The </w:t>
            </w:r>
            <w:r w:rsidR="00F554B0" w:rsidRPr="00DF2A97">
              <w:rPr>
                <w:b w:val="0"/>
                <w:sz w:val="24"/>
                <w:szCs w:val="24"/>
              </w:rPr>
              <w:t>DR</w:t>
            </w:r>
            <w:r w:rsidR="00320150" w:rsidRPr="00DF2A97">
              <w:rPr>
                <w:b w:val="0"/>
                <w:sz w:val="24"/>
                <w:szCs w:val="24"/>
              </w:rPr>
              <w:t xml:space="preserve">B voted unanimously </w:t>
            </w:r>
            <w:r w:rsidR="00174F14" w:rsidRPr="00DF2A97">
              <w:rPr>
                <w:b w:val="0"/>
                <w:sz w:val="24"/>
                <w:szCs w:val="24"/>
              </w:rPr>
              <w:t>to</w:t>
            </w:r>
            <w:r w:rsidR="00320150" w:rsidRPr="00DF2A97">
              <w:rPr>
                <w:b w:val="0"/>
                <w:sz w:val="24"/>
                <w:szCs w:val="24"/>
              </w:rPr>
              <w:t xml:space="preserve"> </w:t>
            </w:r>
            <w:r w:rsidR="00320150" w:rsidRPr="00A531B1">
              <w:rPr>
                <w:i/>
                <w:sz w:val="24"/>
                <w:szCs w:val="24"/>
              </w:rPr>
              <w:t>deny</w:t>
            </w:r>
            <w:r w:rsidR="00320150" w:rsidRPr="00DF2A97">
              <w:rPr>
                <w:b w:val="0"/>
                <w:sz w:val="24"/>
                <w:szCs w:val="24"/>
              </w:rPr>
              <w:t xml:space="preserve"> the applicant’s request to change the </w:t>
            </w:r>
            <w:r w:rsidR="00182BF0" w:rsidRPr="00DF2A97">
              <w:rPr>
                <w:b w:val="0"/>
                <w:sz w:val="24"/>
                <w:szCs w:val="24"/>
              </w:rPr>
              <w:t xml:space="preserve">discharge </w:t>
            </w:r>
            <w:r w:rsidR="00637506" w:rsidRPr="00DF2A97">
              <w:rPr>
                <w:b w:val="0"/>
                <w:sz w:val="24"/>
                <w:szCs w:val="24"/>
              </w:rPr>
              <w:t xml:space="preserve">narrative </w:t>
            </w:r>
            <w:r w:rsidR="00320150" w:rsidRPr="00DF2A97">
              <w:rPr>
                <w:b w:val="0"/>
                <w:sz w:val="24"/>
                <w:szCs w:val="24"/>
              </w:rPr>
              <w:t>reason</w:t>
            </w:r>
            <w:r w:rsidR="00174F14" w:rsidRPr="00DF2A97">
              <w:rPr>
                <w:b w:val="0"/>
                <w:sz w:val="24"/>
                <w:szCs w:val="24"/>
              </w:rPr>
              <w:t xml:space="preserve"> to Secretarial Authority</w:t>
            </w:r>
            <w:r w:rsidR="00320150" w:rsidRPr="00DF2A97">
              <w:rPr>
                <w:b w:val="0"/>
                <w:sz w:val="24"/>
                <w:szCs w:val="24"/>
              </w:rPr>
              <w:t>.</w:t>
            </w:r>
          </w:p>
          <w:p w:rsidR="00D61706" w:rsidRPr="00DF2A97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DF2A97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Cs/>
                <w:sz w:val="24"/>
                <w:szCs w:val="24"/>
              </w:rPr>
              <w:t>DISCUSSION</w:t>
            </w:r>
            <w:r w:rsidRPr="00DF2A97">
              <w:rPr>
                <w:b w:val="0"/>
                <w:sz w:val="24"/>
                <w:szCs w:val="24"/>
              </w:rPr>
              <w:t xml:space="preserve">:  </w:t>
            </w:r>
            <w:r w:rsidR="00717CE9" w:rsidRPr="00DF2A97">
              <w:rPr>
                <w:b w:val="0"/>
                <w:sz w:val="24"/>
                <w:szCs w:val="24"/>
              </w:rPr>
              <w:t xml:space="preserve">The </w:t>
            </w:r>
            <w:r w:rsidR="00F554B0" w:rsidRPr="00DF2A97">
              <w:rPr>
                <w:b w:val="0"/>
                <w:sz w:val="24"/>
                <w:szCs w:val="24"/>
              </w:rPr>
              <w:t xml:space="preserve">DRB, </w:t>
            </w:r>
            <w:r w:rsidR="00717CE9" w:rsidRPr="00DF2A97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DF2A97">
              <w:rPr>
                <w:b w:val="0"/>
                <w:sz w:val="24"/>
                <w:szCs w:val="24"/>
              </w:rPr>
              <w:t xml:space="preserve">narrative </w:t>
            </w:r>
            <w:r w:rsidR="00717CE9" w:rsidRPr="00DF2A97">
              <w:rPr>
                <w:b w:val="0"/>
                <w:sz w:val="24"/>
                <w:szCs w:val="24"/>
              </w:rPr>
              <w:t>reason for</w:t>
            </w:r>
            <w:bookmarkStart w:id="0" w:name="_GoBack"/>
            <w:bookmarkEnd w:id="0"/>
            <w:r w:rsidR="00717CE9" w:rsidRPr="00DF2A97">
              <w:rPr>
                <w:b w:val="0"/>
                <w:sz w:val="24"/>
                <w:szCs w:val="24"/>
              </w:rPr>
              <w:t xml:space="preserve"> discharge if such change</w:t>
            </w:r>
            <w:r w:rsidR="00F554B0" w:rsidRPr="00DF2A97">
              <w:rPr>
                <w:b w:val="0"/>
                <w:sz w:val="24"/>
                <w:szCs w:val="24"/>
              </w:rPr>
              <w:t>s</w:t>
            </w:r>
            <w:r w:rsidR="00717CE9" w:rsidRPr="00DF2A97">
              <w:rPr>
                <w:b w:val="0"/>
                <w:sz w:val="24"/>
                <w:szCs w:val="24"/>
              </w:rPr>
              <w:t xml:space="preserve"> </w:t>
            </w:r>
            <w:r w:rsidR="00F554B0" w:rsidRPr="00DF2A97">
              <w:rPr>
                <w:b w:val="0"/>
                <w:sz w:val="24"/>
                <w:szCs w:val="24"/>
              </w:rPr>
              <w:t>are</w:t>
            </w:r>
            <w:r w:rsidR="00717CE9" w:rsidRPr="00DF2A97">
              <w:rPr>
                <w:b w:val="0"/>
                <w:sz w:val="24"/>
                <w:szCs w:val="24"/>
              </w:rPr>
              <w:t xml:space="preserve"> warranted.</w:t>
            </w:r>
            <w:r w:rsidR="00F554B0" w:rsidRPr="00DF2A97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DF2A97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DF2A97">
              <w:rPr>
                <w:b w:val="0"/>
                <w:sz w:val="24"/>
                <w:szCs w:val="24"/>
              </w:rPr>
              <w:t>b</w:t>
            </w:r>
            <w:r w:rsidR="00717CE9" w:rsidRPr="00DF2A97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DF2A97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DF2A97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DF2A97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 w:val="0"/>
                <w:sz w:val="24"/>
                <w:szCs w:val="24"/>
              </w:rPr>
              <w:t xml:space="preserve">The applicant’s record of service </w:t>
            </w:r>
            <w:r w:rsidR="00174F14" w:rsidRPr="00DF2A97">
              <w:rPr>
                <w:b w:val="0"/>
                <w:sz w:val="24"/>
                <w:szCs w:val="24"/>
              </w:rPr>
              <w:t xml:space="preserve">did not </w:t>
            </w:r>
            <w:r w:rsidRPr="00DF2A97">
              <w:rPr>
                <w:b w:val="0"/>
                <w:sz w:val="24"/>
                <w:szCs w:val="24"/>
              </w:rPr>
              <w:t>include</w:t>
            </w:r>
            <w:r w:rsidR="00174F14" w:rsidRPr="00DF2A97">
              <w:rPr>
                <w:b w:val="0"/>
                <w:sz w:val="24"/>
                <w:szCs w:val="24"/>
              </w:rPr>
              <w:t xml:space="preserve"> any disciplinary actions.</w:t>
            </w:r>
            <w:r w:rsidRPr="00DF2A97">
              <w:rPr>
                <w:b w:val="0"/>
                <w:sz w:val="24"/>
                <w:szCs w:val="24"/>
              </w:rPr>
              <w:t xml:space="preserve"> </w:t>
            </w:r>
          </w:p>
          <w:p w:rsidR="00B56C93" w:rsidRPr="00DF2A97" w:rsidRDefault="00B56C93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82BF0" w:rsidRPr="00DF2A97" w:rsidRDefault="008F615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 w:val="0"/>
                <w:sz w:val="24"/>
                <w:szCs w:val="24"/>
              </w:rPr>
              <w:t>The applicant made no contentions that the discharge was inequitable</w:t>
            </w:r>
            <w:r w:rsidR="00174F14" w:rsidRPr="00DF2A97">
              <w:rPr>
                <w:b w:val="0"/>
                <w:sz w:val="24"/>
                <w:szCs w:val="24"/>
              </w:rPr>
              <w:t xml:space="preserve"> or </w:t>
            </w:r>
            <w:r w:rsidRPr="00DF2A97">
              <w:rPr>
                <w:b w:val="0"/>
                <w:sz w:val="24"/>
                <w:szCs w:val="24"/>
              </w:rPr>
              <w:t xml:space="preserve">improper.  </w:t>
            </w:r>
            <w:r w:rsidR="00174F14" w:rsidRPr="00DF2A97">
              <w:rPr>
                <w:b w:val="0"/>
                <w:sz w:val="24"/>
                <w:szCs w:val="24"/>
              </w:rPr>
              <w:t>The applicant believes the MEPS Center was at fault for his separation, and is requesting the change in order to return to military service.</w:t>
            </w:r>
          </w:p>
          <w:p w:rsidR="00F141CF" w:rsidRPr="00DF2A97" w:rsidRDefault="00F141CF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F2A4B" w:rsidRPr="00DF2A97" w:rsidRDefault="004F2A4B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2A97">
              <w:rPr>
                <w:b w:val="0"/>
                <w:sz w:val="24"/>
                <w:szCs w:val="24"/>
              </w:rPr>
              <w:t xml:space="preserve">The DRB </w:t>
            </w:r>
            <w:r w:rsidR="00F4567B" w:rsidRPr="00DF2A97">
              <w:rPr>
                <w:b w:val="0"/>
                <w:sz w:val="24"/>
                <w:szCs w:val="24"/>
              </w:rPr>
              <w:t xml:space="preserve">reviewed the applicant’s entire record and found he had a history of hematochezia.  The board noted the applicant was notified of the condition by a civilian physician, however, the he did not report it on his records at MEPS.  </w:t>
            </w:r>
            <w:r w:rsidR="00DF2A97" w:rsidRPr="00DF2A97">
              <w:rPr>
                <w:b w:val="0"/>
                <w:sz w:val="24"/>
                <w:szCs w:val="24"/>
              </w:rPr>
              <w:t>The board concluded that hematochezia is a disqualifying condition, and found no evidence of impropriety or inequity to justify making any changes to the reenlistment code.</w:t>
            </w:r>
          </w:p>
          <w:p w:rsidR="004F2A4B" w:rsidRPr="00DF2A97" w:rsidRDefault="004F2A4B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6E4386" w:rsidRPr="00DF2A97" w:rsidRDefault="00F141CF" w:rsidP="00DF2A97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Cs/>
                <w:sz w:val="24"/>
                <w:szCs w:val="24"/>
              </w:rPr>
              <w:t xml:space="preserve">CONCLUSION:  </w:t>
            </w:r>
            <w:r w:rsidR="00A20E0C" w:rsidRPr="00DF2A97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DF2A97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DF2A97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DF2A97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DF2A97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DF2A97">
              <w:rPr>
                <w:b w:val="0"/>
                <w:bCs/>
                <w:sz w:val="24"/>
                <w:szCs w:val="24"/>
              </w:rPr>
              <w:t>DR</w:t>
            </w:r>
            <w:r w:rsidRPr="00DF2A97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DF2A97">
              <w:rPr>
                <w:b w:val="0"/>
                <w:bCs/>
                <w:sz w:val="24"/>
                <w:szCs w:val="24"/>
              </w:rPr>
              <w:t>b</w:t>
            </w:r>
            <w:r w:rsidRPr="00DF2A97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DF2A97">
              <w:rPr>
                <w:b w:val="0"/>
                <w:bCs/>
                <w:sz w:val="24"/>
                <w:szCs w:val="24"/>
              </w:rPr>
              <w:t>p</w:t>
            </w:r>
            <w:r w:rsidRPr="00DF2A97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C64769" w:rsidRPr="00C64769">
              <w:rPr>
                <w:b w:val="0"/>
                <w:bCs/>
                <w:sz w:val="24"/>
                <w:szCs w:val="24"/>
              </w:rPr>
              <w:t>12 Feb 2020</w:t>
            </w:r>
            <w:r w:rsidRPr="00DF2A97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DF2A97">
              <w:rPr>
                <w:b w:val="0"/>
                <w:bCs/>
                <w:sz w:val="24"/>
                <w:szCs w:val="24"/>
              </w:rPr>
              <w:t>If desired, t</w:t>
            </w:r>
            <w:r w:rsidRPr="00DF2A97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DF2A97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DF2A97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DF2A97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DF2A97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DF2A97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DF2A97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DF2A97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DF2A97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DF2A97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DF2A97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DF2A97"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Pr="00DF2A97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F2A97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DF2A97">
              <w:rPr>
                <w:bCs/>
                <w:sz w:val="24"/>
                <w:szCs w:val="24"/>
              </w:rPr>
              <w:t xml:space="preserve">  </w:t>
            </w:r>
          </w:p>
          <w:p w:rsidR="00707142" w:rsidRPr="00DF2A97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F141CF" w:rsidRPr="00DF2A97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DF2A97">
              <w:rPr>
                <w:b w:val="0"/>
                <w:sz w:val="24"/>
                <w:szCs w:val="24"/>
              </w:rPr>
              <w:t>Attachment:</w:t>
            </w:r>
          </w:p>
          <w:p w:rsidR="00243C1B" w:rsidRPr="00DF2A97" w:rsidRDefault="000A3E29" w:rsidP="00623732">
            <w:pPr>
              <w:pStyle w:val="Heading4"/>
            </w:pPr>
            <w:r w:rsidRPr="00DF2A97">
              <w:rPr>
                <w:szCs w:val="24"/>
              </w:rPr>
              <w:t>Examiner's Brief (Applicant Only)</w:t>
            </w:r>
          </w:p>
        </w:tc>
      </w:tr>
    </w:tbl>
    <w:p w:rsidR="00DC2098" w:rsidRDefault="00DC2098" w:rsidP="00E01AEE"/>
    <w:sectPr w:rsidR="00DC20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1B1" w:rsidRDefault="00A531B1" w:rsidP="00A531B1">
      <w:r>
        <w:separator/>
      </w:r>
    </w:p>
  </w:endnote>
  <w:endnote w:type="continuationSeparator" w:id="0">
    <w:p w:rsidR="00A531B1" w:rsidRDefault="00A531B1" w:rsidP="00A5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B1" w:rsidRDefault="00A531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B1" w:rsidRDefault="00A531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B1" w:rsidRDefault="00A53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1B1" w:rsidRDefault="00A531B1" w:rsidP="00A531B1">
      <w:r>
        <w:separator/>
      </w:r>
    </w:p>
  </w:footnote>
  <w:footnote w:type="continuationSeparator" w:id="0">
    <w:p w:rsidR="00A531B1" w:rsidRDefault="00A531B1" w:rsidP="00A5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B1" w:rsidRDefault="00A531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B1" w:rsidRDefault="00A531B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1B1" w:rsidRDefault="00A531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4F14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80395"/>
    <w:rsid w:val="003817DE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31B1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64769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DF2A97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4567B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A531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531B1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A531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31B1"/>
    <w:rPr>
      <w:b/>
    </w:rPr>
  </w:style>
  <w:style w:type="paragraph" w:styleId="Footer">
    <w:name w:val="footer"/>
    <w:basedOn w:val="Normal"/>
    <w:link w:val="FooterChar"/>
    <w:rsid w:val="00A531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31B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2731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2020-03-02T19:36:00Z</dcterms:created>
  <dcterms:modified xsi:type="dcterms:W3CDTF">2020-03-02T19:36:00Z</dcterms:modified>
</cp:coreProperties>
</file>