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6A2356">
            <w:pPr>
              <w:rPr>
                <w:color w:val="FF0000"/>
                <w:sz w:val="24"/>
                <w:szCs w:val="24"/>
              </w:rPr>
            </w:pPr>
            <w:r>
              <w:rPr>
                <w:sz w:val="24"/>
                <w:szCs w:val="24"/>
              </w:rPr>
              <w:t xml:space="preserve"> </w:t>
            </w:r>
            <w:r w:rsidR="006A2356">
              <w:rPr>
                <w:sz w:val="24"/>
                <w:szCs w:val="24"/>
              </w:rPr>
              <w:t>FD-2019-00684</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2D0B3B" w:rsidRDefault="00243C1B" w:rsidP="00BF4443">
            <w:pPr>
              <w:ind w:left="1440" w:firstLine="720"/>
              <w:rPr>
                <w:b w:val="0"/>
                <w:sz w:val="24"/>
              </w:rPr>
            </w:pPr>
            <w:r w:rsidRPr="002D0B3B">
              <w:rPr>
                <w:sz w:val="24"/>
              </w:rPr>
              <w:tab/>
            </w:r>
            <w:r w:rsidRPr="002D0B3B">
              <w:rPr>
                <w:sz w:val="24"/>
              </w:rPr>
              <w:tab/>
            </w:r>
            <w:r w:rsidRPr="002D0B3B">
              <w:rPr>
                <w:sz w:val="24"/>
              </w:rPr>
              <w:tab/>
            </w:r>
            <w:r w:rsidRPr="002D0B3B">
              <w:rPr>
                <w:sz w:val="24"/>
              </w:rPr>
              <w:tab/>
            </w:r>
            <w:r w:rsidRPr="002D0B3B">
              <w:rPr>
                <w:sz w:val="24"/>
              </w:rPr>
              <w:tab/>
            </w:r>
          </w:p>
          <w:p w:rsidR="00F141CF" w:rsidRPr="002D0B3B" w:rsidRDefault="00F141CF" w:rsidP="00623732">
            <w:pPr>
              <w:suppressAutoHyphens/>
              <w:autoSpaceDE w:val="0"/>
              <w:autoSpaceDN w:val="0"/>
              <w:adjustRightInd w:val="0"/>
              <w:rPr>
                <w:b w:val="0"/>
                <w:sz w:val="24"/>
                <w:szCs w:val="24"/>
              </w:rPr>
            </w:pPr>
            <w:r w:rsidRPr="002D0B3B">
              <w:rPr>
                <w:bCs/>
                <w:sz w:val="24"/>
                <w:szCs w:val="24"/>
              </w:rPr>
              <w:t xml:space="preserve">GENERAL:  </w:t>
            </w:r>
            <w:r w:rsidRPr="002D0B3B">
              <w:rPr>
                <w:b w:val="0"/>
                <w:sz w:val="24"/>
                <w:szCs w:val="24"/>
              </w:rPr>
              <w:t xml:space="preserve">The applicant </w:t>
            </w:r>
            <w:r w:rsidR="000E4C20" w:rsidRPr="002D0B3B">
              <w:rPr>
                <w:b w:val="0"/>
                <w:sz w:val="24"/>
                <w:szCs w:val="24"/>
              </w:rPr>
              <w:t xml:space="preserve">was discharged on </w:t>
            </w:r>
            <w:r w:rsidR="006A2356" w:rsidRPr="002D0B3B">
              <w:rPr>
                <w:b w:val="0"/>
                <w:sz w:val="24"/>
                <w:szCs w:val="24"/>
              </w:rPr>
              <w:t>14 Sep 18</w:t>
            </w:r>
            <w:r w:rsidR="000E4C20" w:rsidRPr="002D0B3B">
              <w:rPr>
                <w:b w:val="0"/>
                <w:sz w:val="24"/>
                <w:szCs w:val="24"/>
              </w:rPr>
              <w:t xml:space="preserve"> </w:t>
            </w:r>
            <w:r w:rsidR="006A2356" w:rsidRPr="002D0B3B">
              <w:rPr>
                <w:b w:val="0"/>
                <w:sz w:val="24"/>
                <w:szCs w:val="24"/>
              </w:rPr>
              <w:t>i</w:t>
            </w:r>
            <w:r w:rsidR="00FA013D" w:rsidRPr="002D0B3B">
              <w:rPr>
                <w:b w:val="0"/>
                <w:sz w:val="24"/>
                <w:szCs w:val="24"/>
              </w:rPr>
              <w:t xml:space="preserve">n accordance with </w:t>
            </w:r>
            <w:r w:rsidR="000E4C20" w:rsidRPr="002D0B3B">
              <w:rPr>
                <w:b w:val="0"/>
                <w:sz w:val="24"/>
                <w:szCs w:val="24"/>
              </w:rPr>
              <w:t>AFI 36-3208 with a</w:t>
            </w:r>
            <w:r w:rsidR="006A2356" w:rsidRPr="002D0B3B">
              <w:rPr>
                <w:b w:val="0"/>
                <w:sz w:val="24"/>
                <w:szCs w:val="24"/>
              </w:rPr>
              <w:t xml:space="preserve">n </w:t>
            </w:r>
            <w:r w:rsidR="000E55BE" w:rsidRPr="002D0B3B">
              <w:rPr>
                <w:b w:val="0"/>
                <w:sz w:val="24"/>
                <w:szCs w:val="24"/>
              </w:rPr>
              <w:t>Entry Level</w:t>
            </w:r>
            <w:r w:rsidR="000E4C20" w:rsidRPr="002D0B3B">
              <w:rPr>
                <w:b w:val="0"/>
                <w:sz w:val="24"/>
                <w:szCs w:val="24"/>
              </w:rPr>
              <w:t xml:space="preserve"> discharge for </w:t>
            </w:r>
            <w:r w:rsidR="006A2356" w:rsidRPr="002D0B3B">
              <w:rPr>
                <w:b w:val="0"/>
                <w:sz w:val="24"/>
                <w:szCs w:val="24"/>
              </w:rPr>
              <w:t>Condition Not a Disability</w:t>
            </w:r>
            <w:r w:rsidR="000E4C20" w:rsidRPr="002D0B3B">
              <w:rPr>
                <w:b w:val="0"/>
                <w:sz w:val="24"/>
                <w:szCs w:val="24"/>
              </w:rPr>
              <w:t xml:space="preserve">.  The applicant </w:t>
            </w:r>
            <w:r w:rsidRPr="002D0B3B">
              <w:rPr>
                <w:b w:val="0"/>
                <w:sz w:val="24"/>
                <w:szCs w:val="24"/>
              </w:rPr>
              <w:t>appeal</w:t>
            </w:r>
            <w:r w:rsidR="000E4C20" w:rsidRPr="002D0B3B">
              <w:rPr>
                <w:b w:val="0"/>
                <w:sz w:val="24"/>
                <w:szCs w:val="24"/>
              </w:rPr>
              <w:t>ed</w:t>
            </w:r>
            <w:r w:rsidR="00102916" w:rsidRPr="002D0B3B">
              <w:rPr>
                <w:b w:val="0"/>
                <w:sz w:val="24"/>
                <w:szCs w:val="24"/>
              </w:rPr>
              <w:t xml:space="preserve"> for </w:t>
            </w:r>
            <w:r w:rsidR="000E4C20" w:rsidRPr="002D0B3B">
              <w:rPr>
                <w:b w:val="0"/>
                <w:sz w:val="24"/>
                <w:szCs w:val="24"/>
              </w:rPr>
              <w:t>a change to the reenlistment eligibility code.</w:t>
            </w:r>
            <w:r w:rsidR="00B439B9" w:rsidRPr="002D0B3B">
              <w:rPr>
                <w:b w:val="0"/>
                <w:sz w:val="24"/>
                <w:szCs w:val="24"/>
              </w:rPr>
              <w:t xml:space="preserve">  The board was conducted on </w:t>
            </w:r>
            <w:r w:rsidR="006A2356" w:rsidRPr="002D0B3B">
              <w:rPr>
                <w:b w:val="0"/>
                <w:sz w:val="24"/>
                <w:szCs w:val="24"/>
              </w:rPr>
              <w:t>16 Jan 20</w:t>
            </w:r>
            <w:r w:rsidR="00B439B9" w:rsidRPr="002D0B3B">
              <w:rPr>
                <w:b w:val="0"/>
                <w:sz w:val="24"/>
                <w:szCs w:val="24"/>
              </w:rPr>
              <w:t xml:space="preserve">.  </w:t>
            </w:r>
          </w:p>
          <w:p w:rsidR="00B15383" w:rsidRPr="002D0B3B" w:rsidRDefault="00B15383" w:rsidP="00623732">
            <w:pPr>
              <w:suppressAutoHyphens/>
              <w:autoSpaceDE w:val="0"/>
              <w:autoSpaceDN w:val="0"/>
              <w:adjustRightInd w:val="0"/>
              <w:rPr>
                <w:b w:val="0"/>
                <w:sz w:val="24"/>
                <w:szCs w:val="24"/>
              </w:rPr>
            </w:pPr>
          </w:p>
          <w:p w:rsidR="000A3E29" w:rsidRPr="002D0B3B" w:rsidRDefault="00F141CF" w:rsidP="00623732">
            <w:pPr>
              <w:suppressAutoHyphens/>
              <w:autoSpaceDE w:val="0"/>
              <w:autoSpaceDN w:val="0"/>
              <w:adjustRightInd w:val="0"/>
              <w:rPr>
                <w:b w:val="0"/>
                <w:sz w:val="24"/>
                <w:szCs w:val="24"/>
              </w:rPr>
            </w:pPr>
            <w:r w:rsidRPr="002D0B3B">
              <w:rPr>
                <w:b w:val="0"/>
                <w:sz w:val="24"/>
                <w:szCs w:val="24"/>
              </w:rPr>
              <w:t>The applicant was offered a personal appearance before the Discharge Review Board (DRB)</w:t>
            </w:r>
            <w:r w:rsidR="00E42888" w:rsidRPr="002D0B3B">
              <w:rPr>
                <w:b w:val="0"/>
                <w:sz w:val="24"/>
                <w:szCs w:val="24"/>
              </w:rPr>
              <w:t>,</w:t>
            </w:r>
            <w:r w:rsidRPr="002D0B3B">
              <w:rPr>
                <w:b w:val="0"/>
                <w:sz w:val="24"/>
                <w:szCs w:val="24"/>
              </w:rPr>
              <w:t xml:space="preserve"> but declined and request</w:t>
            </w:r>
            <w:r w:rsidR="00E42888" w:rsidRPr="002D0B3B">
              <w:rPr>
                <w:b w:val="0"/>
                <w:sz w:val="24"/>
                <w:szCs w:val="24"/>
              </w:rPr>
              <w:t>ed</w:t>
            </w:r>
            <w:r w:rsidRPr="002D0B3B">
              <w:rPr>
                <w:b w:val="0"/>
                <w:sz w:val="24"/>
                <w:szCs w:val="24"/>
              </w:rPr>
              <w:t xml:space="preserve"> the </w:t>
            </w:r>
            <w:r w:rsidR="00E42888" w:rsidRPr="002D0B3B">
              <w:rPr>
                <w:b w:val="0"/>
                <w:sz w:val="24"/>
                <w:szCs w:val="24"/>
              </w:rPr>
              <w:t xml:space="preserve">board </w:t>
            </w:r>
            <w:r w:rsidRPr="002D0B3B">
              <w:rPr>
                <w:b w:val="0"/>
                <w:sz w:val="24"/>
                <w:szCs w:val="24"/>
              </w:rPr>
              <w:t xml:space="preserve">be completed </w:t>
            </w:r>
            <w:r w:rsidR="00FB2A8B" w:rsidRPr="002D0B3B">
              <w:rPr>
                <w:b w:val="0"/>
                <w:sz w:val="24"/>
                <w:szCs w:val="24"/>
              </w:rPr>
              <w:t xml:space="preserve">based </w:t>
            </w:r>
            <w:r w:rsidRPr="002D0B3B">
              <w:rPr>
                <w:b w:val="0"/>
                <w:sz w:val="24"/>
                <w:szCs w:val="24"/>
              </w:rPr>
              <w:t xml:space="preserve">on </w:t>
            </w:r>
            <w:r w:rsidR="00E42888" w:rsidRPr="002D0B3B">
              <w:rPr>
                <w:b w:val="0"/>
                <w:sz w:val="24"/>
                <w:szCs w:val="24"/>
              </w:rPr>
              <w:t xml:space="preserve">a records only review.  </w:t>
            </w:r>
          </w:p>
          <w:p w:rsidR="000A3E29" w:rsidRPr="002D0B3B" w:rsidRDefault="000A3E29" w:rsidP="00623732">
            <w:pPr>
              <w:suppressAutoHyphens/>
              <w:autoSpaceDE w:val="0"/>
              <w:autoSpaceDN w:val="0"/>
              <w:adjustRightInd w:val="0"/>
              <w:rPr>
                <w:b w:val="0"/>
                <w:sz w:val="24"/>
                <w:szCs w:val="24"/>
              </w:rPr>
            </w:pPr>
          </w:p>
          <w:p w:rsidR="00F141CF" w:rsidRPr="002D0B3B" w:rsidRDefault="00FA013D" w:rsidP="00623732">
            <w:pPr>
              <w:suppressAutoHyphens/>
              <w:autoSpaceDE w:val="0"/>
              <w:autoSpaceDN w:val="0"/>
              <w:adjustRightInd w:val="0"/>
              <w:rPr>
                <w:b w:val="0"/>
                <w:sz w:val="24"/>
                <w:szCs w:val="24"/>
              </w:rPr>
            </w:pPr>
            <w:r w:rsidRPr="002D0B3B">
              <w:rPr>
                <w:b w:val="0"/>
                <w:sz w:val="24"/>
                <w:szCs w:val="24"/>
              </w:rPr>
              <w:t xml:space="preserve">The applicant </w:t>
            </w:r>
            <w:r w:rsidR="000A3E29" w:rsidRPr="002D0B3B">
              <w:rPr>
                <w:b w:val="0"/>
                <w:sz w:val="24"/>
                <w:szCs w:val="24"/>
              </w:rPr>
              <w:t>was/</w:t>
            </w:r>
            <w:r w:rsidRPr="002D0B3B">
              <w:rPr>
                <w:b w:val="0"/>
                <w:sz w:val="24"/>
                <w:szCs w:val="24"/>
              </w:rPr>
              <w:t>was not represented by counsel</w:t>
            </w:r>
            <w:r w:rsidR="00380395" w:rsidRPr="002D0B3B">
              <w:rPr>
                <w:b w:val="0"/>
                <w:sz w:val="24"/>
                <w:szCs w:val="24"/>
              </w:rPr>
              <w:t xml:space="preserve">. </w:t>
            </w:r>
            <w:r w:rsidRPr="002D0B3B">
              <w:rPr>
                <w:b w:val="0"/>
                <w:sz w:val="24"/>
                <w:szCs w:val="24"/>
              </w:rPr>
              <w:t xml:space="preserve">   </w:t>
            </w:r>
          </w:p>
          <w:p w:rsidR="00F553F6" w:rsidRPr="002D0B3B" w:rsidRDefault="00F553F6" w:rsidP="00623732">
            <w:pPr>
              <w:suppressAutoHyphens/>
              <w:autoSpaceDE w:val="0"/>
              <w:autoSpaceDN w:val="0"/>
              <w:adjustRightInd w:val="0"/>
              <w:rPr>
                <w:b w:val="0"/>
                <w:sz w:val="24"/>
                <w:szCs w:val="24"/>
              </w:rPr>
            </w:pPr>
          </w:p>
          <w:p w:rsidR="001830E5" w:rsidRPr="002D0B3B" w:rsidRDefault="001830E5" w:rsidP="001830E5">
            <w:pPr>
              <w:suppressAutoHyphens/>
              <w:autoSpaceDE w:val="0"/>
              <w:autoSpaceDN w:val="0"/>
              <w:adjustRightInd w:val="0"/>
              <w:rPr>
                <w:b w:val="0"/>
                <w:sz w:val="24"/>
                <w:szCs w:val="24"/>
              </w:rPr>
            </w:pPr>
            <w:r w:rsidRPr="002D0B3B">
              <w:rPr>
                <w:b w:val="0"/>
                <w:sz w:val="24"/>
                <w:szCs w:val="24"/>
              </w:rPr>
              <w:t>Pursuant to 10 USC §1553, the board included a member who is a psychiatrist with training on mental health issues connected with post-traumatic stress disorder (PTSD) or traumatic brain injury (TBI), and training on mental health disorders.</w:t>
            </w:r>
          </w:p>
          <w:p w:rsidR="00D61706" w:rsidRPr="002D0B3B" w:rsidRDefault="00D61706" w:rsidP="00623732">
            <w:pPr>
              <w:suppressAutoHyphens/>
              <w:autoSpaceDE w:val="0"/>
              <w:autoSpaceDN w:val="0"/>
              <w:adjustRightInd w:val="0"/>
              <w:rPr>
                <w:b w:val="0"/>
                <w:sz w:val="24"/>
                <w:szCs w:val="24"/>
              </w:rPr>
            </w:pPr>
          </w:p>
          <w:p w:rsidR="00717CE9" w:rsidRPr="002D0B3B" w:rsidRDefault="00717CE9" w:rsidP="00623732">
            <w:pPr>
              <w:suppressAutoHyphens/>
              <w:autoSpaceDE w:val="0"/>
              <w:autoSpaceDN w:val="0"/>
              <w:adjustRightInd w:val="0"/>
              <w:rPr>
                <w:b w:val="0"/>
                <w:sz w:val="24"/>
                <w:szCs w:val="24"/>
              </w:rPr>
            </w:pPr>
            <w:r w:rsidRPr="002D0B3B">
              <w:rPr>
                <w:b w:val="0"/>
                <w:sz w:val="24"/>
                <w:szCs w:val="24"/>
              </w:rPr>
              <w:t xml:space="preserve">The attached </w:t>
            </w:r>
            <w:r w:rsidR="00B439B9" w:rsidRPr="002D0B3B">
              <w:rPr>
                <w:b w:val="0"/>
                <w:sz w:val="24"/>
                <w:szCs w:val="24"/>
              </w:rPr>
              <w:t xml:space="preserve">examiner’s </w:t>
            </w:r>
            <w:r w:rsidRPr="002D0B3B">
              <w:rPr>
                <w:b w:val="0"/>
                <w:sz w:val="24"/>
                <w:szCs w:val="24"/>
              </w:rPr>
              <w:t xml:space="preserve">brief </w:t>
            </w:r>
            <w:r w:rsidR="007F45E6" w:rsidRPr="002D0B3B">
              <w:rPr>
                <w:b w:val="0"/>
                <w:sz w:val="24"/>
                <w:szCs w:val="24"/>
              </w:rPr>
              <w:t xml:space="preserve">(provided to applicant only), extracted from available service records, </w:t>
            </w:r>
            <w:r w:rsidRPr="002D0B3B">
              <w:rPr>
                <w:b w:val="0"/>
                <w:sz w:val="24"/>
                <w:szCs w:val="24"/>
              </w:rPr>
              <w:t xml:space="preserve">contains pertinent data </w:t>
            </w:r>
            <w:r w:rsidR="00F554B0" w:rsidRPr="002D0B3B">
              <w:rPr>
                <w:b w:val="0"/>
                <w:sz w:val="24"/>
                <w:szCs w:val="24"/>
              </w:rPr>
              <w:t xml:space="preserve">regarding the circumstances and character of the applicant’s </w:t>
            </w:r>
            <w:r w:rsidR="007F45E6" w:rsidRPr="002D0B3B">
              <w:rPr>
                <w:b w:val="0"/>
                <w:sz w:val="24"/>
                <w:szCs w:val="24"/>
              </w:rPr>
              <w:t xml:space="preserve">military </w:t>
            </w:r>
            <w:r w:rsidR="00F554B0" w:rsidRPr="002D0B3B">
              <w:rPr>
                <w:b w:val="0"/>
                <w:sz w:val="24"/>
                <w:szCs w:val="24"/>
              </w:rPr>
              <w:t>service</w:t>
            </w:r>
            <w:r w:rsidR="007F45E6" w:rsidRPr="002D0B3B">
              <w:rPr>
                <w:b w:val="0"/>
                <w:sz w:val="24"/>
                <w:szCs w:val="24"/>
              </w:rPr>
              <w:t>.</w:t>
            </w:r>
            <w:r w:rsidR="00F554B0" w:rsidRPr="002D0B3B">
              <w:rPr>
                <w:b w:val="0"/>
                <w:sz w:val="24"/>
                <w:szCs w:val="24"/>
              </w:rPr>
              <w:t xml:space="preserve"> </w:t>
            </w:r>
          </w:p>
          <w:p w:rsidR="0027002D" w:rsidRPr="002D0B3B" w:rsidRDefault="00F141CF" w:rsidP="00623732">
            <w:pPr>
              <w:suppressAutoHyphens/>
              <w:autoSpaceDE w:val="0"/>
              <w:autoSpaceDN w:val="0"/>
              <w:adjustRightInd w:val="0"/>
              <w:rPr>
                <w:b w:val="0"/>
                <w:sz w:val="24"/>
                <w:szCs w:val="24"/>
              </w:rPr>
            </w:pPr>
            <w:r w:rsidRPr="002D0B3B">
              <w:rPr>
                <w:b w:val="0"/>
                <w:sz w:val="24"/>
                <w:szCs w:val="24"/>
              </w:rPr>
              <w:t xml:space="preserve">  </w:t>
            </w:r>
          </w:p>
          <w:p w:rsidR="00320150" w:rsidRPr="002D0B3B" w:rsidRDefault="00F553F6" w:rsidP="00623732">
            <w:pPr>
              <w:suppressAutoHyphens/>
              <w:autoSpaceDE w:val="0"/>
              <w:autoSpaceDN w:val="0"/>
              <w:adjustRightInd w:val="0"/>
              <w:rPr>
                <w:b w:val="0"/>
                <w:sz w:val="24"/>
                <w:szCs w:val="24"/>
              </w:rPr>
            </w:pPr>
            <w:r w:rsidRPr="002D0B3B">
              <w:rPr>
                <w:bCs/>
                <w:sz w:val="24"/>
                <w:szCs w:val="24"/>
              </w:rPr>
              <w:t>FINDING</w:t>
            </w:r>
            <w:r w:rsidRPr="002D0B3B">
              <w:rPr>
                <w:b w:val="0"/>
                <w:sz w:val="24"/>
                <w:szCs w:val="24"/>
              </w:rPr>
              <w:t xml:space="preserve">:  </w:t>
            </w:r>
            <w:r w:rsidR="00320150" w:rsidRPr="002D0B3B">
              <w:rPr>
                <w:b w:val="0"/>
                <w:sz w:val="24"/>
                <w:szCs w:val="24"/>
              </w:rPr>
              <w:t xml:space="preserve">The </w:t>
            </w:r>
            <w:r w:rsidR="00F554B0" w:rsidRPr="002D0B3B">
              <w:rPr>
                <w:b w:val="0"/>
                <w:sz w:val="24"/>
                <w:szCs w:val="24"/>
              </w:rPr>
              <w:t>DR</w:t>
            </w:r>
            <w:r w:rsidR="00320150" w:rsidRPr="002D0B3B">
              <w:rPr>
                <w:b w:val="0"/>
                <w:sz w:val="24"/>
                <w:szCs w:val="24"/>
              </w:rPr>
              <w:t xml:space="preserve">B voted unanimously </w:t>
            </w:r>
            <w:r w:rsidR="006A2356" w:rsidRPr="002D0B3B">
              <w:rPr>
                <w:b w:val="0"/>
                <w:sz w:val="24"/>
                <w:szCs w:val="24"/>
              </w:rPr>
              <w:t xml:space="preserve">to </w:t>
            </w:r>
            <w:r w:rsidR="00320150" w:rsidRPr="002D0B3B">
              <w:rPr>
                <w:b w:val="0"/>
                <w:sz w:val="24"/>
                <w:szCs w:val="24"/>
              </w:rPr>
              <w:t>deny the applicant’s to change the reenlistment eligibility code</w:t>
            </w:r>
            <w:r w:rsidR="006A2356" w:rsidRPr="002D0B3B">
              <w:rPr>
                <w:b w:val="0"/>
                <w:sz w:val="24"/>
                <w:szCs w:val="24"/>
              </w:rPr>
              <w:t xml:space="preserve"> to </w:t>
            </w:r>
            <w:r w:rsidR="001F4850" w:rsidRPr="002D0B3B">
              <w:rPr>
                <w:b w:val="0"/>
                <w:sz w:val="24"/>
                <w:szCs w:val="24"/>
              </w:rPr>
              <w:t>3K</w:t>
            </w:r>
            <w:r w:rsidR="00320150" w:rsidRPr="002D0B3B">
              <w:rPr>
                <w:b w:val="0"/>
                <w:sz w:val="24"/>
                <w:szCs w:val="24"/>
              </w:rPr>
              <w:t>.</w:t>
            </w:r>
          </w:p>
          <w:p w:rsidR="00D61706" w:rsidRPr="002D0B3B" w:rsidRDefault="00D61706" w:rsidP="00623732">
            <w:pPr>
              <w:suppressAutoHyphens/>
              <w:autoSpaceDE w:val="0"/>
              <w:autoSpaceDN w:val="0"/>
              <w:adjustRightInd w:val="0"/>
              <w:rPr>
                <w:b w:val="0"/>
                <w:sz w:val="24"/>
                <w:szCs w:val="24"/>
              </w:rPr>
            </w:pPr>
          </w:p>
          <w:p w:rsidR="00EC07FC" w:rsidRPr="002D0B3B" w:rsidRDefault="003E5865" w:rsidP="00623732">
            <w:pPr>
              <w:suppressAutoHyphens/>
              <w:autoSpaceDE w:val="0"/>
              <w:autoSpaceDN w:val="0"/>
              <w:adjustRightInd w:val="0"/>
              <w:rPr>
                <w:b w:val="0"/>
                <w:sz w:val="24"/>
                <w:szCs w:val="24"/>
              </w:rPr>
            </w:pPr>
            <w:r w:rsidRPr="002D0B3B">
              <w:rPr>
                <w:bCs/>
                <w:sz w:val="24"/>
                <w:szCs w:val="24"/>
              </w:rPr>
              <w:t>DISCUSSION</w:t>
            </w:r>
            <w:r w:rsidRPr="002D0B3B">
              <w:rPr>
                <w:b w:val="0"/>
                <w:sz w:val="24"/>
                <w:szCs w:val="24"/>
              </w:rPr>
              <w:t xml:space="preserve">:  </w:t>
            </w:r>
            <w:r w:rsidR="00717CE9" w:rsidRPr="002D0B3B">
              <w:rPr>
                <w:b w:val="0"/>
                <w:sz w:val="24"/>
                <w:szCs w:val="24"/>
              </w:rPr>
              <w:t xml:space="preserve">The </w:t>
            </w:r>
            <w:r w:rsidR="00F554B0" w:rsidRPr="002D0B3B">
              <w:rPr>
                <w:b w:val="0"/>
                <w:sz w:val="24"/>
                <w:szCs w:val="24"/>
              </w:rPr>
              <w:t xml:space="preserve">DRB, </w:t>
            </w:r>
            <w:r w:rsidR="00717CE9" w:rsidRPr="002D0B3B">
              <w:rPr>
                <w:b w:val="0"/>
                <w:sz w:val="24"/>
                <w:szCs w:val="24"/>
              </w:rPr>
              <w:t xml:space="preserve">under its responsibility to examine the propriety and equity of an applicant’s discharge, is authorized to change the characterization of service and the </w:t>
            </w:r>
            <w:r w:rsidR="00637506" w:rsidRPr="002D0B3B">
              <w:rPr>
                <w:b w:val="0"/>
                <w:sz w:val="24"/>
                <w:szCs w:val="24"/>
              </w:rPr>
              <w:t xml:space="preserve">narrative </w:t>
            </w:r>
            <w:r w:rsidR="00717CE9" w:rsidRPr="002D0B3B">
              <w:rPr>
                <w:b w:val="0"/>
                <w:sz w:val="24"/>
                <w:szCs w:val="24"/>
              </w:rPr>
              <w:t>reason for discharge if such change</w:t>
            </w:r>
            <w:r w:rsidR="00F554B0" w:rsidRPr="002D0B3B">
              <w:rPr>
                <w:b w:val="0"/>
                <w:sz w:val="24"/>
                <w:szCs w:val="24"/>
              </w:rPr>
              <w:t>s</w:t>
            </w:r>
            <w:r w:rsidR="00717CE9" w:rsidRPr="002D0B3B">
              <w:rPr>
                <w:b w:val="0"/>
                <w:sz w:val="24"/>
                <w:szCs w:val="24"/>
              </w:rPr>
              <w:t xml:space="preserve"> </w:t>
            </w:r>
            <w:r w:rsidR="00F554B0" w:rsidRPr="002D0B3B">
              <w:rPr>
                <w:b w:val="0"/>
                <w:sz w:val="24"/>
                <w:szCs w:val="24"/>
              </w:rPr>
              <w:t>are</w:t>
            </w:r>
            <w:r w:rsidR="00717CE9" w:rsidRPr="002D0B3B">
              <w:rPr>
                <w:b w:val="0"/>
                <w:sz w:val="24"/>
                <w:szCs w:val="24"/>
              </w:rPr>
              <w:t xml:space="preserve"> warranted.</w:t>
            </w:r>
            <w:r w:rsidR="00F554B0" w:rsidRPr="002D0B3B">
              <w:rPr>
                <w:b w:val="0"/>
                <w:sz w:val="24"/>
                <w:szCs w:val="24"/>
              </w:rPr>
              <w:t xml:space="preserve">  If applicable, the board can also change the applicant’s reenlistment eligibility code.  I</w:t>
            </w:r>
            <w:r w:rsidR="00717CE9" w:rsidRPr="002D0B3B">
              <w:rPr>
                <w:b w:val="0"/>
                <w:sz w:val="24"/>
                <w:szCs w:val="24"/>
              </w:rPr>
              <w:t xml:space="preserve">n reviewing discharges, the </w:t>
            </w:r>
            <w:r w:rsidR="00F554B0" w:rsidRPr="002D0B3B">
              <w:rPr>
                <w:b w:val="0"/>
                <w:sz w:val="24"/>
                <w:szCs w:val="24"/>
              </w:rPr>
              <w:t>b</w:t>
            </w:r>
            <w:r w:rsidR="00717CE9" w:rsidRPr="002D0B3B">
              <w:rPr>
                <w:b w:val="0"/>
                <w:sz w:val="24"/>
                <w:szCs w:val="24"/>
              </w:rPr>
              <w:t xml:space="preserve">oard presumes regularity in the conduct of governmental affairs unless there is substantial credible evidence to rebut the presumption, to include evidence submitted by the applicant. </w:t>
            </w:r>
            <w:r w:rsidR="00EC07FC" w:rsidRPr="002D0B3B">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2D0B3B" w:rsidRDefault="00F554B0" w:rsidP="00623732">
            <w:pPr>
              <w:suppressAutoHyphens/>
              <w:autoSpaceDE w:val="0"/>
              <w:autoSpaceDN w:val="0"/>
              <w:adjustRightInd w:val="0"/>
              <w:rPr>
                <w:b w:val="0"/>
                <w:sz w:val="24"/>
                <w:szCs w:val="24"/>
              </w:rPr>
            </w:pPr>
          </w:p>
          <w:p w:rsidR="00717CE9" w:rsidRPr="002D0B3B" w:rsidRDefault="00717CE9" w:rsidP="00623732">
            <w:pPr>
              <w:suppressAutoHyphens/>
              <w:autoSpaceDE w:val="0"/>
              <w:autoSpaceDN w:val="0"/>
              <w:adjustRightInd w:val="0"/>
              <w:rPr>
                <w:b w:val="0"/>
                <w:sz w:val="24"/>
                <w:szCs w:val="24"/>
              </w:rPr>
            </w:pPr>
            <w:r w:rsidRPr="002D0B3B">
              <w:rPr>
                <w:b w:val="0"/>
                <w:sz w:val="24"/>
                <w:szCs w:val="24"/>
              </w:rPr>
              <w:t xml:space="preserve">The applicant’s record of service </w:t>
            </w:r>
            <w:r w:rsidR="006A2356" w:rsidRPr="002D0B3B">
              <w:rPr>
                <w:b w:val="0"/>
                <w:sz w:val="24"/>
                <w:szCs w:val="24"/>
              </w:rPr>
              <w:t xml:space="preserve">did not </w:t>
            </w:r>
            <w:r w:rsidRPr="002D0B3B">
              <w:rPr>
                <w:b w:val="0"/>
                <w:sz w:val="24"/>
                <w:szCs w:val="24"/>
              </w:rPr>
              <w:t>include</w:t>
            </w:r>
            <w:r w:rsidR="006A2356" w:rsidRPr="002D0B3B">
              <w:rPr>
                <w:b w:val="0"/>
                <w:sz w:val="24"/>
                <w:szCs w:val="24"/>
              </w:rPr>
              <w:t xml:space="preserve"> any </w:t>
            </w:r>
            <w:r w:rsidRPr="002D0B3B">
              <w:rPr>
                <w:b w:val="0"/>
                <w:sz w:val="24"/>
                <w:szCs w:val="24"/>
              </w:rPr>
              <w:t>d</w:t>
            </w:r>
            <w:r w:rsidR="006A2356" w:rsidRPr="002D0B3B">
              <w:rPr>
                <w:b w:val="0"/>
                <w:sz w:val="24"/>
                <w:szCs w:val="24"/>
              </w:rPr>
              <w:t>isciplinary actions.</w:t>
            </w:r>
          </w:p>
          <w:p w:rsidR="00B56C93" w:rsidRPr="002D0B3B" w:rsidRDefault="00B56C93" w:rsidP="00623732">
            <w:pPr>
              <w:suppressAutoHyphens/>
              <w:autoSpaceDE w:val="0"/>
              <w:autoSpaceDN w:val="0"/>
              <w:adjustRightInd w:val="0"/>
              <w:rPr>
                <w:sz w:val="24"/>
                <w:szCs w:val="24"/>
              </w:rPr>
            </w:pPr>
          </w:p>
          <w:p w:rsidR="00182BF0" w:rsidRPr="002D0B3B" w:rsidRDefault="008F6151" w:rsidP="00623732">
            <w:pPr>
              <w:suppressAutoHyphens/>
              <w:autoSpaceDE w:val="0"/>
              <w:autoSpaceDN w:val="0"/>
              <w:adjustRightInd w:val="0"/>
              <w:rPr>
                <w:b w:val="0"/>
                <w:sz w:val="24"/>
                <w:szCs w:val="24"/>
              </w:rPr>
            </w:pPr>
            <w:r w:rsidRPr="002D0B3B">
              <w:rPr>
                <w:b w:val="0"/>
                <w:sz w:val="24"/>
                <w:szCs w:val="24"/>
              </w:rPr>
              <w:t>The applicant made no contentions tha</w:t>
            </w:r>
            <w:r w:rsidR="006A2356" w:rsidRPr="002D0B3B">
              <w:rPr>
                <w:b w:val="0"/>
                <w:sz w:val="24"/>
                <w:szCs w:val="24"/>
              </w:rPr>
              <w:t xml:space="preserve">t the discharge was inequitable or </w:t>
            </w:r>
            <w:r w:rsidRPr="002D0B3B">
              <w:rPr>
                <w:b w:val="0"/>
                <w:sz w:val="24"/>
                <w:szCs w:val="24"/>
              </w:rPr>
              <w:t xml:space="preserve">improper.  </w:t>
            </w:r>
            <w:r w:rsidR="006A2356" w:rsidRPr="002D0B3B">
              <w:rPr>
                <w:b w:val="0"/>
                <w:sz w:val="24"/>
                <w:szCs w:val="24"/>
              </w:rPr>
              <w:t xml:space="preserve">The applicant is requesting the reenlistment eligibility code match a code found on a REDD report he received from an Air Force Recruiter so that he can return to military service.  </w:t>
            </w:r>
          </w:p>
          <w:p w:rsidR="00182BF0" w:rsidRPr="002D0B3B" w:rsidRDefault="00182BF0" w:rsidP="00623732">
            <w:pPr>
              <w:suppressAutoHyphens/>
              <w:autoSpaceDE w:val="0"/>
              <w:autoSpaceDN w:val="0"/>
              <w:adjustRightInd w:val="0"/>
              <w:rPr>
                <w:b w:val="0"/>
                <w:sz w:val="24"/>
                <w:szCs w:val="24"/>
              </w:rPr>
            </w:pPr>
          </w:p>
          <w:p w:rsidR="004F2A4B" w:rsidRPr="002D0B3B" w:rsidRDefault="006A2356" w:rsidP="00623732">
            <w:pPr>
              <w:suppressAutoHyphens/>
              <w:autoSpaceDE w:val="0"/>
              <w:autoSpaceDN w:val="0"/>
              <w:adjustRightInd w:val="0"/>
              <w:rPr>
                <w:b w:val="0"/>
                <w:sz w:val="24"/>
                <w:szCs w:val="24"/>
              </w:rPr>
            </w:pPr>
            <w:r w:rsidRPr="002D0B3B">
              <w:rPr>
                <w:b w:val="0"/>
                <w:bCs/>
                <w:iCs/>
                <w:sz w:val="24"/>
                <w:szCs w:val="24"/>
              </w:rPr>
              <w:t xml:space="preserve">The applicant’s request for a change of re-entry code to allow for re-enlistment could not be supported due to current policies. Under </w:t>
            </w:r>
            <w:proofErr w:type="spellStart"/>
            <w:r w:rsidRPr="002D0B3B">
              <w:rPr>
                <w:b w:val="0"/>
                <w:bCs/>
                <w:iCs/>
                <w:sz w:val="24"/>
                <w:szCs w:val="24"/>
              </w:rPr>
              <w:t>DoDI</w:t>
            </w:r>
            <w:proofErr w:type="spellEnd"/>
            <w:r w:rsidRPr="002D0B3B">
              <w:rPr>
                <w:b w:val="0"/>
                <w:bCs/>
                <w:iCs/>
                <w:sz w:val="24"/>
                <w:szCs w:val="24"/>
              </w:rPr>
              <w:t xml:space="preserve"> 6130.03, Medical Standards for Appointment, Enlistment, or Induction in the Military Services, under Learning, Psychiatric, and Behavioral Condition, the applicant’s reported history of mental health conditions or disorders prior to and during service are considered disqualifying conditions for induction into military service. Liberal consideration is also not applied to the applicant’s petition due to his reason for ELS discharge being exempt for consideration under this policy.</w:t>
            </w:r>
          </w:p>
          <w:p w:rsidR="004F2A4B" w:rsidRPr="002D0B3B" w:rsidRDefault="004F2A4B" w:rsidP="00623732">
            <w:pPr>
              <w:suppressAutoHyphens/>
              <w:autoSpaceDE w:val="0"/>
              <w:autoSpaceDN w:val="0"/>
              <w:adjustRightInd w:val="0"/>
              <w:rPr>
                <w:sz w:val="24"/>
                <w:szCs w:val="24"/>
              </w:rPr>
            </w:pPr>
          </w:p>
          <w:p w:rsidR="004F2A4B" w:rsidRPr="002D0B3B" w:rsidRDefault="004F2A4B" w:rsidP="00623732">
            <w:pPr>
              <w:suppressAutoHyphens/>
              <w:autoSpaceDE w:val="0"/>
              <w:autoSpaceDN w:val="0"/>
              <w:adjustRightInd w:val="0"/>
              <w:rPr>
                <w:b w:val="0"/>
                <w:sz w:val="24"/>
                <w:szCs w:val="24"/>
              </w:rPr>
            </w:pPr>
            <w:r w:rsidRPr="002D0B3B">
              <w:rPr>
                <w:b w:val="0"/>
                <w:sz w:val="24"/>
                <w:szCs w:val="24"/>
              </w:rPr>
              <w:t xml:space="preserve">After a thorough review of the </w:t>
            </w:r>
            <w:r w:rsidR="00B56C93" w:rsidRPr="002D0B3B">
              <w:rPr>
                <w:b w:val="0"/>
                <w:sz w:val="24"/>
                <w:szCs w:val="24"/>
              </w:rPr>
              <w:t xml:space="preserve">service </w:t>
            </w:r>
            <w:r w:rsidRPr="002D0B3B">
              <w:rPr>
                <w:b w:val="0"/>
                <w:sz w:val="24"/>
                <w:szCs w:val="24"/>
              </w:rPr>
              <w:t xml:space="preserve">record and </w:t>
            </w:r>
            <w:r w:rsidR="00B56C93" w:rsidRPr="002D0B3B">
              <w:rPr>
                <w:b w:val="0"/>
                <w:sz w:val="24"/>
                <w:szCs w:val="24"/>
              </w:rPr>
              <w:t xml:space="preserve">inputs </w:t>
            </w:r>
            <w:r w:rsidRPr="002D0B3B">
              <w:rPr>
                <w:b w:val="0"/>
                <w:sz w:val="24"/>
                <w:szCs w:val="24"/>
              </w:rPr>
              <w:t xml:space="preserve">from the </w:t>
            </w:r>
            <w:r w:rsidR="00B56C93" w:rsidRPr="002D0B3B">
              <w:rPr>
                <w:b w:val="0"/>
                <w:sz w:val="24"/>
                <w:szCs w:val="24"/>
              </w:rPr>
              <w:t>board’s psychiatrist</w:t>
            </w:r>
            <w:r w:rsidRPr="002D0B3B">
              <w:rPr>
                <w:b w:val="0"/>
                <w:sz w:val="24"/>
                <w:szCs w:val="24"/>
              </w:rPr>
              <w:t xml:space="preserve">, the </w:t>
            </w:r>
            <w:r w:rsidR="00503081" w:rsidRPr="002D0B3B">
              <w:rPr>
                <w:b w:val="0"/>
                <w:sz w:val="24"/>
                <w:szCs w:val="24"/>
              </w:rPr>
              <w:t>DRB</w:t>
            </w:r>
            <w:r w:rsidRPr="002D0B3B">
              <w:rPr>
                <w:b w:val="0"/>
                <w:sz w:val="24"/>
                <w:szCs w:val="24"/>
              </w:rPr>
              <w:t xml:space="preserve"> found no </w:t>
            </w:r>
            <w:r w:rsidR="00B56C93" w:rsidRPr="002D0B3B">
              <w:rPr>
                <w:b w:val="0"/>
                <w:sz w:val="24"/>
                <w:szCs w:val="24"/>
              </w:rPr>
              <w:t xml:space="preserve">conclusive </w:t>
            </w:r>
            <w:r w:rsidRPr="002D0B3B">
              <w:rPr>
                <w:b w:val="0"/>
                <w:sz w:val="24"/>
                <w:szCs w:val="24"/>
              </w:rPr>
              <w:t>indication that any mental health issues had a</w:t>
            </w:r>
            <w:r w:rsidR="00503081" w:rsidRPr="002D0B3B">
              <w:rPr>
                <w:b w:val="0"/>
                <w:sz w:val="24"/>
                <w:szCs w:val="24"/>
              </w:rPr>
              <w:t xml:space="preserve"> direct </w:t>
            </w:r>
            <w:r w:rsidRPr="002D0B3B">
              <w:rPr>
                <w:b w:val="0"/>
                <w:sz w:val="24"/>
                <w:szCs w:val="24"/>
              </w:rPr>
              <w:t>impact on the applicant's misconduct or discharge.</w:t>
            </w:r>
          </w:p>
          <w:p w:rsidR="004F2A4B" w:rsidRPr="002D0B3B" w:rsidRDefault="004F2A4B" w:rsidP="00623732">
            <w:pPr>
              <w:suppressAutoHyphens/>
              <w:autoSpaceDE w:val="0"/>
              <w:autoSpaceDN w:val="0"/>
              <w:adjustRightInd w:val="0"/>
              <w:rPr>
                <w:sz w:val="24"/>
                <w:szCs w:val="24"/>
              </w:rPr>
            </w:pPr>
          </w:p>
          <w:p w:rsidR="006E4386" w:rsidRPr="002D0B3B" w:rsidRDefault="00F141CF" w:rsidP="002D0B3B">
            <w:pPr>
              <w:tabs>
                <w:tab w:val="left" w:pos="6930"/>
              </w:tabs>
              <w:suppressAutoHyphens/>
              <w:autoSpaceDE w:val="0"/>
              <w:autoSpaceDN w:val="0"/>
              <w:adjustRightInd w:val="0"/>
              <w:rPr>
                <w:b w:val="0"/>
                <w:sz w:val="24"/>
                <w:szCs w:val="24"/>
              </w:rPr>
            </w:pPr>
            <w:r w:rsidRPr="002D0B3B">
              <w:rPr>
                <w:bCs/>
                <w:sz w:val="24"/>
                <w:szCs w:val="24"/>
              </w:rPr>
              <w:t xml:space="preserve">CONCLUSION:  </w:t>
            </w:r>
            <w:r w:rsidR="00A20E0C" w:rsidRPr="002D0B3B">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2D0B3B">
              <w:rPr>
                <w:b w:val="0"/>
                <w:sz w:val="24"/>
                <w:szCs w:val="24"/>
              </w:rPr>
              <w:t xml:space="preserve"> </w:t>
            </w:r>
          </w:p>
          <w:p w:rsidR="00F141CF" w:rsidRPr="002D0B3B" w:rsidRDefault="00F141CF" w:rsidP="00623732">
            <w:pPr>
              <w:tabs>
                <w:tab w:val="left" w:pos="6930"/>
              </w:tabs>
              <w:suppressAutoHyphens/>
              <w:autoSpaceDE w:val="0"/>
              <w:autoSpaceDN w:val="0"/>
              <w:adjustRightInd w:val="0"/>
              <w:rPr>
                <w:b w:val="0"/>
                <w:sz w:val="24"/>
                <w:szCs w:val="24"/>
              </w:rPr>
            </w:pPr>
          </w:p>
          <w:p w:rsidR="001562FD" w:rsidRPr="002D0B3B" w:rsidRDefault="00231F4B" w:rsidP="001562FD">
            <w:pPr>
              <w:tabs>
                <w:tab w:val="left" w:pos="6930"/>
              </w:tabs>
              <w:suppressAutoHyphens/>
              <w:autoSpaceDE w:val="0"/>
              <w:autoSpaceDN w:val="0"/>
              <w:adjustRightInd w:val="0"/>
              <w:rPr>
                <w:b w:val="0"/>
                <w:bCs/>
                <w:sz w:val="24"/>
                <w:szCs w:val="24"/>
              </w:rPr>
            </w:pPr>
            <w:r w:rsidRPr="002D0B3B">
              <w:rPr>
                <w:b w:val="0"/>
                <w:bCs/>
                <w:sz w:val="24"/>
                <w:szCs w:val="24"/>
              </w:rPr>
              <w:t xml:space="preserve">The </w:t>
            </w:r>
            <w:r w:rsidR="00503081" w:rsidRPr="002D0B3B">
              <w:rPr>
                <w:b w:val="0"/>
                <w:bCs/>
                <w:sz w:val="24"/>
                <w:szCs w:val="24"/>
              </w:rPr>
              <w:t>DR</w:t>
            </w:r>
            <w:r w:rsidRPr="002D0B3B">
              <w:rPr>
                <w:b w:val="0"/>
                <w:bCs/>
                <w:sz w:val="24"/>
                <w:szCs w:val="24"/>
              </w:rPr>
              <w:t xml:space="preserve">B results were approved by the </w:t>
            </w:r>
            <w:r w:rsidR="00503081" w:rsidRPr="002D0B3B">
              <w:rPr>
                <w:b w:val="0"/>
                <w:bCs/>
                <w:sz w:val="24"/>
                <w:szCs w:val="24"/>
              </w:rPr>
              <w:t>b</w:t>
            </w:r>
            <w:r w:rsidRPr="002D0B3B">
              <w:rPr>
                <w:b w:val="0"/>
                <w:bCs/>
                <w:sz w:val="24"/>
                <w:szCs w:val="24"/>
              </w:rPr>
              <w:t xml:space="preserve">oard </w:t>
            </w:r>
            <w:r w:rsidR="00503081" w:rsidRPr="002D0B3B">
              <w:rPr>
                <w:b w:val="0"/>
                <w:bCs/>
                <w:sz w:val="24"/>
                <w:szCs w:val="24"/>
              </w:rPr>
              <w:t>p</w:t>
            </w:r>
            <w:r w:rsidRPr="002D0B3B">
              <w:rPr>
                <w:b w:val="0"/>
                <w:bCs/>
                <w:sz w:val="24"/>
                <w:szCs w:val="24"/>
              </w:rPr>
              <w:t xml:space="preserve">resident on </w:t>
            </w:r>
            <w:r w:rsidR="00690DDC" w:rsidRPr="0020290C">
              <w:rPr>
                <w:b w:val="0"/>
                <w:bCs/>
                <w:sz w:val="24"/>
                <w:szCs w:val="24"/>
              </w:rPr>
              <w:t>10 Feb 20</w:t>
            </w:r>
            <w:r w:rsidRPr="002D0B3B">
              <w:rPr>
                <w:b w:val="0"/>
                <w:bCs/>
                <w:sz w:val="24"/>
                <w:szCs w:val="24"/>
              </w:rPr>
              <w:t xml:space="preserve">.  </w:t>
            </w:r>
            <w:r w:rsidR="00221D18" w:rsidRPr="002D0B3B">
              <w:rPr>
                <w:b w:val="0"/>
                <w:bCs/>
                <w:sz w:val="24"/>
                <w:szCs w:val="24"/>
              </w:rPr>
              <w:t>If desired, t</w:t>
            </w:r>
            <w:r w:rsidRPr="002D0B3B">
              <w:rPr>
                <w:b w:val="0"/>
                <w:bCs/>
                <w:sz w:val="24"/>
                <w:szCs w:val="24"/>
              </w:rPr>
              <w:t xml:space="preserve">he applicant can request a list of the </w:t>
            </w:r>
            <w:r w:rsidR="00503081" w:rsidRPr="002D0B3B">
              <w:rPr>
                <w:b w:val="0"/>
                <w:bCs/>
                <w:sz w:val="24"/>
                <w:szCs w:val="24"/>
              </w:rPr>
              <w:t xml:space="preserve">board </w:t>
            </w:r>
            <w:r w:rsidRPr="002D0B3B">
              <w:rPr>
                <w:b w:val="0"/>
                <w:bCs/>
                <w:sz w:val="24"/>
                <w:szCs w:val="24"/>
              </w:rPr>
              <w:t xml:space="preserve">members </w:t>
            </w:r>
            <w:r w:rsidR="00503081" w:rsidRPr="002D0B3B">
              <w:rPr>
                <w:b w:val="0"/>
                <w:bCs/>
                <w:sz w:val="24"/>
                <w:szCs w:val="24"/>
              </w:rPr>
              <w:t xml:space="preserve">and their votes </w:t>
            </w:r>
            <w:r w:rsidRPr="002D0B3B">
              <w:rPr>
                <w:b w:val="0"/>
                <w:bCs/>
                <w:sz w:val="24"/>
                <w:szCs w:val="24"/>
              </w:rPr>
              <w:t xml:space="preserve">by writing to:  </w:t>
            </w:r>
          </w:p>
          <w:p w:rsidR="00707142" w:rsidRPr="002D0B3B" w:rsidRDefault="00707142" w:rsidP="001562FD">
            <w:pPr>
              <w:tabs>
                <w:tab w:val="left" w:pos="6930"/>
              </w:tabs>
              <w:suppressAutoHyphens/>
              <w:autoSpaceDE w:val="0"/>
              <w:autoSpaceDN w:val="0"/>
              <w:adjustRightInd w:val="0"/>
              <w:rPr>
                <w:b w:val="0"/>
                <w:bCs/>
                <w:sz w:val="24"/>
                <w:szCs w:val="24"/>
              </w:rPr>
            </w:pPr>
            <w:bookmarkStart w:id="0" w:name="_GoBack"/>
            <w:bookmarkEnd w:id="0"/>
          </w:p>
          <w:p w:rsidR="001562FD" w:rsidRPr="002D0B3B" w:rsidRDefault="001562FD" w:rsidP="001562FD">
            <w:pPr>
              <w:tabs>
                <w:tab w:val="left" w:pos="6930"/>
              </w:tabs>
              <w:suppressAutoHyphens/>
              <w:autoSpaceDE w:val="0"/>
              <w:autoSpaceDN w:val="0"/>
              <w:adjustRightInd w:val="0"/>
              <w:rPr>
                <w:b w:val="0"/>
                <w:bCs/>
                <w:sz w:val="24"/>
                <w:szCs w:val="24"/>
              </w:rPr>
            </w:pPr>
            <w:r w:rsidRPr="002D0B3B">
              <w:rPr>
                <w:b w:val="0"/>
                <w:bCs/>
                <w:sz w:val="24"/>
                <w:szCs w:val="24"/>
              </w:rPr>
              <w:t>Air Force Review Boards Agency</w:t>
            </w:r>
          </w:p>
          <w:p w:rsidR="001562FD" w:rsidRPr="002D0B3B" w:rsidRDefault="001562FD" w:rsidP="001562FD">
            <w:pPr>
              <w:tabs>
                <w:tab w:val="left" w:pos="6930"/>
              </w:tabs>
              <w:suppressAutoHyphens/>
              <w:autoSpaceDE w:val="0"/>
              <w:autoSpaceDN w:val="0"/>
              <w:adjustRightInd w:val="0"/>
              <w:rPr>
                <w:b w:val="0"/>
                <w:bCs/>
                <w:sz w:val="24"/>
                <w:szCs w:val="24"/>
              </w:rPr>
            </w:pPr>
            <w:r w:rsidRPr="002D0B3B">
              <w:rPr>
                <w:b w:val="0"/>
                <w:bCs/>
                <w:sz w:val="24"/>
                <w:szCs w:val="24"/>
              </w:rPr>
              <w:t>Attn: Discharge Review Board</w:t>
            </w:r>
          </w:p>
          <w:p w:rsidR="001562FD" w:rsidRPr="002D0B3B" w:rsidRDefault="00707142" w:rsidP="001562FD">
            <w:pPr>
              <w:tabs>
                <w:tab w:val="left" w:pos="6930"/>
              </w:tabs>
              <w:suppressAutoHyphens/>
              <w:autoSpaceDE w:val="0"/>
              <w:autoSpaceDN w:val="0"/>
              <w:adjustRightInd w:val="0"/>
              <w:rPr>
                <w:b w:val="0"/>
                <w:bCs/>
                <w:sz w:val="24"/>
                <w:szCs w:val="24"/>
              </w:rPr>
            </w:pPr>
            <w:r w:rsidRPr="002D0B3B">
              <w:rPr>
                <w:b w:val="0"/>
                <w:bCs/>
                <w:sz w:val="24"/>
                <w:szCs w:val="24"/>
              </w:rPr>
              <w:t xml:space="preserve">3351 </w:t>
            </w:r>
            <w:proofErr w:type="spellStart"/>
            <w:r w:rsidRPr="002D0B3B">
              <w:rPr>
                <w:b w:val="0"/>
                <w:bCs/>
                <w:sz w:val="24"/>
                <w:szCs w:val="24"/>
              </w:rPr>
              <w:t>Celmers</w:t>
            </w:r>
            <w:proofErr w:type="spellEnd"/>
            <w:r w:rsidRPr="002D0B3B">
              <w:rPr>
                <w:b w:val="0"/>
                <w:bCs/>
                <w:sz w:val="24"/>
                <w:szCs w:val="24"/>
              </w:rPr>
              <w:t xml:space="preserve"> Lane</w:t>
            </w:r>
          </w:p>
          <w:p w:rsidR="00231F4B" w:rsidRPr="002D0B3B" w:rsidRDefault="001562FD" w:rsidP="001562FD">
            <w:pPr>
              <w:tabs>
                <w:tab w:val="left" w:pos="6930"/>
              </w:tabs>
              <w:suppressAutoHyphens/>
              <w:autoSpaceDE w:val="0"/>
              <w:autoSpaceDN w:val="0"/>
              <w:adjustRightInd w:val="0"/>
              <w:rPr>
                <w:bCs/>
                <w:sz w:val="24"/>
                <w:szCs w:val="24"/>
              </w:rPr>
            </w:pPr>
            <w:r w:rsidRPr="002D0B3B">
              <w:rPr>
                <w:b w:val="0"/>
                <w:bCs/>
                <w:sz w:val="24"/>
                <w:szCs w:val="24"/>
              </w:rPr>
              <w:t>Joint Base Andrews, NAF Washington, MD 20762-6602</w:t>
            </w:r>
            <w:r w:rsidR="00231F4B" w:rsidRPr="002D0B3B">
              <w:rPr>
                <w:bCs/>
                <w:sz w:val="24"/>
                <w:szCs w:val="24"/>
              </w:rPr>
              <w:t xml:space="preserve">  </w:t>
            </w:r>
          </w:p>
          <w:p w:rsidR="00707142" w:rsidRPr="002D0B3B" w:rsidRDefault="00707142" w:rsidP="001562FD">
            <w:pPr>
              <w:tabs>
                <w:tab w:val="left" w:pos="6930"/>
              </w:tabs>
              <w:suppressAutoHyphens/>
              <w:autoSpaceDE w:val="0"/>
              <w:autoSpaceDN w:val="0"/>
              <w:adjustRightInd w:val="0"/>
              <w:rPr>
                <w:bCs/>
                <w:sz w:val="24"/>
                <w:szCs w:val="24"/>
              </w:rPr>
            </w:pPr>
          </w:p>
          <w:p w:rsidR="00F141CF" w:rsidRPr="002D0B3B" w:rsidRDefault="00F141CF" w:rsidP="00623732">
            <w:pPr>
              <w:tabs>
                <w:tab w:val="left" w:pos="6930"/>
              </w:tabs>
              <w:suppressAutoHyphens/>
              <w:autoSpaceDE w:val="0"/>
              <w:autoSpaceDN w:val="0"/>
              <w:adjustRightInd w:val="0"/>
              <w:rPr>
                <w:b w:val="0"/>
                <w:sz w:val="24"/>
                <w:szCs w:val="24"/>
              </w:rPr>
            </w:pPr>
            <w:r w:rsidRPr="002D0B3B">
              <w:rPr>
                <w:b w:val="0"/>
                <w:sz w:val="24"/>
                <w:szCs w:val="24"/>
              </w:rPr>
              <w:t>Attachment:</w:t>
            </w:r>
          </w:p>
          <w:p w:rsidR="00243C1B" w:rsidRPr="002D0B3B" w:rsidRDefault="000A3E29" w:rsidP="00623732">
            <w:pPr>
              <w:pStyle w:val="Heading4"/>
            </w:pPr>
            <w:r w:rsidRPr="002D0B3B">
              <w:rPr>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CBD" w:rsidRDefault="00E95CBD" w:rsidP="00E95CBD">
      <w:r>
        <w:separator/>
      </w:r>
    </w:p>
  </w:endnote>
  <w:endnote w:type="continuationSeparator" w:id="0">
    <w:p w:rsidR="00E95CBD" w:rsidRDefault="00E95CBD" w:rsidP="00E9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BD" w:rsidRDefault="00E95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BD" w:rsidRDefault="00E95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BD" w:rsidRDefault="00E95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CBD" w:rsidRDefault="00E95CBD" w:rsidP="00E95CBD">
      <w:r>
        <w:separator/>
      </w:r>
    </w:p>
  </w:footnote>
  <w:footnote w:type="continuationSeparator" w:id="0">
    <w:p w:rsidR="00E95CBD" w:rsidRDefault="00E95CBD" w:rsidP="00E95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BD" w:rsidRDefault="00E95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BD" w:rsidRDefault="00E95C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BD" w:rsidRDefault="00E95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0290C"/>
    <w:rsid w:val="00221D18"/>
    <w:rsid w:val="00225FBF"/>
    <w:rsid w:val="00231F4B"/>
    <w:rsid w:val="00242FD4"/>
    <w:rsid w:val="00243C1B"/>
    <w:rsid w:val="002474A3"/>
    <w:rsid w:val="002621D7"/>
    <w:rsid w:val="00267999"/>
    <w:rsid w:val="0027002D"/>
    <w:rsid w:val="0028012D"/>
    <w:rsid w:val="002B32E3"/>
    <w:rsid w:val="002C0ACE"/>
    <w:rsid w:val="002C2738"/>
    <w:rsid w:val="002C4335"/>
    <w:rsid w:val="002D0B3B"/>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0AE7"/>
    <w:rsid w:val="004379DF"/>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90DDC"/>
    <w:rsid w:val="006A0BCD"/>
    <w:rsid w:val="006A2356"/>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95CBD"/>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20290C"/>
    <w:rPr>
      <w:rFonts w:ascii="Segoe UI" w:hAnsi="Segoe UI" w:cs="Segoe UI"/>
      <w:sz w:val="18"/>
      <w:szCs w:val="18"/>
    </w:rPr>
  </w:style>
  <w:style w:type="character" w:customStyle="1" w:styleId="BalloonTextChar">
    <w:name w:val="Balloon Text Char"/>
    <w:basedOn w:val="DefaultParagraphFont"/>
    <w:link w:val="BalloonText"/>
    <w:rsid w:val="0020290C"/>
    <w:rPr>
      <w:rFonts w:ascii="Segoe UI" w:hAnsi="Segoe UI" w:cs="Segoe UI"/>
      <w:b/>
      <w:sz w:val="18"/>
      <w:szCs w:val="18"/>
    </w:rPr>
  </w:style>
  <w:style w:type="paragraph" w:styleId="Header">
    <w:name w:val="header"/>
    <w:basedOn w:val="Normal"/>
    <w:link w:val="HeaderChar"/>
    <w:rsid w:val="00E95CBD"/>
    <w:pPr>
      <w:tabs>
        <w:tab w:val="center" w:pos="4680"/>
        <w:tab w:val="right" w:pos="9360"/>
      </w:tabs>
    </w:pPr>
  </w:style>
  <w:style w:type="character" w:customStyle="1" w:styleId="HeaderChar">
    <w:name w:val="Header Char"/>
    <w:basedOn w:val="DefaultParagraphFont"/>
    <w:link w:val="Header"/>
    <w:rsid w:val="00E95CBD"/>
    <w:rPr>
      <w:b/>
    </w:rPr>
  </w:style>
  <w:style w:type="paragraph" w:styleId="Footer">
    <w:name w:val="footer"/>
    <w:basedOn w:val="Normal"/>
    <w:link w:val="FooterChar"/>
    <w:rsid w:val="00E95CBD"/>
    <w:pPr>
      <w:tabs>
        <w:tab w:val="center" w:pos="4680"/>
        <w:tab w:val="right" w:pos="9360"/>
      </w:tabs>
    </w:pPr>
  </w:style>
  <w:style w:type="character" w:customStyle="1" w:styleId="FooterChar">
    <w:name w:val="Footer Char"/>
    <w:basedOn w:val="DefaultParagraphFont"/>
    <w:link w:val="Footer"/>
    <w:rsid w:val="00E95CB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3308</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2020-02-13T13:49:00Z</dcterms:created>
  <dcterms:modified xsi:type="dcterms:W3CDTF">2020-02-13T13:49:00Z</dcterms:modified>
</cp:coreProperties>
</file>